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B4F" w:rsidRPr="00F62B4F" w:rsidRDefault="00F62B4F" w:rsidP="00F62B4F">
      <w:pPr>
        <w:spacing w:after="0" w:line="288" w:lineRule="auto"/>
        <w:jc w:val="center"/>
        <w:rPr>
          <w:rFonts w:eastAsia="Times New Roman" w:cs="Times New Roman"/>
          <w:color w:val="222222"/>
          <w:szCs w:val="28"/>
        </w:rPr>
      </w:pPr>
      <w:r w:rsidRPr="00F62B4F">
        <w:rPr>
          <w:rFonts w:eastAsia="Times New Roman" w:cs="Times New Roman"/>
          <w:b/>
          <w:bCs/>
          <w:color w:val="0D0D0D"/>
          <w:szCs w:val="28"/>
        </w:rPr>
        <w:t>CỘNG HÒA XÃ HỘI CHỦ NGHĨA VIỆT NAM</w:t>
      </w:r>
    </w:p>
    <w:p w:rsidR="00F62B4F" w:rsidRPr="00F62B4F" w:rsidRDefault="00F62B4F" w:rsidP="00F62B4F">
      <w:pPr>
        <w:spacing w:after="0" w:line="288" w:lineRule="auto"/>
        <w:jc w:val="center"/>
        <w:rPr>
          <w:rFonts w:eastAsia="Times New Roman" w:cs="Times New Roman"/>
          <w:color w:val="222222"/>
          <w:szCs w:val="28"/>
        </w:rPr>
      </w:pPr>
      <w:r w:rsidRPr="00F62B4F">
        <w:rPr>
          <w:rFonts w:eastAsia="Times New Roman" w:cs="Times New Roman"/>
          <w:b/>
          <w:bCs/>
          <w:color w:val="0D0D0D"/>
          <w:szCs w:val="28"/>
        </w:rPr>
        <w:t>Độc lập - Tự do - Hạnh phúc</w:t>
      </w:r>
    </w:p>
    <w:p w:rsidR="00F62B4F" w:rsidRPr="00F62B4F" w:rsidRDefault="00F62B4F" w:rsidP="00F62B4F">
      <w:pPr>
        <w:spacing w:after="0" w:line="288" w:lineRule="auto"/>
        <w:jc w:val="both"/>
        <w:rPr>
          <w:rFonts w:eastAsia="Times New Roman" w:cs="Times New Roman"/>
          <w:color w:val="222222"/>
          <w:szCs w:val="28"/>
        </w:rPr>
      </w:pPr>
      <w:r>
        <w:rPr>
          <w:rFonts w:eastAsia="Times New Roman" w:cs="Times New Roman"/>
          <w:noProof/>
          <w:color w:val="222222"/>
          <w:szCs w:val="28"/>
        </w:rPr>
        <mc:AlternateContent>
          <mc:Choice Requires="wps">
            <w:drawing>
              <wp:anchor distT="0" distB="0" distL="114300" distR="114300" simplePos="0" relativeHeight="251659264" behindDoc="0" locked="0" layoutInCell="1" allowOverlap="1">
                <wp:simplePos x="0" y="0"/>
                <wp:positionH relativeFrom="column">
                  <wp:posOffset>1840346</wp:posOffset>
                </wp:positionH>
                <wp:positionV relativeFrom="paragraph">
                  <wp:posOffset>30026</wp:posOffset>
                </wp:positionV>
                <wp:extent cx="2099387" cy="0"/>
                <wp:effectExtent l="0" t="0" r="34290" b="19050"/>
                <wp:wrapNone/>
                <wp:docPr id="1" name="Straight Connector 1"/>
                <wp:cNvGraphicFramePr/>
                <a:graphic xmlns:a="http://schemas.openxmlformats.org/drawingml/2006/main">
                  <a:graphicData uri="http://schemas.microsoft.com/office/word/2010/wordprocessingShape">
                    <wps:wsp>
                      <wps:cNvCnPr/>
                      <wps:spPr>
                        <a:xfrm>
                          <a:off x="0" y="0"/>
                          <a:ext cx="20993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23D41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4.9pt,2.35pt" to="310.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" strokecolor="black [3213]" strokeweight=".5pt">
                <v:stroke joinstyle="miter"/>
              </v:line>
            </w:pict>
          </mc:Fallback>
        </mc:AlternateContent>
      </w:r>
      <w:r w:rsidRPr="00F62B4F">
        <w:rPr>
          <w:rFonts w:eastAsia="Times New Roman" w:cs="Times New Roman"/>
          <w:color w:val="222222"/>
          <w:szCs w:val="28"/>
        </w:rPr>
        <w:t> </w:t>
      </w:r>
    </w:p>
    <w:p w:rsidR="00F62B4F" w:rsidRPr="00F62B4F" w:rsidRDefault="00F62B4F" w:rsidP="00F62B4F">
      <w:pPr>
        <w:spacing w:after="0" w:line="288" w:lineRule="auto"/>
        <w:jc w:val="center"/>
        <w:rPr>
          <w:rFonts w:eastAsia="Times New Roman" w:cs="Times New Roman"/>
          <w:color w:val="222222"/>
          <w:szCs w:val="28"/>
        </w:rPr>
      </w:pPr>
      <w:r w:rsidRPr="00F62B4F">
        <w:rPr>
          <w:rFonts w:eastAsia="Times New Roman" w:cs="Times New Roman"/>
          <w:b/>
          <w:bCs/>
          <w:color w:val="0D0D0D"/>
          <w:szCs w:val="28"/>
        </w:rPr>
        <w:t>NỘI DUNG THAM VẤN TRONG QUÁ TRÌNH THỰC HIỆN</w:t>
      </w:r>
    </w:p>
    <w:p w:rsidR="00F62B4F" w:rsidRPr="00F62B4F" w:rsidRDefault="00F62B4F" w:rsidP="00F62B4F">
      <w:pPr>
        <w:spacing w:after="0" w:line="288" w:lineRule="auto"/>
        <w:jc w:val="center"/>
        <w:rPr>
          <w:rFonts w:eastAsia="Times New Roman" w:cs="Times New Roman"/>
          <w:color w:val="222222"/>
          <w:szCs w:val="28"/>
        </w:rPr>
      </w:pPr>
      <w:r w:rsidRPr="00F62B4F">
        <w:rPr>
          <w:rFonts w:eastAsia="Times New Roman" w:cs="Times New Roman"/>
          <w:b/>
          <w:bCs/>
          <w:color w:val="0D0D0D"/>
          <w:szCs w:val="28"/>
        </w:rPr>
        <w:t>ĐÁNH GIÁ TÁC ĐỘNG MÔI TRƯỜNG CỦA DỰ ÁN</w:t>
      </w:r>
    </w:p>
    <w:p w:rsidR="00F62B4F" w:rsidRPr="00F62B4F" w:rsidRDefault="00F62B4F" w:rsidP="00F62B4F">
      <w:pPr>
        <w:spacing w:after="0" w:line="288" w:lineRule="auto"/>
        <w:jc w:val="both"/>
        <w:rPr>
          <w:rFonts w:eastAsia="Times New Roman" w:cs="Times New Roman"/>
          <w:color w:val="222222"/>
          <w:szCs w:val="28"/>
        </w:rPr>
      </w:pPr>
      <w:r w:rsidRPr="00F62B4F">
        <w:rPr>
          <w:rFonts w:eastAsia="Times New Roman" w:cs="Times New Roman"/>
          <w:color w:val="222222"/>
          <w:szCs w:val="28"/>
        </w:rPr>
        <w:t> </w:t>
      </w:r>
    </w:p>
    <w:p w:rsidR="00F62B4F" w:rsidRPr="00F62B4F" w:rsidRDefault="00F62B4F" w:rsidP="00F62B4F">
      <w:pPr>
        <w:spacing w:after="0" w:line="288" w:lineRule="auto"/>
        <w:ind w:firstLine="720"/>
        <w:jc w:val="both"/>
        <w:rPr>
          <w:rFonts w:eastAsia="Times New Roman" w:cs="Times New Roman"/>
          <w:color w:val="222222"/>
          <w:szCs w:val="28"/>
        </w:rPr>
      </w:pPr>
      <w:r w:rsidRPr="00F62B4F">
        <w:rPr>
          <w:rFonts w:eastAsia="Times New Roman" w:cs="Times New Roman"/>
          <w:b/>
          <w:bCs/>
          <w:color w:val="0D0D0D"/>
          <w:szCs w:val="28"/>
        </w:rPr>
        <w:t>1. Thông tin về dự án:</w:t>
      </w:r>
    </w:p>
    <w:p w:rsidR="00F62B4F" w:rsidRPr="00F62B4F" w:rsidRDefault="00F62B4F" w:rsidP="00F62B4F">
      <w:pPr>
        <w:spacing w:after="0" w:line="288" w:lineRule="auto"/>
        <w:ind w:firstLine="720"/>
        <w:jc w:val="both"/>
        <w:rPr>
          <w:rFonts w:eastAsia="Times New Roman" w:cs="Times New Roman"/>
          <w:b/>
          <w:color w:val="0D0D0D"/>
          <w:szCs w:val="28"/>
        </w:rPr>
      </w:pPr>
      <w:r w:rsidRPr="00F62B4F">
        <w:rPr>
          <w:rFonts w:eastAsia="Times New Roman" w:cs="Times New Roman"/>
          <w:b/>
          <w:color w:val="0D0D0D"/>
          <w:szCs w:val="28"/>
        </w:rPr>
        <w:t xml:space="preserve">1.1. Thông tin chung: </w:t>
      </w:r>
    </w:p>
    <w:p w:rsidR="00F62B4F" w:rsidRPr="00F62B4F" w:rsidRDefault="00F62B4F" w:rsidP="00F62B4F">
      <w:pPr>
        <w:pStyle w:val="Heading20"/>
        <w:keepNext w:val="0"/>
        <w:widowControl w:val="0"/>
        <w:rPr>
          <w:b/>
          <w:i/>
        </w:rPr>
      </w:pPr>
      <w:bookmarkStart w:id="0" w:name="_Toc15912423"/>
      <w:bookmarkStart w:id="1" w:name="_Toc24207602"/>
      <w:bookmarkStart w:id="2" w:name="_Toc33447436"/>
      <w:bookmarkStart w:id="3" w:name="_Toc45115225"/>
      <w:bookmarkStart w:id="4" w:name="_Toc71726514"/>
      <w:r w:rsidRPr="00F62B4F">
        <w:rPr>
          <w:b/>
          <w:i/>
        </w:rPr>
        <w:t xml:space="preserve">1.1.1. Tên dự án: </w:t>
      </w:r>
    </w:p>
    <w:p w:rsidR="00F62B4F" w:rsidRPr="003C0ED7" w:rsidRDefault="00F62B4F" w:rsidP="00F62B4F">
      <w:pPr>
        <w:widowControl w:val="0"/>
        <w:spacing w:after="0" w:line="288" w:lineRule="auto"/>
        <w:ind w:firstLine="720"/>
        <w:jc w:val="both"/>
        <w:rPr>
          <w:rFonts w:eastAsia="Calibri"/>
          <w:szCs w:val="20"/>
        </w:rPr>
      </w:pPr>
      <w:r w:rsidRPr="003C0ED7">
        <w:rPr>
          <w:rFonts w:eastAsia="Calibri"/>
          <w:szCs w:val="20"/>
        </w:rPr>
        <w:t xml:space="preserve">- Tên dự án: </w:t>
      </w:r>
      <w:r w:rsidR="00F55BEE" w:rsidRPr="00D61C42">
        <w:rPr>
          <w:lang w:val="vi-VN"/>
        </w:rPr>
        <w:t xml:space="preserve">Khu đô thị </w:t>
      </w:r>
      <w:r w:rsidR="00F55BEE" w:rsidRPr="00D61C42">
        <w:t xml:space="preserve">mới </w:t>
      </w:r>
      <w:r w:rsidR="00F55BEE" w:rsidRPr="00D61C42">
        <w:rPr>
          <w:lang w:val="vi-VN"/>
        </w:rPr>
        <w:t>Đông Nam, thành phố Việt Trì</w:t>
      </w:r>
      <w:r w:rsidRPr="003C0ED7">
        <w:rPr>
          <w:rFonts w:eastAsia="Calibri"/>
          <w:szCs w:val="20"/>
        </w:rPr>
        <w:t>.</w:t>
      </w:r>
    </w:p>
    <w:p w:rsidR="00F62B4F" w:rsidRPr="003C0ED7" w:rsidRDefault="00F62B4F" w:rsidP="00F62B4F">
      <w:pPr>
        <w:widowControl w:val="0"/>
        <w:spacing w:after="0" w:line="288" w:lineRule="auto"/>
        <w:ind w:firstLine="720"/>
        <w:jc w:val="both"/>
        <w:rPr>
          <w:b/>
        </w:rPr>
      </w:pPr>
      <w:r w:rsidRPr="003C0ED7">
        <w:rPr>
          <w:rFonts w:eastAsia="Calibri"/>
          <w:szCs w:val="20"/>
        </w:rPr>
        <w:t xml:space="preserve">- Địa điểm thực hiện dự án: </w:t>
      </w:r>
      <w:r w:rsidR="00F55BEE" w:rsidRPr="00D61C42">
        <w:rPr>
          <w:spacing w:val="-4"/>
          <w:lang w:val="vi-VN"/>
        </w:rPr>
        <w:t>Trên trục đường Hai Bà Trưng (đoạn từ đường Nguyễn Tất Thành vào kênh tiêu Đông Nam), thuộc địa bàn</w:t>
      </w:r>
      <w:r w:rsidR="00F55BEE" w:rsidRPr="00D61C42">
        <w:rPr>
          <w:spacing w:val="-4"/>
        </w:rPr>
        <w:t xml:space="preserve"> </w:t>
      </w:r>
      <w:r w:rsidR="00515FD9" w:rsidRPr="00D61C42">
        <w:rPr>
          <w:spacing w:val="-4"/>
          <w:lang w:val="vi-VN"/>
        </w:rPr>
        <w:t>xã Trưng</w:t>
      </w:r>
      <w:r w:rsidR="00515FD9" w:rsidRPr="00D61C42">
        <w:rPr>
          <w:spacing w:val="-4"/>
        </w:rPr>
        <w:t xml:space="preserve"> </w:t>
      </w:r>
      <w:r w:rsidR="00515FD9" w:rsidRPr="00D61C42">
        <w:rPr>
          <w:spacing w:val="-4"/>
          <w:lang w:val="vi-VN"/>
        </w:rPr>
        <w:t>Vương</w:t>
      </w:r>
      <w:r w:rsidR="00515FD9">
        <w:rPr>
          <w:spacing w:val="-4"/>
        </w:rPr>
        <w:t xml:space="preserve">, </w:t>
      </w:r>
      <w:r w:rsidR="00515FD9" w:rsidRPr="00D61C42">
        <w:rPr>
          <w:spacing w:val="-4"/>
        </w:rPr>
        <w:t xml:space="preserve"> </w:t>
      </w:r>
      <w:r w:rsidR="00F55BEE" w:rsidRPr="00D61C42">
        <w:rPr>
          <w:spacing w:val="-4"/>
          <w:lang w:val="vi-VN"/>
        </w:rPr>
        <w:t xml:space="preserve">phường Thanh Miếu </w:t>
      </w:r>
      <w:r w:rsidR="00F55BEE" w:rsidRPr="00D61C42">
        <w:rPr>
          <w:spacing w:val="-4"/>
        </w:rPr>
        <w:t>và xã Sông Lô,</w:t>
      </w:r>
      <w:r w:rsidR="00F55BEE" w:rsidRPr="00D61C42">
        <w:rPr>
          <w:spacing w:val="-4"/>
          <w:lang w:val="vi-VN"/>
        </w:rPr>
        <w:t xml:space="preserve"> thành phố Việt Trì, tỉnh Phú Thọ</w:t>
      </w:r>
      <w:r w:rsidRPr="003C0ED7">
        <w:rPr>
          <w:rFonts w:eastAsia="Calibri"/>
          <w:szCs w:val="20"/>
        </w:rPr>
        <w:t>.</w:t>
      </w:r>
    </w:p>
    <w:p w:rsidR="00F62B4F" w:rsidRPr="00F62B4F" w:rsidRDefault="00F62B4F" w:rsidP="00F62B4F">
      <w:pPr>
        <w:pStyle w:val="Heading20"/>
        <w:keepNext w:val="0"/>
        <w:widowControl w:val="0"/>
        <w:jc w:val="both"/>
        <w:rPr>
          <w:b/>
          <w:i/>
        </w:rPr>
      </w:pPr>
      <w:bookmarkStart w:id="5" w:name="_Toc180417840"/>
      <w:bookmarkEnd w:id="0"/>
      <w:bookmarkEnd w:id="1"/>
      <w:bookmarkEnd w:id="2"/>
      <w:bookmarkEnd w:id="3"/>
      <w:bookmarkEnd w:id="4"/>
      <w:r w:rsidRPr="00F62B4F">
        <w:rPr>
          <w:b/>
          <w:i/>
        </w:rPr>
        <w:t xml:space="preserve">1.1.2. </w:t>
      </w:r>
      <w:bookmarkStart w:id="6" w:name="_Toc381493950"/>
      <w:bookmarkStart w:id="7" w:name="_Toc406102791"/>
      <w:bookmarkStart w:id="8" w:name="_Toc406103579"/>
      <w:bookmarkStart w:id="9" w:name="_Toc406103963"/>
      <w:r w:rsidRPr="00F62B4F">
        <w:rPr>
          <w:b/>
          <w:i/>
        </w:rPr>
        <w:t>Tên chủ dự án, địa chỉ và phương tiện liên hệ với chủ dự án; người đại diện theo pháp luật của chủ dự án; tiến độ thực hiện dự án</w:t>
      </w:r>
      <w:bookmarkEnd w:id="5"/>
      <w:bookmarkEnd w:id="6"/>
      <w:bookmarkEnd w:id="7"/>
      <w:bookmarkEnd w:id="8"/>
      <w:bookmarkEnd w:id="9"/>
    </w:p>
    <w:p w:rsidR="00F55BEE" w:rsidRPr="00D61C42" w:rsidRDefault="00F55BEE" w:rsidP="00F55BEE">
      <w:pPr>
        <w:spacing w:after="0" w:line="288" w:lineRule="auto"/>
        <w:ind w:firstLine="720"/>
        <w:contextualSpacing/>
        <w:jc w:val="both"/>
        <w:rPr>
          <w:lang w:val="vi-VN"/>
        </w:rPr>
      </w:pPr>
      <w:r w:rsidRPr="00D61C42">
        <w:rPr>
          <w:lang w:val="vi-VN"/>
        </w:rPr>
        <w:t xml:space="preserve">* Tên chủ dự án: Liên danh Công ty </w:t>
      </w:r>
      <w:r>
        <w:rPr>
          <w:lang w:val="vi-VN"/>
        </w:rPr>
        <w:t xml:space="preserve">TNHH Xây dựng Tự Lập – Công ty </w:t>
      </w:r>
      <w:r>
        <w:t>c</w:t>
      </w:r>
      <w:r w:rsidRPr="00D61C42">
        <w:rPr>
          <w:lang w:val="vi-VN"/>
        </w:rPr>
        <w:t>ổ phần Tập đoàn Sông Hồng Thủ đô.</w:t>
      </w:r>
      <w:r w:rsidRPr="00D61C42">
        <w:rPr>
          <w:b/>
          <w:lang w:val="vi-VN"/>
        </w:rPr>
        <w:t xml:space="preserve"> </w:t>
      </w:r>
    </w:p>
    <w:p w:rsidR="00F55BEE" w:rsidRPr="00D61C42" w:rsidRDefault="00F55BEE" w:rsidP="00F55BEE">
      <w:pPr>
        <w:keepNext/>
        <w:spacing w:after="0" w:line="288" w:lineRule="auto"/>
        <w:ind w:firstLine="720"/>
        <w:jc w:val="both"/>
        <w:rPr>
          <w:lang w:val="vi-VN"/>
        </w:rPr>
      </w:pPr>
      <w:r w:rsidRPr="00D61C42">
        <w:t>-</w:t>
      </w:r>
      <w:r w:rsidRPr="00D61C42">
        <w:rPr>
          <w:lang w:val="vi-VN"/>
        </w:rPr>
        <w:t xml:space="preserve"> Đại diện Liên danh: Công ty TNHH Xây dựng Tự Lập. </w:t>
      </w:r>
    </w:p>
    <w:p w:rsidR="00F55BEE" w:rsidRPr="00D61C42" w:rsidRDefault="00F55BEE" w:rsidP="00F55BEE">
      <w:pPr>
        <w:spacing w:after="0" w:line="288" w:lineRule="auto"/>
        <w:ind w:firstLine="720"/>
        <w:jc w:val="both"/>
        <w:rPr>
          <w:rFonts w:eastAsia="SimSun"/>
          <w:lang w:val="vi-VN" w:eastAsia="zh-CN"/>
        </w:rPr>
      </w:pPr>
      <w:r w:rsidRPr="00D61C42">
        <w:rPr>
          <w:lang w:val="vi-VN"/>
        </w:rPr>
        <w:t>- Mã số doanh nghiệp: 2600251062.</w:t>
      </w:r>
    </w:p>
    <w:p w:rsidR="00F55BEE" w:rsidRPr="00D61C42" w:rsidRDefault="00F55BEE" w:rsidP="00F55BEE">
      <w:pPr>
        <w:spacing w:after="0" w:line="288" w:lineRule="auto"/>
        <w:ind w:firstLine="720"/>
        <w:jc w:val="both"/>
      </w:pPr>
      <w:r w:rsidRPr="00D61C42">
        <w:t>-</w:t>
      </w:r>
      <w:r w:rsidRPr="00D61C42">
        <w:rPr>
          <w:lang w:val="vi-VN"/>
        </w:rPr>
        <w:t xml:space="preserve"> Địa chỉ liên hệ: </w:t>
      </w:r>
      <w:r w:rsidRPr="00D61C42">
        <w:t>số 3010, đường Hùng Vương, phường Vân Phú, thành phố Việt Trì, tỉnh Phú Thọ</w:t>
      </w:r>
      <w:r w:rsidRPr="00D61C42">
        <w:rPr>
          <w:lang w:val="vi-VN"/>
        </w:rPr>
        <w:t>.</w:t>
      </w:r>
    </w:p>
    <w:p w:rsidR="00F55BEE" w:rsidRPr="00D61C42" w:rsidRDefault="00F55BEE" w:rsidP="00F55BEE">
      <w:pPr>
        <w:spacing w:after="0" w:line="288" w:lineRule="auto"/>
        <w:ind w:firstLine="720"/>
        <w:jc w:val="both"/>
        <w:rPr>
          <w:bCs/>
          <w:lang w:val="sv-SE"/>
        </w:rPr>
      </w:pPr>
      <w:r w:rsidRPr="00D61C42">
        <w:t>-</w:t>
      </w:r>
      <w:r w:rsidRPr="00D61C42">
        <w:rPr>
          <w:lang w:val="vi-VN"/>
        </w:rPr>
        <w:t xml:space="preserve"> Điện thoại số: </w:t>
      </w:r>
      <w:r w:rsidRPr="00D61C42">
        <w:t>02103854888</w:t>
      </w:r>
      <w:r w:rsidRPr="00D61C42">
        <w:tab/>
      </w:r>
      <w:r w:rsidRPr="00D61C42">
        <w:rPr>
          <w:lang w:val="sv-SE"/>
        </w:rPr>
        <w:tab/>
        <w:t xml:space="preserve"> Fax: </w:t>
      </w:r>
      <w:r w:rsidRPr="00D61C42">
        <w:t>02103781999</w:t>
      </w:r>
    </w:p>
    <w:p w:rsidR="00F55BEE" w:rsidRPr="00D61C42" w:rsidRDefault="00F55BEE" w:rsidP="00F55BEE">
      <w:pPr>
        <w:spacing w:after="0" w:line="288" w:lineRule="auto"/>
        <w:ind w:firstLine="720"/>
        <w:jc w:val="both"/>
        <w:rPr>
          <w:spacing w:val="-2"/>
          <w:lang w:val="vi-VN"/>
        </w:rPr>
      </w:pPr>
      <w:r w:rsidRPr="00D61C42">
        <w:rPr>
          <w:spacing w:val="-2"/>
        </w:rPr>
        <w:t>-</w:t>
      </w:r>
      <w:r w:rsidRPr="00D61C42">
        <w:rPr>
          <w:spacing w:val="-2"/>
          <w:lang w:val="vi-VN"/>
        </w:rPr>
        <w:t xml:space="preserve"> Người chịu trách nhiệm trước pháp luật của cơ quan</w:t>
      </w:r>
      <w:r w:rsidRPr="00D61C42">
        <w:rPr>
          <w:spacing w:val="-2"/>
        </w:rPr>
        <w:t xml:space="preserve"> đại diện </w:t>
      </w:r>
      <w:r w:rsidRPr="00D61C42">
        <w:rPr>
          <w:spacing w:val="-2"/>
          <w:lang w:val="vi-VN"/>
        </w:rPr>
        <w:t>chủ dự án:</w:t>
      </w:r>
    </w:p>
    <w:p w:rsidR="00F55BEE" w:rsidRPr="00D61C42" w:rsidRDefault="00F55BEE" w:rsidP="00F55BEE">
      <w:pPr>
        <w:spacing w:after="0" w:line="288" w:lineRule="auto"/>
        <w:ind w:firstLine="720"/>
        <w:jc w:val="both"/>
      </w:pPr>
      <w:r w:rsidRPr="00D61C42">
        <w:t>Ông</w:t>
      </w:r>
      <w:r w:rsidRPr="00D61C42">
        <w:rPr>
          <w:lang w:val="vi-VN"/>
        </w:rPr>
        <w:t xml:space="preserve">: </w:t>
      </w:r>
      <w:r w:rsidRPr="00D61C42">
        <w:rPr>
          <w:b/>
        </w:rPr>
        <w:t>Nguyễn Văn Thỏa</w:t>
      </w:r>
      <w:r w:rsidRPr="00D61C42">
        <w:rPr>
          <w:b/>
        </w:rPr>
        <w:tab/>
      </w:r>
      <w:r w:rsidRPr="00D61C42">
        <w:rPr>
          <w:b/>
        </w:rPr>
        <w:tab/>
      </w:r>
      <w:r w:rsidRPr="00D61C42">
        <w:rPr>
          <w:b/>
        </w:rPr>
        <w:tab/>
      </w:r>
      <w:r w:rsidRPr="00D61C42">
        <w:rPr>
          <w:lang w:val="vi-VN"/>
        </w:rPr>
        <w:t xml:space="preserve">Chức vụ: </w:t>
      </w:r>
      <w:r w:rsidRPr="00D61C42">
        <w:t>Giám</w:t>
      </w:r>
      <w:r w:rsidRPr="00D61C42">
        <w:rPr>
          <w:lang w:val="vi-VN"/>
        </w:rPr>
        <w:t xml:space="preserve"> đốc</w:t>
      </w:r>
      <w:r w:rsidRPr="00D61C42">
        <w:t xml:space="preserve"> công ty.</w:t>
      </w:r>
    </w:p>
    <w:p w:rsidR="00F62B4F" w:rsidRDefault="00F62B4F" w:rsidP="00F62B4F">
      <w:pPr>
        <w:spacing w:after="0" w:line="288" w:lineRule="auto"/>
        <w:ind w:firstLine="720"/>
        <w:jc w:val="both"/>
        <w:rPr>
          <w:rFonts w:eastAsia="Times New Roman" w:cs="Times New Roman"/>
          <w:b/>
          <w:color w:val="0D0D0D"/>
          <w:szCs w:val="28"/>
        </w:rPr>
      </w:pPr>
      <w:r w:rsidRPr="00F62B4F">
        <w:rPr>
          <w:rFonts w:eastAsia="Times New Roman" w:cs="Times New Roman"/>
          <w:b/>
          <w:color w:val="0D0D0D"/>
          <w:szCs w:val="28"/>
        </w:rPr>
        <w:t>1.2. Phạm vi, quy mô, công suất</w:t>
      </w:r>
    </w:p>
    <w:p w:rsidR="00F62B4F" w:rsidRPr="00F62B4F" w:rsidRDefault="00F62B4F" w:rsidP="00F62B4F">
      <w:pPr>
        <w:spacing w:after="0" w:line="288" w:lineRule="auto"/>
        <w:ind w:firstLine="720"/>
        <w:jc w:val="both"/>
        <w:rPr>
          <w:rFonts w:eastAsia="Times New Roman" w:cs="Times New Roman"/>
          <w:b/>
          <w:color w:val="0D0D0D"/>
          <w:szCs w:val="28"/>
        </w:rPr>
      </w:pPr>
      <w:r>
        <w:rPr>
          <w:rFonts w:eastAsia="Times New Roman" w:cs="Times New Roman"/>
          <w:b/>
          <w:color w:val="0D0D0D"/>
          <w:szCs w:val="28"/>
        </w:rPr>
        <w:t xml:space="preserve">1.2.1. </w:t>
      </w:r>
      <w:r w:rsidRPr="00F62B4F">
        <w:rPr>
          <w:rFonts w:eastAsia="Times New Roman" w:cs="Times New Roman"/>
          <w:b/>
          <w:color w:val="0D0D0D"/>
          <w:szCs w:val="28"/>
        </w:rPr>
        <w:t>Phạm vi</w:t>
      </w:r>
      <w:r>
        <w:rPr>
          <w:rFonts w:eastAsia="Times New Roman" w:cs="Times New Roman"/>
          <w:b/>
          <w:color w:val="0D0D0D"/>
          <w:szCs w:val="28"/>
        </w:rPr>
        <w:t xml:space="preserve"> dự án</w:t>
      </w:r>
    </w:p>
    <w:p w:rsidR="00F55BEE" w:rsidRPr="00D61C42" w:rsidRDefault="00F55BEE" w:rsidP="00F55BEE">
      <w:pPr>
        <w:spacing w:after="0" w:line="288" w:lineRule="auto"/>
        <w:ind w:firstLine="720"/>
        <w:jc w:val="both"/>
        <w:rPr>
          <w:spacing w:val="-2"/>
          <w:lang w:val="vi-VN"/>
        </w:rPr>
      </w:pPr>
      <w:bookmarkStart w:id="10" w:name="_Toc407025302"/>
      <w:bookmarkStart w:id="11" w:name="_Toc407087622"/>
      <w:bookmarkStart w:id="12" w:name="_Toc407088941"/>
      <w:bookmarkStart w:id="13" w:name="_Toc411433798"/>
      <w:bookmarkStart w:id="14" w:name="_Toc411434514"/>
      <w:bookmarkStart w:id="15" w:name="_Toc411435414"/>
      <w:r w:rsidRPr="00D61C42">
        <w:rPr>
          <w:spacing w:val="-2"/>
          <w:lang w:val="vi-VN"/>
        </w:rPr>
        <w:t xml:space="preserve">Khu vực </w:t>
      </w:r>
      <w:r w:rsidRPr="00D61C42">
        <w:rPr>
          <w:spacing w:val="-2"/>
        </w:rPr>
        <w:t>thực hiện dự án</w:t>
      </w:r>
      <w:r w:rsidRPr="00D61C42">
        <w:rPr>
          <w:spacing w:val="-2"/>
          <w:lang w:val="vi-VN"/>
        </w:rPr>
        <w:t xml:space="preserve"> có diện tích 635.350 m</w:t>
      </w:r>
      <w:r w:rsidRPr="00D61C42">
        <w:rPr>
          <w:spacing w:val="-2"/>
          <w:vertAlign w:val="superscript"/>
          <w:lang w:val="vi-VN"/>
        </w:rPr>
        <w:t>2</w:t>
      </w:r>
      <w:r w:rsidRPr="00D61C42">
        <w:rPr>
          <w:spacing w:val="-2"/>
          <w:lang w:val="vi-VN"/>
        </w:rPr>
        <w:t xml:space="preserve"> thuộc địa bàn </w:t>
      </w:r>
      <w:r w:rsidRPr="00D61C42">
        <w:rPr>
          <w:lang w:val="vi-VN"/>
        </w:rPr>
        <w:t>thuộc địa bàn phường Thanh Miếu xã Trưng Vương và</w:t>
      </w:r>
      <w:r w:rsidRPr="00D61C42">
        <w:t xml:space="preserve"> xã Sông Lô</w:t>
      </w:r>
      <w:r w:rsidRPr="00D61C42">
        <w:rPr>
          <w:lang w:val="vi-VN"/>
        </w:rPr>
        <w:t>, thành phố Việt Trì</w:t>
      </w:r>
      <w:r w:rsidRPr="00D61C42">
        <w:rPr>
          <w:spacing w:val="-2"/>
          <w:lang w:val="vi-VN"/>
        </w:rPr>
        <w:t>. Vị trí giới hạn như sau:</w:t>
      </w:r>
    </w:p>
    <w:p w:rsidR="00F55BEE" w:rsidRPr="00D61C42" w:rsidRDefault="00F55BEE" w:rsidP="00F55BEE">
      <w:pPr>
        <w:spacing w:after="0" w:line="288" w:lineRule="auto"/>
        <w:ind w:firstLine="720"/>
        <w:jc w:val="both"/>
        <w:rPr>
          <w:lang w:val="vi-VN"/>
        </w:rPr>
      </w:pPr>
      <w:r w:rsidRPr="00D61C42">
        <w:rPr>
          <w:lang w:val="vi-VN"/>
        </w:rPr>
        <w:t xml:space="preserve">+ Phía Bắc, Đông Bắc giáp với kênh tiêu Đông Nam. </w:t>
      </w:r>
    </w:p>
    <w:p w:rsidR="00F55BEE" w:rsidRPr="00D61C42" w:rsidRDefault="00F55BEE" w:rsidP="00F55BEE">
      <w:pPr>
        <w:spacing w:after="0" w:line="288" w:lineRule="auto"/>
        <w:ind w:firstLine="720"/>
        <w:jc w:val="both"/>
        <w:rPr>
          <w:spacing w:val="-2"/>
          <w:lang w:val="vi-VN"/>
        </w:rPr>
      </w:pPr>
      <w:r w:rsidRPr="00D61C42">
        <w:rPr>
          <w:spacing w:val="-2"/>
          <w:lang w:val="vi-VN"/>
        </w:rPr>
        <w:t xml:space="preserve">+ Phía Nam, Tây Nam giáp khối nội chính của thành phố Việt Trì. </w:t>
      </w:r>
    </w:p>
    <w:p w:rsidR="00F55BEE" w:rsidRPr="00D61C42" w:rsidRDefault="00F55BEE" w:rsidP="00F55BEE">
      <w:pPr>
        <w:spacing w:after="0" w:line="288" w:lineRule="auto"/>
        <w:ind w:firstLine="720"/>
        <w:jc w:val="both"/>
        <w:rPr>
          <w:lang w:val="vi-VN"/>
        </w:rPr>
      </w:pPr>
      <w:r w:rsidRPr="00D61C42">
        <w:rPr>
          <w:lang w:val="vi-VN"/>
        </w:rPr>
        <w:t xml:space="preserve">+ Phía Tây, Tây Bắc giáp UBND xã Trưng Vương và khu dân cư xóm Đình, xã Trưng Vương. </w:t>
      </w:r>
    </w:p>
    <w:p w:rsidR="00F55BEE" w:rsidRPr="00D61C42" w:rsidRDefault="00F55BEE" w:rsidP="00F55BEE">
      <w:pPr>
        <w:spacing w:after="0" w:line="288" w:lineRule="auto"/>
        <w:ind w:firstLine="720"/>
        <w:jc w:val="both"/>
      </w:pPr>
      <w:r w:rsidRPr="00D61C42">
        <w:t xml:space="preserve">+ Phía </w:t>
      </w:r>
      <w:r w:rsidRPr="00D61C42">
        <w:rPr>
          <w:lang w:val="vi-VN"/>
        </w:rPr>
        <w:t>Đông Nam giáp với khu dân cư phường Thanh Miếu</w:t>
      </w:r>
      <w:r w:rsidRPr="00D61C42">
        <w:t xml:space="preserve"> và khu dân cư xã Sông Lô.</w:t>
      </w:r>
    </w:p>
    <w:p w:rsidR="00F55BEE" w:rsidRPr="00D61C42" w:rsidRDefault="00F55BEE" w:rsidP="00F55BEE">
      <w:pPr>
        <w:spacing w:after="0" w:line="288" w:lineRule="auto"/>
        <w:ind w:firstLine="720"/>
        <w:jc w:val="both"/>
      </w:pPr>
      <w:r w:rsidRPr="00D61C42">
        <w:rPr>
          <w:lang w:val="vi-VN"/>
        </w:rPr>
        <w:t xml:space="preserve">+ Phía </w:t>
      </w:r>
      <w:r w:rsidRPr="00D61C42">
        <w:t xml:space="preserve">Tây </w:t>
      </w:r>
      <w:r w:rsidRPr="00D61C42">
        <w:rPr>
          <w:lang w:val="vi-VN"/>
        </w:rPr>
        <w:t>Nam</w:t>
      </w:r>
      <w:r w:rsidRPr="00D61C42">
        <w:t xml:space="preserve"> </w:t>
      </w:r>
      <w:r w:rsidRPr="00D61C42">
        <w:rPr>
          <w:lang w:val="vi-VN"/>
        </w:rPr>
        <w:t>giáp với đường Vũ Thê Lang</w:t>
      </w:r>
      <w:r w:rsidRPr="00D61C42">
        <w:t>.</w:t>
      </w:r>
    </w:p>
    <w:p w:rsidR="00F62B4F" w:rsidRDefault="00F62B4F" w:rsidP="00F55BEE">
      <w:pPr>
        <w:spacing w:after="0" w:line="288" w:lineRule="auto"/>
        <w:ind w:firstLine="720"/>
        <w:jc w:val="both"/>
        <w:rPr>
          <w:i/>
          <w:color w:val="000000" w:themeColor="text1"/>
        </w:rPr>
      </w:pPr>
      <w:r>
        <w:rPr>
          <w:rFonts w:eastAsia="Times New Roman" w:cs="Times New Roman"/>
          <w:b/>
          <w:color w:val="0D0D0D"/>
          <w:szCs w:val="28"/>
        </w:rPr>
        <w:t>1.2.2.</w:t>
      </w:r>
      <w:r w:rsidRPr="00F62B4F">
        <w:rPr>
          <w:i/>
          <w:color w:val="000000" w:themeColor="text1"/>
        </w:rPr>
        <w:t xml:space="preserve"> </w:t>
      </w:r>
      <w:r w:rsidRPr="00F62B4F">
        <w:rPr>
          <w:rFonts w:eastAsia="Times New Roman" w:cs="Times New Roman"/>
          <w:b/>
          <w:color w:val="0D0D0D"/>
          <w:szCs w:val="28"/>
        </w:rPr>
        <w:t>Quy mô dự án:</w:t>
      </w:r>
      <w:r w:rsidRPr="00BC2746">
        <w:rPr>
          <w:i/>
          <w:color w:val="000000" w:themeColor="text1"/>
        </w:rPr>
        <w:t xml:space="preserve"> </w:t>
      </w:r>
    </w:p>
    <w:bookmarkEnd w:id="10"/>
    <w:bookmarkEnd w:id="11"/>
    <w:bookmarkEnd w:id="12"/>
    <w:bookmarkEnd w:id="13"/>
    <w:bookmarkEnd w:id="14"/>
    <w:bookmarkEnd w:id="15"/>
    <w:p w:rsidR="00F55BEE" w:rsidRPr="00D929AE" w:rsidRDefault="00F55BEE" w:rsidP="00D929AE">
      <w:pPr>
        <w:spacing w:after="0" w:line="288" w:lineRule="auto"/>
        <w:ind w:firstLine="720"/>
        <w:jc w:val="both"/>
        <w:rPr>
          <w:szCs w:val="28"/>
          <w:lang w:val="nl-NL"/>
        </w:rPr>
      </w:pPr>
      <w:r w:rsidRPr="00D929AE">
        <w:rPr>
          <w:szCs w:val="28"/>
          <w:lang w:val="nl-NL"/>
        </w:rPr>
        <w:lastRenderedPageBreak/>
        <w:t xml:space="preserve">Theo Quyết định số </w:t>
      </w:r>
      <w:r w:rsidRPr="00D929AE">
        <w:rPr>
          <w:szCs w:val="28"/>
          <w:lang w:val="vi-VN"/>
        </w:rPr>
        <w:t>798</w:t>
      </w:r>
      <w:r w:rsidRPr="00D929AE">
        <w:rPr>
          <w:szCs w:val="28"/>
          <w:lang w:val="nl-NL"/>
        </w:rPr>
        <w:t>/</w:t>
      </w:r>
      <w:r w:rsidRPr="00D929AE">
        <w:rPr>
          <w:szCs w:val="28"/>
          <w:lang w:val="vi-VN"/>
        </w:rPr>
        <w:t>UB</w:t>
      </w:r>
      <w:r w:rsidRPr="00D929AE">
        <w:rPr>
          <w:szCs w:val="28"/>
          <w:lang w:val="nl-NL"/>
        </w:rPr>
        <w:t>ND</w:t>
      </w:r>
      <w:r w:rsidRPr="00D929AE">
        <w:rPr>
          <w:szCs w:val="28"/>
          <w:lang w:val="vi-VN"/>
        </w:rPr>
        <w:t>-KTN</w:t>
      </w:r>
      <w:r w:rsidRPr="00D929AE">
        <w:rPr>
          <w:szCs w:val="28"/>
          <w:lang w:val="nl-NL"/>
        </w:rPr>
        <w:t xml:space="preserve"> ngày </w:t>
      </w:r>
      <w:r w:rsidRPr="00D929AE">
        <w:rPr>
          <w:szCs w:val="28"/>
          <w:lang w:val="vi-VN"/>
        </w:rPr>
        <w:t>06/03/2020</w:t>
      </w:r>
      <w:r w:rsidRPr="00D929AE">
        <w:rPr>
          <w:szCs w:val="28"/>
          <w:lang w:val="nl-NL"/>
        </w:rPr>
        <w:t xml:space="preserve"> của UBND</w:t>
      </w:r>
      <w:r w:rsidRPr="00D929AE">
        <w:rPr>
          <w:szCs w:val="28"/>
          <w:lang w:val="vi-VN"/>
        </w:rPr>
        <w:t xml:space="preserve"> </w:t>
      </w:r>
      <w:r w:rsidRPr="00D929AE">
        <w:rPr>
          <w:szCs w:val="28"/>
        </w:rPr>
        <w:t xml:space="preserve">tỉnh </w:t>
      </w:r>
      <w:r w:rsidRPr="00D929AE">
        <w:rPr>
          <w:szCs w:val="28"/>
          <w:lang w:val="vi-VN"/>
        </w:rPr>
        <w:t xml:space="preserve">Phú Thọ </w:t>
      </w:r>
      <w:r w:rsidRPr="00D929AE">
        <w:rPr>
          <w:szCs w:val="28"/>
          <w:lang w:val="nl-NL"/>
        </w:rPr>
        <w:t xml:space="preserve">về việc phê duyệt chủ trương đầu tư dự án và Quyết định số </w:t>
      </w:r>
      <w:r w:rsidRPr="00D929AE">
        <w:rPr>
          <w:szCs w:val="28"/>
          <w:lang w:val="vi-VN"/>
        </w:rPr>
        <w:t>79</w:t>
      </w:r>
      <w:r w:rsidRPr="00D929AE">
        <w:rPr>
          <w:szCs w:val="28"/>
        </w:rPr>
        <w:t>3</w:t>
      </w:r>
      <w:r w:rsidRPr="00D929AE">
        <w:rPr>
          <w:szCs w:val="28"/>
          <w:lang w:val="nl-NL"/>
        </w:rPr>
        <w:t>/QĐ-</w:t>
      </w:r>
      <w:r w:rsidRPr="00D929AE">
        <w:rPr>
          <w:szCs w:val="28"/>
          <w:lang w:val="vi-VN"/>
        </w:rPr>
        <w:t>UB</w:t>
      </w:r>
      <w:r w:rsidRPr="00D929AE">
        <w:rPr>
          <w:szCs w:val="28"/>
          <w:lang w:val="nl-NL"/>
        </w:rPr>
        <w:t xml:space="preserve">ND ngày </w:t>
      </w:r>
      <w:r w:rsidRPr="00D929AE">
        <w:rPr>
          <w:szCs w:val="28"/>
        </w:rPr>
        <w:t>11/04/2025</w:t>
      </w:r>
      <w:r w:rsidRPr="00D929AE">
        <w:rPr>
          <w:szCs w:val="28"/>
          <w:lang w:val="nl-NL"/>
        </w:rPr>
        <w:t xml:space="preserve"> của UBND</w:t>
      </w:r>
      <w:r w:rsidRPr="00D929AE">
        <w:rPr>
          <w:szCs w:val="28"/>
          <w:lang w:val="vi-VN"/>
        </w:rPr>
        <w:t xml:space="preserve"> </w:t>
      </w:r>
      <w:r w:rsidRPr="00D929AE">
        <w:rPr>
          <w:szCs w:val="28"/>
        </w:rPr>
        <w:t xml:space="preserve">tỉnh </w:t>
      </w:r>
      <w:r w:rsidRPr="00D929AE">
        <w:rPr>
          <w:szCs w:val="28"/>
          <w:lang w:val="vi-VN"/>
        </w:rPr>
        <w:t xml:space="preserve">Phú Thọ </w:t>
      </w:r>
      <w:r w:rsidRPr="00D929AE">
        <w:rPr>
          <w:szCs w:val="28"/>
          <w:lang w:val="nl-NL"/>
        </w:rPr>
        <w:t>về việc điều chỉnh chủ trương đầu tư dự án:</w:t>
      </w:r>
      <w:r w:rsidRPr="00D929AE">
        <w:rPr>
          <w:szCs w:val="28"/>
          <w:lang w:val="vi-VN"/>
        </w:rPr>
        <w:t xml:space="preserve"> Khu đô thị mới Đông Nam, thành phố Việt Trì </w:t>
      </w:r>
      <w:r w:rsidRPr="00D929AE">
        <w:rPr>
          <w:szCs w:val="28"/>
          <w:lang w:val="nl-NL"/>
        </w:rPr>
        <w:t xml:space="preserve">thì quy mô dự án có diện tích đất quy hoạch là </w:t>
      </w:r>
      <w:r w:rsidRPr="00D929AE">
        <w:rPr>
          <w:szCs w:val="28"/>
          <w:lang w:val="vi-VN"/>
        </w:rPr>
        <w:t>635.350,0</w:t>
      </w:r>
      <w:r w:rsidRPr="00D929AE">
        <w:rPr>
          <w:szCs w:val="28"/>
          <w:lang w:val="nl-NL"/>
        </w:rPr>
        <w:t xml:space="preserve"> </w:t>
      </w:r>
      <w:r w:rsidRPr="00D929AE">
        <w:rPr>
          <w:szCs w:val="28"/>
          <w:lang w:val="vi-VN"/>
        </w:rPr>
        <w:t>m</w:t>
      </w:r>
      <w:r w:rsidRPr="00D929AE">
        <w:rPr>
          <w:szCs w:val="28"/>
          <w:vertAlign w:val="superscript"/>
          <w:lang w:val="vi-VN"/>
        </w:rPr>
        <w:t>2</w:t>
      </w:r>
      <w:r w:rsidRPr="00D929AE">
        <w:rPr>
          <w:szCs w:val="28"/>
          <w:lang w:val="vi-VN"/>
        </w:rPr>
        <w:t xml:space="preserve"> </w:t>
      </w:r>
      <w:r w:rsidRPr="00D929AE">
        <w:rPr>
          <w:szCs w:val="28"/>
          <w:lang w:val="nl-NL"/>
        </w:rPr>
        <w:t>bao gồm các</w:t>
      </w:r>
      <w:r w:rsidRPr="00D929AE">
        <w:rPr>
          <w:szCs w:val="28"/>
          <w:lang w:val="vi-VN"/>
        </w:rPr>
        <w:t xml:space="preserve"> căn nhà ở liền kề, biệt thự và nhà ở xã hội, công trình công cộng,</w:t>
      </w:r>
      <w:r w:rsidRPr="00D929AE">
        <w:rPr>
          <w:szCs w:val="28"/>
          <w:lang w:val="nl-NL"/>
        </w:rPr>
        <w:t xml:space="preserve"> </w:t>
      </w:r>
      <w:r w:rsidRPr="00D929AE">
        <w:rPr>
          <w:szCs w:val="28"/>
          <w:lang w:val="vi-VN"/>
        </w:rPr>
        <w:t>công trình hỗn hợp, công trình giáo dục có hình thức kiến trúc hiện đại; cây xanh, cảnh quan, TDTT, mặt nước và hệ thống hạ tầng kỹ thuật được đầu tư xây dựng đồng bộ</w:t>
      </w:r>
      <w:r w:rsidRPr="00D929AE">
        <w:rPr>
          <w:szCs w:val="28"/>
          <w:lang w:val="nl-NL"/>
        </w:rPr>
        <w:t>, cụ thể:</w:t>
      </w:r>
    </w:p>
    <w:p w:rsidR="00F55BEE" w:rsidRPr="00D929AE" w:rsidRDefault="00CC30F6" w:rsidP="00D929AE">
      <w:pPr>
        <w:spacing w:after="0" w:line="288" w:lineRule="auto"/>
        <w:ind w:firstLine="720"/>
        <w:contextualSpacing/>
        <w:jc w:val="both"/>
        <w:rPr>
          <w:spacing w:val="-2"/>
          <w:szCs w:val="28"/>
          <w:lang w:val="nl-NL"/>
        </w:rPr>
      </w:pPr>
      <w:r>
        <w:rPr>
          <w:spacing w:val="-2"/>
          <w:szCs w:val="28"/>
          <w:lang w:val="it-IT"/>
        </w:rPr>
        <w:t>-</w:t>
      </w:r>
      <w:r w:rsidR="00F55BEE" w:rsidRPr="00D929AE">
        <w:rPr>
          <w:spacing w:val="-2"/>
          <w:szCs w:val="28"/>
          <w:lang w:val="it-IT"/>
        </w:rPr>
        <w:t xml:space="preserve"> Quy mô diện tích: </w:t>
      </w:r>
      <w:r w:rsidR="001F4792" w:rsidRPr="00D929AE">
        <w:rPr>
          <w:spacing w:val="-2"/>
          <w:szCs w:val="28"/>
          <w:lang w:val="vi-VN"/>
        </w:rPr>
        <w:t xml:space="preserve">635.350 </w:t>
      </w:r>
      <w:r w:rsidR="00F55BEE" w:rsidRPr="00D929AE">
        <w:rPr>
          <w:spacing w:val="-2"/>
          <w:szCs w:val="28"/>
          <w:lang w:val="it-IT"/>
        </w:rPr>
        <w:t>m</w:t>
      </w:r>
      <w:r w:rsidR="00F55BEE" w:rsidRPr="00D929AE">
        <w:rPr>
          <w:spacing w:val="-2"/>
          <w:szCs w:val="28"/>
          <w:vertAlign w:val="superscript"/>
          <w:lang w:val="it-IT"/>
        </w:rPr>
        <w:t>2</w:t>
      </w:r>
      <w:r w:rsidR="00F55BEE" w:rsidRPr="00D929AE">
        <w:rPr>
          <w:spacing w:val="-2"/>
          <w:szCs w:val="28"/>
          <w:lang w:val="vi-VN"/>
        </w:rPr>
        <w:t xml:space="preserve"> (63,535</w:t>
      </w:r>
      <w:r w:rsidR="00F55BEE" w:rsidRPr="00D929AE">
        <w:rPr>
          <w:spacing w:val="-2"/>
          <w:szCs w:val="28"/>
        </w:rPr>
        <w:t xml:space="preserve"> </w:t>
      </w:r>
      <w:r w:rsidR="00F55BEE" w:rsidRPr="00D929AE">
        <w:rPr>
          <w:spacing w:val="-2"/>
          <w:szCs w:val="28"/>
          <w:lang w:val="vi-VN"/>
        </w:rPr>
        <w:t xml:space="preserve">ha) </w:t>
      </w:r>
    </w:p>
    <w:p w:rsidR="00F55BEE" w:rsidRPr="00D61C42" w:rsidRDefault="00F55BEE" w:rsidP="00F55BEE">
      <w:pPr>
        <w:spacing w:after="0" w:line="288" w:lineRule="auto"/>
        <w:ind w:firstLine="720"/>
        <w:contextualSpacing/>
        <w:jc w:val="both"/>
      </w:pPr>
      <w:r w:rsidRPr="00D61C42">
        <w:t>- Quy mô dân số:</w:t>
      </w:r>
    </w:p>
    <w:p w:rsidR="00E0478D" w:rsidRPr="002A2BC7" w:rsidRDefault="00E0478D" w:rsidP="00E0478D">
      <w:pPr>
        <w:spacing w:after="0" w:line="288" w:lineRule="auto"/>
        <w:ind w:firstLine="720"/>
        <w:jc w:val="both"/>
        <w:rPr>
          <w:rFonts w:cs="Times New Roman"/>
          <w:lang w:val="es-ES"/>
        </w:rPr>
      </w:pPr>
      <w:r w:rsidRPr="002A2BC7">
        <w:rPr>
          <w:rFonts w:cs="Times New Roman"/>
          <w:lang w:val="es-ES"/>
        </w:rPr>
        <w:t xml:space="preserve">Dự kiến khu vực có khoảng 2.707 hộ với dân số là 10.828 người (4 người/hộ). Trong đó: Khu ở liền kề 622 hộ (2.488 người); khu nhà ở biệt thự 325 hộ (1.300 người); khu nhà ở tái định cư 10 hộ (40 người); khu nhà ở xã hội 1.750 hộ (7.000 người). </w:t>
      </w:r>
    </w:p>
    <w:p w:rsidR="00F62B4F" w:rsidRPr="003B76AD" w:rsidRDefault="00F62B4F" w:rsidP="00F62B4F">
      <w:pPr>
        <w:spacing w:after="0" w:line="288" w:lineRule="auto"/>
        <w:ind w:firstLine="720"/>
        <w:jc w:val="both"/>
        <w:rPr>
          <w:rFonts w:eastAsia="Times New Roman" w:cs="Times New Roman"/>
          <w:b/>
          <w:color w:val="0D0D0D"/>
          <w:szCs w:val="28"/>
        </w:rPr>
      </w:pPr>
      <w:r w:rsidRPr="00F62B4F">
        <w:rPr>
          <w:rFonts w:eastAsia="Times New Roman" w:cs="Times New Roman"/>
          <w:b/>
          <w:color w:val="0D0D0D"/>
          <w:szCs w:val="28"/>
        </w:rPr>
        <w:t xml:space="preserve">1.3. Công nghệ sản xuất </w:t>
      </w:r>
    </w:p>
    <w:p w:rsidR="00E0478D" w:rsidRPr="00D61C42" w:rsidRDefault="00E0478D" w:rsidP="00E0478D">
      <w:pPr>
        <w:tabs>
          <w:tab w:val="left" w:pos="2562"/>
        </w:tabs>
        <w:spacing w:after="0" w:line="288" w:lineRule="auto"/>
        <w:ind w:firstLine="720"/>
        <w:jc w:val="both"/>
        <w:rPr>
          <w:lang w:val="vi-VN"/>
        </w:rPr>
      </w:pPr>
      <w:r w:rsidRPr="00D61C42">
        <w:rPr>
          <w:lang w:val="vi-VN"/>
        </w:rPr>
        <w:t>Dự án “Khu đô thị mới Đông Nam, thành phố Việt Trì” thuộc nhóm dự án xây dựng khu đô thị nên theo quy định tại Nghị định 08/2022/NĐ-CP ngày 10/1/2022</w:t>
      </w:r>
      <w:r w:rsidRPr="00E0478D">
        <w:rPr>
          <w:lang w:val="vi-VN"/>
        </w:rPr>
        <w:t xml:space="preserve"> </w:t>
      </w:r>
      <w:r>
        <w:t xml:space="preserve">và </w:t>
      </w:r>
      <w:r w:rsidRPr="00D61C42">
        <w:rPr>
          <w:lang w:val="vi-VN"/>
        </w:rPr>
        <w:t>Nghị định 0</w:t>
      </w:r>
      <w:r>
        <w:t>5</w:t>
      </w:r>
      <w:r w:rsidRPr="00D61C42">
        <w:rPr>
          <w:lang w:val="vi-VN"/>
        </w:rPr>
        <w:t>/202</w:t>
      </w:r>
      <w:r>
        <w:t>5</w:t>
      </w:r>
      <w:r w:rsidRPr="00D61C42">
        <w:rPr>
          <w:lang w:val="vi-VN"/>
        </w:rPr>
        <w:t xml:space="preserve">/NĐ-CP ngày </w:t>
      </w:r>
      <w:r>
        <w:t>06/01/2025</w:t>
      </w:r>
      <w:r w:rsidRPr="00D61C42">
        <w:rPr>
          <w:lang w:val="vi-VN"/>
        </w:rPr>
        <w:t xml:space="preserve"> của Chính phủ sẽ không có công nghệ sản xuất chỉ có quy trình hoạt động của khu nhà liền kề, nhà biệt thự; nhà ở xã hội như sau:</w:t>
      </w:r>
    </w:p>
    <w:p w:rsidR="00E0478D" w:rsidRPr="00D61C42" w:rsidRDefault="00E0478D" w:rsidP="00E0478D">
      <w:pPr>
        <w:tabs>
          <w:tab w:val="left" w:pos="2562"/>
        </w:tabs>
        <w:ind w:firstLine="720"/>
        <w:rPr>
          <w:b/>
          <w:i/>
        </w:rPr>
      </w:pPr>
      <w:r>
        <w:rPr>
          <w:b/>
          <w:i/>
        </w:rPr>
        <w:t>a</w:t>
      </w:r>
      <w:r w:rsidRPr="00D61C42">
        <w:rPr>
          <w:b/>
          <w:i/>
          <w:lang w:val="vi-VN"/>
        </w:rPr>
        <w:t>. Quy trình hoạt động khu nhà liền kề, nhà biệt thự:</w:t>
      </w:r>
    </w:p>
    <w:p w:rsidR="00E0478D" w:rsidRDefault="00E0478D" w:rsidP="00E0478D">
      <w:pPr>
        <w:tabs>
          <w:tab w:val="left" w:pos="2562"/>
        </w:tabs>
        <w:ind w:firstLine="720"/>
      </w:pPr>
      <w:r>
        <w:rPr>
          <w:noProof/>
        </w:rPr>
        <mc:AlternateContent>
          <mc:Choice Requires="wpg">
            <w:drawing>
              <wp:anchor distT="0" distB="0" distL="114300" distR="114300" simplePos="0" relativeHeight="251674624" behindDoc="1" locked="0" layoutInCell="1" allowOverlap="1">
                <wp:simplePos x="0" y="0"/>
                <wp:positionH relativeFrom="column">
                  <wp:posOffset>121285</wp:posOffset>
                </wp:positionH>
                <wp:positionV relativeFrom="paragraph">
                  <wp:posOffset>7620</wp:posOffset>
                </wp:positionV>
                <wp:extent cx="6010275" cy="1755140"/>
                <wp:effectExtent l="0" t="0" r="952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1755140"/>
                          <a:chOff x="1605" y="6092"/>
                          <a:chExt cx="9465" cy="2764"/>
                        </a:xfrm>
                      </wpg:grpSpPr>
                      <wpg:grpSp>
                        <wpg:cNvPr id="16" name="Group 3"/>
                        <wpg:cNvGrpSpPr>
                          <a:grpSpLocks/>
                        </wpg:cNvGrpSpPr>
                        <wpg:grpSpPr bwMode="auto">
                          <a:xfrm>
                            <a:off x="1605" y="6092"/>
                            <a:ext cx="6772" cy="2150"/>
                            <a:chOff x="2085" y="6092"/>
                            <a:chExt cx="6772" cy="2150"/>
                          </a:xfrm>
                        </wpg:grpSpPr>
                        <wps:wsp>
                          <wps:cNvPr id="17" name="Text Box 4"/>
                          <wps:cNvSpPr txBox="1">
                            <a:spLocks noChangeArrowheads="1"/>
                          </wps:cNvSpPr>
                          <wps:spPr bwMode="auto">
                            <a:xfrm>
                              <a:off x="2085" y="6765"/>
                              <a:ext cx="6772" cy="1477"/>
                            </a:xfrm>
                            <a:prstGeom prst="rect">
                              <a:avLst/>
                            </a:prstGeom>
                            <a:solidFill>
                              <a:srgbClr val="FFFFFF"/>
                            </a:solidFill>
                            <a:ln w="9525">
                              <a:solidFill>
                                <a:srgbClr val="000000"/>
                              </a:solidFill>
                              <a:prstDash val="dash"/>
                              <a:miter lim="800000"/>
                              <a:headEnd/>
                              <a:tailEnd/>
                            </a:ln>
                          </wps:spPr>
                          <wps:txbx>
                            <w:txbxContent>
                              <w:p w:rsidR="00E0478D" w:rsidRDefault="00E0478D" w:rsidP="00E0478D"/>
                              <w:p w:rsidR="00E0478D" w:rsidRPr="00E31FB3" w:rsidRDefault="00E0478D" w:rsidP="00E0478D"/>
                            </w:txbxContent>
                          </wps:txbx>
                          <wps:bodyPr rot="0" vert="horz" wrap="square" lIns="91440" tIns="45720" rIns="91440" bIns="45720" anchor="t" anchorCtr="0" upright="1">
                            <a:noAutofit/>
                          </wps:bodyPr>
                        </wps:wsp>
                        <wpg:grpSp>
                          <wpg:cNvPr id="18" name="Group 5"/>
                          <wpg:cNvGrpSpPr>
                            <a:grpSpLocks/>
                          </wpg:cNvGrpSpPr>
                          <wpg:grpSpPr bwMode="auto">
                            <a:xfrm>
                              <a:off x="2255" y="6092"/>
                              <a:ext cx="6426" cy="2102"/>
                              <a:chOff x="2255" y="6092"/>
                              <a:chExt cx="6426" cy="2102"/>
                            </a:xfrm>
                          </wpg:grpSpPr>
                          <wps:wsp>
                            <wps:cNvPr id="19" name="Text Box 6"/>
                            <wps:cNvSpPr txBox="1">
                              <a:spLocks noChangeArrowheads="1"/>
                            </wps:cNvSpPr>
                            <wps:spPr bwMode="auto">
                              <a:xfrm>
                                <a:off x="3642" y="6092"/>
                                <a:ext cx="3595" cy="642"/>
                              </a:xfrm>
                              <a:prstGeom prst="rect">
                                <a:avLst/>
                              </a:prstGeom>
                              <a:solidFill>
                                <a:srgbClr val="FFFFFF"/>
                              </a:solidFill>
                              <a:ln w="9525">
                                <a:solidFill>
                                  <a:srgbClr val="000000"/>
                                </a:solidFill>
                                <a:miter lim="800000"/>
                                <a:headEnd/>
                                <a:tailEnd/>
                              </a:ln>
                            </wps:spPr>
                            <wps:txbx>
                              <w:txbxContent>
                                <w:p w:rsidR="00E0478D" w:rsidRPr="00E31FB3" w:rsidRDefault="00E0478D" w:rsidP="00E0478D">
                                  <w:pPr>
                                    <w:jc w:val="center"/>
                                    <w:rPr>
                                      <w:sz w:val="26"/>
                                    </w:rPr>
                                  </w:pPr>
                                  <w:r>
                                    <w:rPr>
                                      <w:sz w:val="26"/>
                                    </w:rPr>
                                    <w:t>Các hộ gia đình mua nhà</w:t>
                                  </w:r>
                                </w:p>
                              </w:txbxContent>
                            </wps:txbx>
                            <wps:bodyPr rot="0" vert="horz" wrap="square" lIns="91440" tIns="45720" rIns="91440" bIns="45720" anchor="t" anchorCtr="0" upright="1">
                              <a:spAutoFit/>
                            </wps:bodyPr>
                          </wps:wsp>
                          <wps:wsp>
                            <wps:cNvPr id="20" name="Text Box 7"/>
                            <wps:cNvSpPr txBox="1">
                              <a:spLocks noChangeArrowheads="1"/>
                            </wps:cNvSpPr>
                            <wps:spPr bwMode="auto">
                              <a:xfrm>
                                <a:off x="2255" y="7200"/>
                                <a:ext cx="2601" cy="964"/>
                              </a:xfrm>
                              <a:prstGeom prst="rect">
                                <a:avLst/>
                              </a:prstGeom>
                              <a:solidFill>
                                <a:srgbClr val="FFFFFF"/>
                              </a:solidFill>
                              <a:ln w="9525">
                                <a:solidFill>
                                  <a:srgbClr val="000000"/>
                                </a:solidFill>
                                <a:miter lim="800000"/>
                                <a:headEnd/>
                                <a:tailEnd/>
                              </a:ln>
                            </wps:spPr>
                            <wps:txbx>
                              <w:txbxContent>
                                <w:p w:rsidR="00E0478D" w:rsidRPr="00E31FB3" w:rsidRDefault="00E0478D" w:rsidP="00E0478D">
                                  <w:pPr>
                                    <w:jc w:val="center"/>
                                    <w:rPr>
                                      <w:sz w:val="26"/>
                                      <w:szCs w:val="26"/>
                                    </w:rPr>
                                  </w:pPr>
                                  <w:r w:rsidRPr="00E31FB3">
                                    <w:rPr>
                                      <w:sz w:val="26"/>
                                      <w:szCs w:val="26"/>
                                    </w:rPr>
                                    <w:t xml:space="preserve">Hoạt động </w:t>
                                  </w:r>
                                  <w:r>
                                    <w:rPr>
                                      <w:sz w:val="26"/>
                                      <w:szCs w:val="26"/>
                                    </w:rPr>
                                    <w:t>sửa chữa</w:t>
                                  </w:r>
                                  <w:r w:rsidRPr="00E31FB3">
                                    <w:rPr>
                                      <w:sz w:val="26"/>
                                      <w:szCs w:val="26"/>
                                    </w:rPr>
                                    <w:t>, lắp đặt nội thất</w:t>
                                  </w:r>
                                </w:p>
                              </w:txbxContent>
                            </wps:txbx>
                            <wps:bodyPr rot="0" vert="horz" wrap="square" lIns="91440" tIns="45720" rIns="91440" bIns="45720" anchor="t" anchorCtr="0" upright="1">
                              <a:spAutoFit/>
                            </wps:bodyPr>
                          </wps:wsp>
                          <wps:wsp>
                            <wps:cNvPr id="21" name="Text Box 8"/>
                            <wps:cNvSpPr txBox="1">
                              <a:spLocks noChangeArrowheads="1"/>
                            </wps:cNvSpPr>
                            <wps:spPr bwMode="auto">
                              <a:xfrm>
                                <a:off x="6080" y="7230"/>
                                <a:ext cx="2601" cy="964"/>
                              </a:xfrm>
                              <a:prstGeom prst="rect">
                                <a:avLst/>
                              </a:prstGeom>
                              <a:solidFill>
                                <a:srgbClr val="FFFFFF"/>
                              </a:solidFill>
                              <a:ln w="9525">
                                <a:solidFill>
                                  <a:srgbClr val="000000"/>
                                </a:solidFill>
                                <a:miter lim="800000"/>
                                <a:headEnd/>
                                <a:tailEnd/>
                              </a:ln>
                            </wps:spPr>
                            <wps:txbx>
                              <w:txbxContent>
                                <w:p w:rsidR="00E0478D" w:rsidRPr="00E31FB3" w:rsidRDefault="00E0478D" w:rsidP="00E0478D">
                                  <w:pPr>
                                    <w:jc w:val="center"/>
                                    <w:rPr>
                                      <w:sz w:val="26"/>
                                      <w:szCs w:val="26"/>
                                    </w:rPr>
                                  </w:pPr>
                                  <w:r w:rsidRPr="00E31FB3">
                                    <w:rPr>
                                      <w:sz w:val="26"/>
                                      <w:szCs w:val="26"/>
                                    </w:rPr>
                                    <w:t xml:space="preserve">Hoạt động </w:t>
                                  </w:r>
                                  <w:r>
                                    <w:rPr>
                                      <w:sz w:val="26"/>
                                      <w:szCs w:val="26"/>
                                    </w:rPr>
                                    <w:t>sinh hoạt của các hộ gia đình</w:t>
                                  </w:r>
                                </w:p>
                              </w:txbxContent>
                            </wps:txbx>
                            <wps:bodyPr rot="0" vert="horz" wrap="square" lIns="91440" tIns="45720" rIns="91440" bIns="45720" anchor="t" anchorCtr="0" upright="1">
                              <a:spAutoFit/>
                            </wps:bodyPr>
                          </wps:wsp>
                          <wps:wsp>
                            <wps:cNvPr id="22" name="AutoShape 9"/>
                            <wps:cNvCnPr>
                              <a:cxnSpLocks noChangeShapeType="1"/>
                            </wps:cNvCnPr>
                            <wps:spPr bwMode="auto">
                              <a:xfrm>
                                <a:off x="5415" y="6606"/>
                                <a:ext cx="0"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0"/>
                            <wps:cNvCnPr>
                              <a:cxnSpLocks noChangeShapeType="1"/>
                            </wps:cNvCnPr>
                            <wps:spPr bwMode="auto">
                              <a:xfrm>
                                <a:off x="3555" y="6930"/>
                                <a:ext cx="3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11"/>
                            <wps:cNvCnPr>
                              <a:cxnSpLocks noChangeShapeType="1"/>
                            </wps:cNvCnPr>
                            <wps:spPr bwMode="auto">
                              <a:xfrm>
                                <a:off x="3555" y="6930"/>
                                <a:ext cx="1"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2"/>
                            <wps:cNvCnPr>
                              <a:cxnSpLocks noChangeShapeType="1"/>
                            </wps:cNvCnPr>
                            <wps:spPr bwMode="auto">
                              <a:xfrm>
                                <a:off x="7395" y="6945"/>
                                <a:ext cx="1"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6" name="Text Box 13"/>
                        <wps:cNvSpPr txBox="1">
                          <a:spLocks noChangeArrowheads="1"/>
                        </wps:cNvSpPr>
                        <wps:spPr bwMode="auto">
                          <a:xfrm>
                            <a:off x="8625" y="6858"/>
                            <a:ext cx="2445" cy="1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8D" w:rsidRPr="00E31FB3" w:rsidRDefault="00E0478D" w:rsidP="00E0478D">
                              <w:pPr>
                                <w:spacing w:line="264" w:lineRule="auto"/>
                                <w:rPr>
                                  <w:i/>
                                  <w:sz w:val="24"/>
                                  <w:szCs w:val="26"/>
                                </w:rPr>
                              </w:pPr>
                              <w:r w:rsidRPr="00E31FB3">
                                <w:rPr>
                                  <w:i/>
                                  <w:sz w:val="24"/>
                                  <w:szCs w:val="26"/>
                                </w:rPr>
                                <w:t>- Bụi, khí thải;</w:t>
                              </w:r>
                            </w:p>
                            <w:p w:rsidR="00E0478D" w:rsidRPr="00E31FB3" w:rsidRDefault="00E0478D" w:rsidP="00E0478D">
                              <w:pPr>
                                <w:spacing w:line="264" w:lineRule="auto"/>
                                <w:rPr>
                                  <w:i/>
                                  <w:sz w:val="24"/>
                                  <w:szCs w:val="26"/>
                                </w:rPr>
                              </w:pPr>
                              <w:r w:rsidRPr="00E31FB3">
                                <w:rPr>
                                  <w:i/>
                                  <w:sz w:val="24"/>
                                  <w:szCs w:val="26"/>
                                </w:rPr>
                                <w:t>- Nước thải sinh hoạt;</w:t>
                              </w:r>
                            </w:p>
                            <w:p w:rsidR="00E0478D" w:rsidRPr="00E31FB3" w:rsidRDefault="00E0478D" w:rsidP="00E0478D">
                              <w:pPr>
                                <w:spacing w:line="264" w:lineRule="auto"/>
                                <w:rPr>
                                  <w:i/>
                                  <w:sz w:val="24"/>
                                  <w:szCs w:val="26"/>
                                </w:rPr>
                              </w:pPr>
                              <w:r w:rsidRPr="00E31FB3">
                                <w:rPr>
                                  <w:i/>
                                  <w:sz w:val="24"/>
                                  <w:szCs w:val="26"/>
                                </w:rPr>
                                <w:t>- CTR, CTNH;</w:t>
                              </w:r>
                            </w:p>
                            <w:p w:rsidR="00E0478D" w:rsidRPr="00E31FB3" w:rsidRDefault="00E0478D" w:rsidP="00E0478D">
                              <w:pPr>
                                <w:spacing w:line="264" w:lineRule="auto"/>
                                <w:rPr>
                                  <w:i/>
                                  <w:sz w:val="24"/>
                                  <w:szCs w:val="26"/>
                                </w:rPr>
                              </w:pPr>
                              <w:r w:rsidRPr="00E31FB3">
                                <w:rPr>
                                  <w:i/>
                                  <w:sz w:val="24"/>
                                  <w:szCs w:val="26"/>
                                </w:rPr>
                                <w:t>- Tiếng ồn.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9.55pt;margin-top:.6pt;width:473.25pt;height:138.2pt;z-index:-251641856" coordorigin="1605,6092" coordsize="9465,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">
                <v:group id="Group 3" o:spid="_x0000_s1027" style="position:absolute;left:1605;top:6092;width:6772;height:2150" coordorigin="2085,6092" coordsize="6772,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2085;top:6765;width:6772;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">
                    <v:stroke dashstyle="dash"/>
                    <v:textbox>
                      <w:txbxContent>
                        <w:p w:rsidR="00E0478D" w:rsidRDefault="00E0478D" w:rsidP="00E0478D"/>
                        <w:p w:rsidR="00E0478D" w:rsidRPr="00E31FB3" w:rsidRDefault="00E0478D" w:rsidP="00E0478D"/>
                      </w:txbxContent>
                    </v:textbox>
                  </v:shape>
                  <v:group id="Group 5" o:spid="_x0000_s1029" style="position:absolute;left:2255;top:6092;width:6426;height:2102" coordorigin="2255,6092" coordsize="6426,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6" o:spid="_x0000_s1030" type="#_x0000_t202" style="position:absolute;left:3642;top:6092;width:3595;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">
                      <v:textbox style="mso-fit-shape-to-text:t">
                        <w:txbxContent>
                          <w:p w:rsidR="00E0478D" w:rsidRPr="00E31FB3" w:rsidRDefault="00E0478D" w:rsidP="00E0478D">
                            <w:pPr>
                              <w:jc w:val="center"/>
                              <w:rPr>
                                <w:sz w:val="26"/>
                              </w:rPr>
                            </w:pPr>
                            <w:r>
                              <w:rPr>
                                <w:sz w:val="26"/>
                              </w:rPr>
                              <w:t>Các hộ gia đình mua nhà</w:t>
                            </w:r>
                          </w:p>
                        </w:txbxContent>
                      </v:textbox>
                    </v:shape>
                    <v:shape id="Text Box 7" o:spid="_x0000_s1031" type="#_x0000_t202" style="position:absolute;left:2255;top:7200;width:260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">
                      <v:textbox style="mso-fit-shape-to-text:t">
                        <w:txbxContent>
                          <w:p w:rsidR="00E0478D" w:rsidRPr="00E31FB3" w:rsidRDefault="00E0478D" w:rsidP="00E0478D">
                            <w:pPr>
                              <w:jc w:val="center"/>
                              <w:rPr>
                                <w:sz w:val="26"/>
                                <w:szCs w:val="26"/>
                              </w:rPr>
                            </w:pPr>
                            <w:r w:rsidRPr="00E31FB3">
                              <w:rPr>
                                <w:sz w:val="26"/>
                                <w:szCs w:val="26"/>
                              </w:rPr>
                              <w:t xml:space="preserve">Hoạt động </w:t>
                            </w:r>
                            <w:r>
                              <w:rPr>
                                <w:sz w:val="26"/>
                                <w:szCs w:val="26"/>
                              </w:rPr>
                              <w:t>sửa chữa</w:t>
                            </w:r>
                            <w:r w:rsidRPr="00E31FB3">
                              <w:rPr>
                                <w:sz w:val="26"/>
                                <w:szCs w:val="26"/>
                              </w:rPr>
                              <w:t>, lắp đặt nội thất</w:t>
                            </w:r>
                          </w:p>
                        </w:txbxContent>
                      </v:textbox>
                    </v:shape>
                    <v:shape id="Text Box 8" o:spid="_x0000_s1032" type="#_x0000_t202" style="position:absolute;left:6080;top:7230;width:260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">
                      <v:textbox style="mso-fit-shape-to-text:t">
                        <w:txbxContent>
                          <w:p w:rsidR="00E0478D" w:rsidRPr="00E31FB3" w:rsidRDefault="00E0478D" w:rsidP="00E0478D">
                            <w:pPr>
                              <w:jc w:val="center"/>
                              <w:rPr>
                                <w:sz w:val="26"/>
                                <w:szCs w:val="26"/>
                              </w:rPr>
                            </w:pPr>
                            <w:r w:rsidRPr="00E31FB3">
                              <w:rPr>
                                <w:sz w:val="26"/>
                                <w:szCs w:val="26"/>
                              </w:rPr>
                              <w:t xml:space="preserve">Hoạt động </w:t>
                            </w:r>
                            <w:r>
                              <w:rPr>
                                <w:sz w:val="26"/>
                                <w:szCs w:val="26"/>
                              </w:rPr>
                              <w:t>sinh hoạt của các hộ gia đình</w:t>
                            </w:r>
                          </w:p>
                        </w:txbxContent>
                      </v:textbox>
                    </v:shape>
                    <v:shapetype id="_x0000_t32" coordsize="21600,21600" o:spt="32" o:oned="t" path="m,l21600,21600e" filled="f">
                      <v:path arrowok="t" fillok="f" o:connecttype="none"/>
                      <o:lock v:ext="edit" shapetype="t"/>
                    </v:shapetype>
                    <v:shape id="AutoShape 9" o:spid="_x0000_s1033" type="#_x0000_t32" style="position:absolute;left:5415;top:6606;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0" o:spid="_x0000_s1034" type="#_x0000_t32" style="position:absolute;left:3555;top:6930;width:3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11" o:spid="_x0000_s1035" type="#_x0000_t32" style="position:absolute;left:3555;top:6930;width:1;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12" o:spid="_x0000_s1036" type="#_x0000_t32" style="position:absolute;left:7395;top:6945;width:1;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group>
                </v:group>
                <v:shape id="Text Box 13" o:spid="_x0000_s1037" type="#_x0000_t202" style="position:absolute;left:8625;top:6858;width:2445;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rsidR="00E0478D" w:rsidRPr="00E31FB3" w:rsidRDefault="00E0478D" w:rsidP="00E0478D">
                        <w:pPr>
                          <w:spacing w:line="264" w:lineRule="auto"/>
                          <w:rPr>
                            <w:i/>
                            <w:sz w:val="24"/>
                            <w:szCs w:val="26"/>
                          </w:rPr>
                        </w:pPr>
                        <w:r w:rsidRPr="00E31FB3">
                          <w:rPr>
                            <w:i/>
                            <w:sz w:val="24"/>
                            <w:szCs w:val="26"/>
                          </w:rPr>
                          <w:t>- Bụi, khí thải;</w:t>
                        </w:r>
                      </w:p>
                      <w:p w:rsidR="00E0478D" w:rsidRPr="00E31FB3" w:rsidRDefault="00E0478D" w:rsidP="00E0478D">
                        <w:pPr>
                          <w:spacing w:line="264" w:lineRule="auto"/>
                          <w:rPr>
                            <w:i/>
                            <w:sz w:val="24"/>
                            <w:szCs w:val="26"/>
                          </w:rPr>
                        </w:pPr>
                        <w:r w:rsidRPr="00E31FB3">
                          <w:rPr>
                            <w:i/>
                            <w:sz w:val="24"/>
                            <w:szCs w:val="26"/>
                          </w:rPr>
                          <w:t>- Nước thải sinh hoạt;</w:t>
                        </w:r>
                      </w:p>
                      <w:p w:rsidR="00E0478D" w:rsidRPr="00E31FB3" w:rsidRDefault="00E0478D" w:rsidP="00E0478D">
                        <w:pPr>
                          <w:spacing w:line="264" w:lineRule="auto"/>
                          <w:rPr>
                            <w:i/>
                            <w:sz w:val="24"/>
                            <w:szCs w:val="26"/>
                          </w:rPr>
                        </w:pPr>
                        <w:r w:rsidRPr="00E31FB3">
                          <w:rPr>
                            <w:i/>
                            <w:sz w:val="24"/>
                            <w:szCs w:val="26"/>
                          </w:rPr>
                          <w:t>- CTR, CTNH;</w:t>
                        </w:r>
                      </w:p>
                      <w:p w:rsidR="00E0478D" w:rsidRPr="00E31FB3" w:rsidRDefault="00E0478D" w:rsidP="00E0478D">
                        <w:pPr>
                          <w:spacing w:line="264" w:lineRule="auto"/>
                          <w:rPr>
                            <w:i/>
                            <w:sz w:val="24"/>
                            <w:szCs w:val="26"/>
                          </w:rPr>
                        </w:pPr>
                        <w:r w:rsidRPr="00E31FB3">
                          <w:rPr>
                            <w:i/>
                            <w:sz w:val="24"/>
                            <w:szCs w:val="26"/>
                          </w:rPr>
                          <w:t>- Tiếng ồn.</w:t>
                        </w:r>
                      </w:p>
                    </w:txbxContent>
                  </v:textbox>
                </v:shape>
              </v:group>
            </w:pict>
          </mc:Fallback>
        </mc:AlternateContent>
      </w:r>
    </w:p>
    <w:p w:rsidR="00E0478D" w:rsidRDefault="00E0478D" w:rsidP="00E0478D">
      <w:pPr>
        <w:tabs>
          <w:tab w:val="left" w:pos="2562"/>
        </w:tabs>
        <w:ind w:firstLine="720"/>
      </w:pPr>
    </w:p>
    <w:p w:rsidR="00E0478D" w:rsidRPr="00D61C42" w:rsidRDefault="00E0478D" w:rsidP="00E0478D">
      <w:pPr>
        <w:tabs>
          <w:tab w:val="left" w:pos="2562"/>
        </w:tabs>
        <w:ind w:firstLine="720"/>
        <w:rPr>
          <w:lang w:val="vi-VN"/>
        </w:rPr>
      </w:pPr>
    </w:p>
    <w:p w:rsidR="00E0478D" w:rsidRPr="00D61C42" w:rsidRDefault="00E0478D" w:rsidP="00E0478D">
      <w:pPr>
        <w:tabs>
          <w:tab w:val="left" w:pos="2562"/>
        </w:tabs>
        <w:ind w:firstLine="720"/>
        <w:rPr>
          <w:lang w:val="vi-VN"/>
        </w:rPr>
      </w:pPr>
    </w:p>
    <w:p w:rsidR="00E0478D" w:rsidRPr="00D61C42" w:rsidRDefault="00E0478D" w:rsidP="00E0478D">
      <w:pPr>
        <w:tabs>
          <w:tab w:val="left" w:pos="2562"/>
        </w:tabs>
        <w:ind w:firstLine="720"/>
        <w:rPr>
          <w:lang w:val="vi-VN"/>
        </w:rPr>
      </w:pPr>
    </w:p>
    <w:p w:rsidR="00E0478D" w:rsidRPr="006C0FA8" w:rsidRDefault="00E0478D" w:rsidP="00E0478D">
      <w:pPr>
        <w:tabs>
          <w:tab w:val="left" w:pos="2562"/>
        </w:tabs>
        <w:spacing w:after="0" w:line="288" w:lineRule="auto"/>
        <w:ind w:firstLine="720"/>
        <w:jc w:val="center"/>
        <w:rPr>
          <w:b/>
          <w:sz w:val="26"/>
          <w:szCs w:val="26"/>
          <w:lang w:val="it-IT"/>
        </w:rPr>
      </w:pPr>
      <w:bookmarkStart w:id="16" w:name="_Toc116998287"/>
      <w:bookmarkStart w:id="17" w:name="_Toc121147520"/>
      <w:bookmarkStart w:id="18" w:name="_Toc121726421"/>
      <w:r w:rsidRPr="006C0FA8">
        <w:rPr>
          <w:b/>
          <w:sz w:val="26"/>
          <w:szCs w:val="26"/>
        </w:rPr>
        <w:t xml:space="preserve">Bảng 1. </w:t>
      </w:r>
      <w:r w:rsidRPr="006C0FA8">
        <w:rPr>
          <w:b/>
          <w:sz w:val="26"/>
          <w:szCs w:val="26"/>
        </w:rPr>
        <w:fldChar w:fldCharType="begin"/>
      </w:r>
      <w:r w:rsidRPr="006C0FA8">
        <w:rPr>
          <w:b/>
          <w:sz w:val="26"/>
          <w:szCs w:val="26"/>
        </w:rPr>
        <w:instrText xml:space="preserve"> SEQ Bảng_1. \* ARABIC </w:instrText>
      </w:r>
      <w:r w:rsidRPr="006C0FA8">
        <w:rPr>
          <w:b/>
          <w:sz w:val="26"/>
          <w:szCs w:val="26"/>
        </w:rPr>
        <w:fldChar w:fldCharType="separate"/>
      </w:r>
      <w:r>
        <w:rPr>
          <w:b/>
          <w:noProof/>
          <w:sz w:val="26"/>
          <w:szCs w:val="26"/>
        </w:rPr>
        <w:t>25</w:t>
      </w:r>
      <w:r w:rsidRPr="006C0FA8">
        <w:rPr>
          <w:b/>
          <w:sz w:val="26"/>
          <w:szCs w:val="26"/>
        </w:rPr>
        <w:fldChar w:fldCharType="end"/>
      </w:r>
      <w:r w:rsidRPr="006C0FA8">
        <w:rPr>
          <w:b/>
          <w:sz w:val="26"/>
          <w:szCs w:val="26"/>
          <w:lang w:val="it-IT"/>
        </w:rPr>
        <w:t>. Quy trình hoạt động của khu nhà liền kề, biệt thự</w:t>
      </w:r>
      <w:bookmarkEnd w:id="16"/>
      <w:bookmarkEnd w:id="17"/>
      <w:bookmarkEnd w:id="18"/>
    </w:p>
    <w:p w:rsidR="00E0478D" w:rsidRPr="00D61C42" w:rsidRDefault="00E0478D" w:rsidP="00E0478D">
      <w:pPr>
        <w:pStyle w:val="Default"/>
        <w:spacing w:line="288" w:lineRule="auto"/>
        <w:ind w:left="0" w:firstLine="720"/>
        <w:jc w:val="both"/>
        <w:rPr>
          <w:rFonts w:ascii="Times New Roman" w:hAnsi="Times New Roman" w:cs="Times New Roman"/>
          <w:i/>
          <w:iCs/>
          <w:color w:val="auto"/>
          <w:sz w:val="28"/>
          <w:szCs w:val="28"/>
          <w:lang w:val="vi-VN"/>
        </w:rPr>
      </w:pPr>
      <w:r w:rsidRPr="00D61C42">
        <w:rPr>
          <w:rFonts w:ascii="Times New Roman" w:hAnsi="Times New Roman" w:cs="Times New Roman"/>
          <w:color w:val="auto"/>
          <w:spacing w:val="2"/>
          <w:sz w:val="28"/>
          <w:szCs w:val="28"/>
          <w:lang w:val="fr-FR"/>
        </w:rPr>
        <w:t xml:space="preserve">* </w:t>
      </w:r>
      <w:r w:rsidRPr="00D61C42">
        <w:rPr>
          <w:rFonts w:ascii="Times New Roman" w:hAnsi="Times New Roman" w:cs="Times New Roman"/>
          <w:i/>
          <w:iCs/>
          <w:color w:val="auto"/>
          <w:sz w:val="28"/>
          <w:szCs w:val="28"/>
          <w:lang w:val="vi-VN"/>
        </w:rPr>
        <w:t xml:space="preserve">Thuyết minh quy trình hoạt động: </w:t>
      </w:r>
    </w:p>
    <w:p w:rsidR="00E0478D" w:rsidRPr="00D61C42" w:rsidRDefault="00E0478D" w:rsidP="00E0478D">
      <w:pPr>
        <w:pStyle w:val="Default"/>
        <w:spacing w:line="288" w:lineRule="auto"/>
        <w:ind w:left="0" w:firstLine="720"/>
        <w:jc w:val="both"/>
        <w:rPr>
          <w:rFonts w:ascii="Times New Roman" w:hAnsi="Times New Roman" w:cs="Times New Roman"/>
          <w:color w:val="auto"/>
          <w:sz w:val="28"/>
          <w:szCs w:val="28"/>
        </w:rPr>
      </w:pPr>
      <w:r w:rsidRPr="00D61C42">
        <w:rPr>
          <w:rFonts w:ascii="Times New Roman" w:hAnsi="Times New Roman" w:cs="Times New Roman"/>
          <w:color w:val="auto"/>
          <w:sz w:val="28"/>
          <w:szCs w:val="28"/>
          <w:lang w:val="vi-VN"/>
        </w:rPr>
        <w:t xml:space="preserve">Các hộ gia đình sau khi hoàn thiện thủ tục mua bán, chuyển nhượng </w:t>
      </w:r>
      <w:r w:rsidRPr="00D61C42">
        <w:rPr>
          <w:rFonts w:ascii="Times New Roman" w:hAnsi="Times New Roman" w:cs="Times New Roman"/>
          <w:color w:val="auto"/>
          <w:sz w:val="28"/>
          <w:szCs w:val="28"/>
        </w:rPr>
        <w:t>nhà</w:t>
      </w:r>
      <w:r w:rsidRPr="00D61C42">
        <w:rPr>
          <w:rFonts w:ascii="Times New Roman" w:hAnsi="Times New Roman" w:cs="Times New Roman"/>
          <w:color w:val="auto"/>
          <w:sz w:val="28"/>
          <w:szCs w:val="28"/>
          <w:lang w:val="vi-VN"/>
        </w:rPr>
        <w:t xml:space="preserve"> tại dự án sẽ tiến hành thi công </w:t>
      </w:r>
      <w:r w:rsidRPr="00D61C42">
        <w:rPr>
          <w:rFonts w:ascii="Times New Roman" w:hAnsi="Times New Roman" w:cs="Times New Roman"/>
          <w:color w:val="auto"/>
          <w:sz w:val="28"/>
          <w:szCs w:val="28"/>
        </w:rPr>
        <w:t>sửa chữa</w:t>
      </w:r>
      <w:r w:rsidRPr="00D61C42">
        <w:rPr>
          <w:rFonts w:ascii="Times New Roman" w:hAnsi="Times New Roman" w:cs="Times New Roman"/>
          <w:color w:val="auto"/>
          <w:sz w:val="28"/>
          <w:szCs w:val="28"/>
          <w:lang w:val="vi-VN"/>
        </w:rPr>
        <w:t xml:space="preserve"> và lắp đặt nội thất nhà ở. Khi công trình hoàn thiện sẽ diễn ra hoạt động sinh sống của dân cư, hoạt động này diễn ra </w:t>
      </w:r>
      <w:r w:rsidRPr="00D61C42">
        <w:rPr>
          <w:rFonts w:ascii="Times New Roman" w:hAnsi="Times New Roman" w:cs="Times New Roman"/>
          <w:color w:val="auto"/>
          <w:sz w:val="28"/>
          <w:szCs w:val="28"/>
        </w:rPr>
        <w:t>suốt thời gian hoạt động của dự án.</w:t>
      </w:r>
    </w:p>
    <w:p w:rsidR="00E0478D" w:rsidRDefault="00E0478D" w:rsidP="00E0478D">
      <w:pPr>
        <w:tabs>
          <w:tab w:val="left" w:pos="2562"/>
        </w:tabs>
        <w:ind w:firstLine="720"/>
        <w:rPr>
          <w:b/>
          <w:i/>
          <w:lang w:val="vi-VN"/>
        </w:rPr>
      </w:pPr>
      <w:r>
        <w:rPr>
          <w:b/>
          <w:i/>
        </w:rPr>
        <w:t>b</w:t>
      </w:r>
      <w:r w:rsidRPr="00D61C42">
        <w:rPr>
          <w:b/>
          <w:i/>
          <w:lang w:val="vi-VN"/>
        </w:rPr>
        <w:t>. Quy trình hoạt động nhà văn hóa, trường tiểu học, trường mầm non:</w:t>
      </w:r>
    </w:p>
    <w:p w:rsidR="00A71602" w:rsidRPr="00A71602" w:rsidRDefault="00A71602" w:rsidP="00A71602">
      <w:pPr>
        <w:tabs>
          <w:tab w:val="left" w:pos="2562"/>
        </w:tabs>
        <w:spacing w:after="0"/>
        <w:jc w:val="center"/>
        <w:rPr>
          <w:i/>
        </w:rPr>
      </w:pPr>
      <w:r w:rsidRPr="00A71602">
        <w:rPr>
          <w:i/>
        </w:rPr>
        <w:t>(trang bên)</w:t>
      </w:r>
    </w:p>
    <w:p w:rsidR="00A71602" w:rsidRDefault="00A71602" w:rsidP="00E0478D">
      <w:pPr>
        <w:tabs>
          <w:tab w:val="left" w:pos="2562"/>
        </w:tabs>
        <w:ind w:firstLine="720"/>
        <w:rPr>
          <w:b/>
          <w:i/>
        </w:rPr>
      </w:pPr>
    </w:p>
    <w:p w:rsidR="00E0478D" w:rsidRPr="00D61C42" w:rsidRDefault="00E0478D" w:rsidP="00E0478D">
      <w:pPr>
        <w:tabs>
          <w:tab w:val="left" w:pos="2562"/>
        </w:tabs>
        <w:ind w:firstLine="720"/>
        <w:rPr>
          <w:b/>
          <w:i/>
        </w:rPr>
      </w:pPr>
      <w:r>
        <w:rPr>
          <w:noProof/>
        </w:rPr>
        <w:lastRenderedPageBreak/>
        <mc:AlternateContent>
          <mc:Choice Requires="wpg">
            <w:drawing>
              <wp:anchor distT="0" distB="0" distL="114300" distR="114300" simplePos="0" relativeHeight="251676672" behindDoc="0" locked="0" layoutInCell="1" allowOverlap="1">
                <wp:simplePos x="0" y="0"/>
                <wp:positionH relativeFrom="column">
                  <wp:posOffset>66613</wp:posOffset>
                </wp:positionH>
                <wp:positionV relativeFrom="paragraph">
                  <wp:posOffset>22610</wp:posOffset>
                </wp:positionV>
                <wp:extent cx="6017895" cy="1366514"/>
                <wp:effectExtent l="0" t="0" r="1905" b="2476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7895" cy="1366514"/>
                          <a:chOff x="2041" y="1504"/>
                          <a:chExt cx="9477" cy="2611"/>
                        </a:xfrm>
                      </wpg:grpSpPr>
                      <wpg:grpSp>
                        <wpg:cNvPr id="3" name="Group 16"/>
                        <wpg:cNvGrpSpPr>
                          <a:grpSpLocks/>
                        </wpg:cNvGrpSpPr>
                        <wpg:grpSpPr bwMode="auto">
                          <a:xfrm>
                            <a:off x="2041" y="1504"/>
                            <a:ext cx="9477" cy="2611"/>
                            <a:chOff x="1485" y="9208"/>
                            <a:chExt cx="9477" cy="2611"/>
                          </a:xfrm>
                        </wpg:grpSpPr>
                        <wps:wsp>
                          <wps:cNvPr id="4" name="Text Box 17"/>
                          <wps:cNvSpPr txBox="1">
                            <a:spLocks noChangeArrowheads="1"/>
                          </wps:cNvSpPr>
                          <wps:spPr bwMode="auto">
                            <a:xfrm>
                              <a:off x="1485" y="10342"/>
                              <a:ext cx="6772" cy="1477"/>
                            </a:xfrm>
                            <a:prstGeom prst="rect">
                              <a:avLst/>
                            </a:prstGeom>
                            <a:solidFill>
                              <a:srgbClr val="FFFFFF"/>
                            </a:solidFill>
                            <a:ln w="9525">
                              <a:solidFill>
                                <a:srgbClr val="000000"/>
                              </a:solidFill>
                              <a:prstDash val="dash"/>
                              <a:miter lim="800000"/>
                              <a:headEnd/>
                              <a:tailEnd/>
                            </a:ln>
                          </wps:spPr>
                          <wps:txbx>
                            <w:txbxContent>
                              <w:p w:rsidR="00E0478D" w:rsidRPr="00E31FB3" w:rsidRDefault="00E0478D" w:rsidP="00E0478D"/>
                            </w:txbxContent>
                          </wps:txbx>
                          <wps:bodyPr rot="0" vert="horz" wrap="square" lIns="91440" tIns="45720" rIns="91440" bIns="45720" anchor="t" anchorCtr="0" upright="1">
                            <a:noAutofit/>
                          </wps:bodyPr>
                        </wps:wsp>
                        <wps:wsp>
                          <wps:cNvPr id="5" name="Text Box 18"/>
                          <wps:cNvSpPr txBox="1">
                            <a:spLocks noChangeArrowheads="1"/>
                          </wps:cNvSpPr>
                          <wps:spPr bwMode="auto">
                            <a:xfrm>
                              <a:off x="8517" y="10099"/>
                              <a:ext cx="2445" cy="1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8D" w:rsidRPr="00E31FB3" w:rsidRDefault="00E0478D" w:rsidP="00E0478D">
                                <w:pPr>
                                  <w:spacing w:line="264" w:lineRule="auto"/>
                                  <w:rPr>
                                    <w:i/>
                                    <w:sz w:val="24"/>
                                    <w:szCs w:val="26"/>
                                  </w:rPr>
                                </w:pPr>
                                <w:r w:rsidRPr="00E31FB3">
                                  <w:rPr>
                                    <w:i/>
                                    <w:sz w:val="24"/>
                                    <w:szCs w:val="26"/>
                                  </w:rPr>
                                  <w:t>- Nước thải sinh hoạt;</w:t>
                                </w:r>
                              </w:p>
                              <w:p w:rsidR="00E0478D" w:rsidRPr="00E31FB3" w:rsidRDefault="00E0478D" w:rsidP="00E0478D">
                                <w:pPr>
                                  <w:spacing w:line="264" w:lineRule="auto"/>
                                  <w:rPr>
                                    <w:i/>
                                    <w:sz w:val="24"/>
                                    <w:szCs w:val="26"/>
                                  </w:rPr>
                                </w:pPr>
                                <w:r w:rsidRPr="00E31FB3">
                                  <w:rPr>
                                    <w:i/>
                                    <w:sz w:val="24"/>
                                    <w:szCs w:val="26"/>
                                  </w:rPr>
                                  <w:t>- CTR, CTNH;</w:t>
                                </w:r>
                              </w:p>
                              <w:p w:rsidR="00E0478D" w:rsidRPr="00E31FB3" w:rsidRDefault="00E0478D" w:rsidP="00E0478D">
                                <w:pPr>
                                  <w:spacing w:line="264" w:lineRule="auto"/>
                                  <w:rPr>
                                    <w:i/>
                                    <w:sz w:val="24"/>
                                    <w:szCs w:val="26"/>
                                  </w:rPr>
                                </w:pPr>
                                <w:r w:rsidRPr="00E31FB3">
                                  <w:rPr>
                                    <w:i/>
                                    <w:sz w:val="24"/>
                                    <w:szCs w:val="26"/>
                                  </w:rPr>
                                  <w:t>- Tiếng ồn.</w:t>
                                </w:r>
                              </w:p>
                            </w:txbxContent>
                          </wps:txbx>
                          <wps:bodyPr rot="0" vert="horz" wrap="square" lIns="91440" tIns="45720" rIns="91440" bIns="45720" anchor="t" anchorCtr="0" upright="1">
                            <a:noAutofit/>
                          </wps:bodyPr>
                        </wps:wsp>
                        <wps:wsp>
                          <wps:cNvPr id="6" name="Text Box 19"/>
                          <wps:cNvSpPr txBox="1">
                            <a:spLocks noChangeArrowheads="1"/>
                          </wps:cNvSpPr>
                          <wps:spPr bwMode="auto">
                            <a:xfrm>
                              <a:off x="2166" y="9208"/>
                              <a:ext cx="5291" cy="964"/>
                            </a:xfrm>
                            <a:prstGeom prst="rect">
                              <a:avLst/>
                            </a:prstGeom>
                            <a:solidFill>
                              <a:srgbClr val="FFFFFF"/>
                            </a:solidFill>
                            <a:ln w="9525">
                              <a:solidFill>
                                <a:srgbClr val="000000"/>
                              </a:solidFill>
                              <a:miter lim="800000"/>
                              <a:headEnd/>
                              <a:tailEnd/>
                            </a:ln>
                          </wps:spPr>
                          <wps:txbx>
                            <w:txbxContent>
                              <w:p w:rsidR="00E0478D" w:rsidRPr="00695670" w:rsidRDefault="00E0478D" w:rsidP="00E0478D">
                                <w:pPr>
                                  <w:jc w:val="center"/>
                                  <w:rPr>
                                    <w:sz w:val="26"/>
                                  </w:rPr>
                                </w:pPr>
                                <w:r>
                                  <w:rPr>
                                    <w:sz w:val="26"/>
                                  </w:rPr>
                                  <w:t>Hoạt động tại khu nhà văn hóa,</w:t>
                                </w:r>
                                <w:r>
                                  <w:rPr>
                                    <w:sz w:val="26"/>
                                    <w:lang w:val="vi-VN"/>
                                  </w:rPr>
                                  <w:t xml:space="preserve"> trường mầm non, trường tiểu học</w:t>
                                </w:r>
                              </w:p>
                            </w:txbxContent>
                          </wps:txbx>
                          <wps:bodyPr rot="0" vert="horz" wrap="square" lIns="91440" tIns="45720" rIns="91440" bIns="45720" anchor="t" anchorCtr="0" upright="1">
                            <a:noAutofit/>
                          </wps:bodyPr>
                        </wps:wsp>
                        <wps:wsp>
                          <wps:cNvPr id="7" name="Text Box 20"/>
                          <wps:cNvSpPr txBox="1">
                            <a:spLocks noChangeArrowheads="1"/>
                          </wps:cNvSpPr>
                          <wps:spPr bwMode="auto">
                            <a:xfrm>
                              <a:off x="1595" y="10693"/>
                              <a:ext cx="2721" cy="964"/>
                            </a:xfrm>
                            <a:prstGeom prst="rect">
                              <a:avLst/>
                            </a:prstGeom>
                            <a:solidFill>
                              <a:srgbClr val="FFFFFF"/>
                            </a:solidFill>
                            <a:ln w="9525">
                              <a:solidFill>
                                <a:srgbClr val="000000"/>
                              </a:solidFill>
                              <a:miter lim="800000"/>
                              <a:headEnd/>
                              <a:tailEnd/>
                            </a:ln>
                          </wps:spPr>
                          <wps:txbx>
                            <w:txbxContent>
                              <w:p w:rsidR="00E0478D" w:rsidRPr="00E15ECD" w:rsidRDefault="00E0478D" w:rsidP="00E0478D">
                                <w:pPr>
                                  <w:jc w:val="center"/>
                                  <w:rPr>
                                    <w:sz w:val="26"/>
                                    <w:szCs w:val="26"/>
                                    <w:lang w:val="vi-VN"/>
                                  </w:rPr>
                                </w:pPr>
                                <w:r>
                                  <w:rPr>
                                    <w:sz w:val="26"/>
                                    <w:szCs w:val="26"/>
                                    <w:lang w:val="vi-VN"/>
                                  </w:rPr>
                                  <w:t>Phụ huynh dẫn học sinh đi học; học sinh</w:t>
                                </w:r>
                              </w:p>
                            </w:txbxContent>
                          </wps:txbx>
                          <wps:bodyPr rot="0" vert="horz" wrap="square" lIns="91440" tIns="45720" rIns="91440" bIns="45720" anchor="t" anchorCtr="0" upright="1">
                            <a:noAutofit/>
                          </wps:bodyPr>
                        </wps:wsp>
                        <wps:wsp>
                          <wps:cNvPr id="8" name="Text Box 21"/>
                          <wps:cNvSpPr txBox="1">
                            <a:spLocks noChangeArrowheads="1"/>
                          </wps:cNvSpPr>
                          <wps:spPr bwMode="auto">
                            <a:xfrm>
                              <a:off x="5415" y="10723"/>
                              <a:ext cx="2741" cy="964"/>
                            </a:xfrm>
                            <a:prstGeom prst="rect">
                              <a:avLst/>
                            </a:prstGeom>
                            <a:solidFill>
                              <a:srgbClr val="FFFFFF"/>
                            </a:solidFill>
                            <a:ln w="9525">
                              <a:solidFill>
                                <a:srgbClr val="000000"/>
                              </a:solidFill>
                              <a:miter lim="800000"/>
                              <a:headEnd/>
                              <a:tailEnd/>
                            </a:ln>
                          </wps:spPr>
                          <wps:txbx>
                            <w:txbxContent>
                              <w:p w:rsidR="00E0478D" w:rsidRPr="00E31FB3" w:rsidRDefault="00E0478D" w:rsidP="00E0478D">
                                <w:pPr>
                                  <w:jc w:val="center"/>
                                  <w:rPr>
                                    <w:sz w:val="26"/>
                                    <w:szCs w:val="26"/>
                                  </w:rPr>
                                </w:pPr>
                                <w:r>
                                  <w:rPr>
                                    <w:sz w:val="26"/>
                                    <w:szCs w:val="26"/>
                                  </w:rPr>
                                  <w:t>Khách đến tham gia các hoạt động hội, họp</w:t>
                                </w:r>
                              </w:p>
                            </w:txbxContent>
                          </wps:txbx>
                          <wps:bodyPr rot="0" vert="horz" wrap="square" lIns="91440" tIns="45720" rIns="91440" bIns="45720" anchor="t" anchorCtr="0" upright="1">
                            <a:noAutofit/>
                          </wps:bodyPr>
                        </wps:wsp>
                        <wps:wsp>
                          <wps:cNvPr id="9" name="AutoShape 22"/>
                          <wps:cNvCnPr>
                            <a:cxnSpLocks noChangeShapeType="1"/>
                          </wps:cNvCnPr>
                          <wps:spPr bwMode="auto">
                            <a:xfrm>
                              <a:off x="4815" y="10099"/>
                              <a:ext cx="0" cy="3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23"/>
                          <wps:cNvCnPr>
                            <a:cxnSpLocks noChangeShapeType="1"/>
                          </wps:cNvCnPr>
                          <wps:spPr bwMode="auto">
                            <a:xfrm>
                              <a:off x="2955" y="10423"/>
                              <a:ext cx="3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24"/>
                          <wps:cNvCnPr>
                            <a:cxnSpLocks noChangeShapeType="1"/>
                          </wps:cNvCnPr>
                          <wps:spPr bwMode="auto">
                            <a:xfrm>
                              <a:off x="2955" y="10423"/>
                              <a:ext cx="1"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25"/>
                          <wps:cNvCnPr>
                            <a:cxnSpLocks noChangeShapeType="1"/>
                          </wps:cNvCnPr>
                          <wps:spPr bwMode="auto">
                            <a:xfrm>
                              <a:off x="6795" y="10438"/>
                              <a:ext cx="1"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 name="AutoShape 26"/>
                        <wps:cNvCnPr>
                          <a:cxnSpLocks noChangeShapeType="1"/>
                        </wps:cNvCnPr>
                        <wps:spPr bwMode="auto">
                          <a:xfrm>
                            <a:off x="8813" y="3213"/>
                            <a:ext cx="353"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38" style="position:absolute;left:0;text-align:left;margin-left:5.25pt;margin-top:1.8pt;width:473.85pt;height:107.6pt;z-index:251676672" coordorigin="2041,1504" coordsize="9477,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">
                <v:group id="Group 16" o:spid="_x0000_s1039" style="position:absolute;left:2041;top:1504;width:9477;height:2611" coordorigin="1485,9208" coordsize="9477,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17" o:spid="_x0000_s1040" type="#_x0000_t202" style="position:absolute;left:1485;top:10342;width:6772;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">
                    <v:stroke dashstyle="dash"/>
                    <v:textbox>
                      <w:txbxContent>
                        <w:p w:rsidR="00E0478D" w:rsidRPr="00E31FB3" w:rsidRDefault="00E0478D" w:rsidP="00E0478D"/>
                      </w:txbxContent>
                    </v:textbox>
                  </v:shape>
                  <v:shape id="Text Box 18" o:spid="_x0000_s1041" type="#_x0000_t202" style="position:absolute;left:8517;top:10099;width:2445;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E0478D" w:rsidRPr="00E31FB3" w:rsidRDefault="00E0478D" w:rsidP="00E0478D">
                          <w:pPr>
                            <w:spacing w:line="264" w:lineRule="auto"/>
                            <w:rPr>
                              <w:i/>
                              <w:sz w:val="24"/>
                              <w:szCs w:val="26"/>
                            </w:rPr>
                          </w:pPr>
                          <w:r w:rsidRPr="00E31FB3">
                            <w:rPr>
                              <w:i/>
                              <w:sz w:val="24"/>
                              <w:szCs w:val="26"/>
                            </w:rPr>
                            <w:t>- Nước thải sinh hoạt;</w:t>
                          </w:r>
                        </w:p>
                        <w:p w:rsidR="00E0478D" w:rsidRPr="00E31FB3" w:rsidRDefault="00E0478D" w:rsidP="00E0478D">
                          <w:pPr>
                            <w:spacing w:line="264" w:lineRule="auto"/>
                            <w:rPr>
                              <w:i/>
                              <w:sz w:val="24"/>
                              <w:szCs w:val="26"/>
                            </w:rPr>
                          </w:pPr>
                          <w:r w:rsidRPr="00E31FB3">
                            <w:rPr>
                              <w:i/>
                              <w:sz w:val="24"/>
                              <w:szCs w:val="26"/>
                            </w:rPr>
                            <w:t>- CTR, CTNH;</w:t>
                          </w:r>
                        </w:p>
                        <w:p w:rsidR="00E0478D" w:rsidRPr="00E31FB3" w:rsidRDefault="00E0478D" w:rsidP="00E0478D">
                          <w:pPr>
                            <w:spacing w:line="264" w:lineRule="auto"/>
                            <w:rPr>
                              <w:i/>
                              <w:sz w:val="24"/>
                              <w:szCs w:val="26"/>
                            </w:rPr>
                          </w:pPr>
                          <w:r w:rsidRPr="00E31FB3">
                            <w:rPr>
                              <w:i/>
                              <w:sz w:val="24"/>
                              <w:szCs w:val="26"/>
                            </w:rPr>
                            <w:t>- Tiếng ồn.</w:t>
                          </w:r>
                        </w:p>
                      </w:txbxContent>
                    </v:textbox>
                  </v:shape>
                  <v:shape id="Text Box 19" o:spid="_x0000_s1042" type="#_x0000_t202" style="position:absolute;left:2166;top:9208;width:529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E0478D" w:rsidRPr="00695670" w:rsidRDefault="00E0478D" w:rsidP="00E0478D">
                          <w:pPr>
                            <w:jc w:val="center"/>
                            <w:rPr>
                              <w:sz w:val="26"/>
                            </w:rPr>
                          </w:pPr>
                          <w:r>
                            <w:rPr>
                              <w:sz w:val="26"/>
                            </w:rPr>
                            <w:t>Hoạt động tại khu nhà văn hóa,</w:t>
                          </w:r>
                          <w:r>
                            <w:rPr>
                              <w:sz w:val="26"/>
                              <w:lang w:val="vi-VN"/>
                            </w:rPr>
                            <w:t xml:space="preserve"> trường mầm non, trường tiểu học</w:t>
                          </w:r>
                        </w:p>
                      </w:txbxContent>
                    </v:textbox>
                  </v:shape>
                  <v:shape id="Text Box 20" o:spid="_x0000_s1043" type="#_x0000_t202" style="position:absolute;left:1595;top:10693;width:272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E0478D" w:rsidRPr="00E15ECD" w:rsidRDefault="00E0478D" w:rsidP="00E0478D">
                          <w:pPr>
                            <w:jc w:val="center"/>
                            <w:rPr>
                              <w:sz w:val="26"/>
                              <w:szCs w:val="26"/>
                              <w:lang w:val="vi-VN"/>
                            </w:rPr>
                          </w:pPr>
                          <w:r>
                            <w:rPr>
                              <w:sz w:val="26"/>
                              <w:szCs w:val="26"/>
                              <w:lang w:val="vi-VN"/>
                            </w:rPr>
                            <w:t>Phụ huynh dẫn học sinh đi học; học sinh</w:t>
                          </w:r>
                        </w:p>
                      </w:txbxContent>
                    </v:textbox>
                  </v:shape>
                  <v:shape id="Text Box 21" o:spid="_x0000_s1044" type="#_x0000_t202" style="position:absolute;left:5415;top:10723;width:274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E0478D" w:rsidRPr="00E31FB3" w:rsidRDefault="00E0478D" w:rsidP="00E0478D">
                          <w:pPr>
                            <w:jc w:val="center"/>
                            <w:rPr>
                              <w:sz w:val="26"/>
                              <w:szCs w:val="26"/>
                            </w:rPr>
                          </w:pPr>
                          <w:r>
                            <w:rPr>
                              <w:sz w:val="26"/>
                              <w:szCs w:val="26"/>
                            </w:rPr>
                            <w:t>Khách đến tham gia các hoạt động hội, họp</w:t>
                          </w:r>
                        </w:p>
                      </w:txbxContent>
                    </v:textbox>
                  </v:shape>
                  <v:shape id="AutoShape 22" o:spid="_x0000_s1045" type="#_x0000_t32" style="position:absolute;left:4815;top:10099;width:0;height: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23" o:spid="_x0000_s1046" type="#_x0000_t32" style="position:absolute;left:2955;top:10423;width:38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24" o:spid="_x0000_s1047" type="#_x0000_t32" style="position:absolute;left:2955;top:10423;width:1;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25" o:spid="_x0000_s1048" type="#_x0000_t32" style="position:absolute;left:6795;top:10438;width:1;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group>
                <v:shape id="AutoShape 26" o:spid="_x0000_s1049" type="#_x0000_t32" style="position:absolute;left:8813;top:3213;width:3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">
                  <v:stroke dashstyle="dash" endarrow="block"/>
                </v:shape>
              </v:group>
            </w:pict>
          </mc:Fallback>
        </mc:AlternateContent>
      </w:r>
    </w:p>
    <w:p w:rsidR="00E0478D" w:rsidRPr="00D61C42" w:rsidRDefault="00E0478D" w:rsidP="00E0478D">
      <w:pPr>
        <w:tabs>
          <w:tab w:val="left" w:pos="2562"/>
        </w:tabs>
        <w:ind w:firstLine="720"/>
        <w:rPr>
          <w:lang w:val="vi-VN"/>
        </w:rPr>
      </w:pPr>
    </w:p>
    <w:p w:rsidR="00E0478D" w:rsidRPr="00D61C42" w:rsidRDefault="00E0478D" w:rsidP="00E0478D">
      <w:pPr>
        <w:tabs>
          <w:tab w:val="left" w:pos="2562"/>
        </w:tabs>
        <w:ind w:firstLine="720"/>
      </w:pPr>
    </w:p>
    <w:p w:rsidR="00E0478D" w:rsidRPr="00D61C42" w:rsidRDefault="00E0478D" w:rsidP="00E0478D">
      <w:pPr>
        <w:tabs>
          <w:tab w:val="left" w:pos="2562"/>
        </w:tabs>
        <w:ind w:firstLine="720"/>
      </w:pPr>
    </w:p>
    <w:p w:rsidR="00E0478D" w:rsidRDefault="00E0478D" w:rsidP="00E0478D">
      <w:pPr>
        <w:pStyle w:val="Caption"/>
      </w:pPr>
      <w:bookmarkStart w:id="19" w:name="_Toc121726422"/>
    </w:p>
    <w:p w:rsidR="00E0478D" w:rsidRPr="00D61C42" w:rsidRDefault="00E0478D" w:rsidP="00E0478D">
      <w:pPr>
        <w:pStyle w:val="Caption"/>
        <w:rPr>
          <w:lang w:val="it-IT"/>
        </w:rPr>
      </w:pPr>
      <w:r w:rsidRPr="00D61C42">
        <w:t xml:space="preserve">Bảng 1. </w:t>
      </w:r>
      <w:fldSimple w:instr=" SEQ Bảng_1. \* ARABIC ">
        <w:r>
          <w:rPr>
            <w:noProof/>
          </w:rPr>
          <w:t>26</w:t>
        </w:r>
      </w:fldSimple>
      <w:r w:rsidRPr="00D61C42">
        <w:rPr>
          <w:lang w:val="it-IT"/>
        </w:rPr>
        <w:t>. Quy trình hoạt động của NVH, trường học</w:t>
      </w:r>
      <w:bookmarkEnd w:id="19"/>
    </w:p>
    <w:p w:rsidR="00E0478D" w:rsidRPr="00D61C42" w:rsidRDefault="00E0478D" w:rsidP="00E0478D">
      <w:pPr>
        <w:pStyle w:val="Default"/>
        <w:spacing w:line="288" w:lineRule="auto"/>
        <w:ind w:left="0" w:firstLine="720"/>
        <w:jc w:val="both"/>
        <w:rPr>
          <w:rFonts w:ascii="Times New Roman" w:hAnsi="Times New Roman" w:cs="Times New Roman"/>
          <w:i/>
          <w:iCs/>
          <w:color w:val="auto"/>
          <w:sz w:val="28"/>
          <w:szCs w:val="28"/>
          <w:lang w:val="vi-VN"/>
        </w:rPr>
      </w:pPr>
      <w:r w:rsidRPr="00D61C42">
        <w:rPr>
          <w:rFonts w:ascii="Times New Roman" w:hAnsi="Times New Roman" w:cs="Times New Roman"/>
          <w:color w:val="auto"/>
          <w:spacing w:val="2"/>
          <w:sz w:val="28"/>
          <w:szCs w:val="28"/>
          <w:lang w:val="fr-FR"/>
        </w:rPr>
        <w:t xml:space="preserve">* </w:t>
      </w:r>
      <w:r w:rsidRPr="00D61C42">
        <w:rPr>
          <w:rFonts w:ascii="Times New Roman" w:hAnsi="Times New Roman" w:cs="Times New Roman"/>
          <w:i/>
          <w:iCs/>
          <w:color w:val="auto"/>
          <w:sz w:val="28"/>
          <w:szCs w:val="28"/>
          <w:lang w:val="vi-VN"/>
        </w:rPr>
        <w:t xml:space="preserve">Thuyết minh quy trình hoạt động: </w:t>
      </w:r>
    </w:p>
    <w:p w:rsidR="00E0478D" w:rsidRPr="00D61C42" w:rsidRDefault="00E0478D" w:rsidP="00E0478D">
      <w:pPr>
        <w:pStyle w:val="Default"/>
        <w:spacing w:line="288" w:lineRule="auto"/>
        <w:ind w:left="0" w:firstLine="720"/>
        <w:jc w:val="both"/>
        <w:rPr>
          <w:rFonts w:ascii="Times New Roman" w:hAnsi="Times New Roman" w:cs="Times New Roman"/>
          <w:iCs/>
          <w:color w:val="auto"/>
          <w:sz w:val="28"/>
          <w:szCs w:val="28"/>
          <w:lang w:val="vi-VN"/>
        </w:rPr>
      </w:pPr>
      <w:r w:rsidRPr="00D61C42">
        <w:rPr>
          <w:rFonts w:ascii="Times New Roman" w:hAnsi="Times New Roman" w:cs="Times New Roman"/>
          <w:iCs/>
          <w:color w:val="auto"/>
          <w:sz w:val="28"/>
          <w:szCs w:val="28"/>
          <w:lang w:val="vi-VN"/>
        </w:rPr>
        <w:t>Các loại hình hoạt động, thể thao được bố trí tại khu vực dự án gồm có:</w:t>
      </w:r>
    </w:p>
    <w:p w:rsidR="00E0478D" w:rsidRPr="00D61C42" w:rsidRDefault="00E0478D" w:rsidP="00E0478D">
      <w:pPr>
        <w:pStyle w:val="Default"/>
        <w:spacing w:line="288" w:lineRule="auto"/>
        <w:ind w:left="0" w:firstLine="720"/>
        <w:jc w:val="both"/>
        <w:rPr>
          <w:rFonts w:ascii="Times New Roman" w:hAnsi="Times New Roman" w:cs="Times New Roman"/>
          <w:iCs/>
          <w:color w:val="auto"/>
          <w:sz w:val="28"/>
          <w:szCs w:val="28"/>
          <w:lang w:val="vi-VN"/>
        </w:rPr>
      </w:pPr>
      <w:r w:rsidRPr="00D61C42">
        <w:rPr>
          <w:rFonts w:ascii="Times New Roman" w:hAnsi="Times New Roman" w:cs="Times New Roman"/>
          <w:iCs/>
          <w:color w:val="auto"/>
          <w:sz w:val="28"/>
          <w:szCs w:val="28"/>
          <w:lang w:val="vi-VN"/>
        </w:rPr>
        <w:t>- Nhà văn hóa tổ chức hội nghị, họp, hội diễn văn hóa văn nghệ;</w:t>
      </w:r>
    </w:p>
    <w:p w:rsidR="00E0478D" w:rsidRPr="00D61C42" w:rsidRDefault="00E0478D" w:rsidP="00E0478D">
      <w:pPr>
        <w:pStyle w:val="Default"/>
        <w:spacing w:line="288" w:lineRule="auto"/>
        <w:ind w:left="0" w:firstLine="720"/>
        <w:jc w:val="both"/>
        <w:rPr>
          <w:rFonts w:ascii="Times New Roman" w:hAnsi="Times New Roman" w:cs="Times New Roman"/>
          <w:iCs/>
          <w:color w:val="auto"/>
          <w:sz w:val="28"/>
          <w:szCs w:val="28"/>
          <w:lang w:val="vi-VN"/>
        </w:rPr>
      </w:pPr>
      <w:r w:rsidRPr="00D61C42">
        <w:rPr>
          <w:rFonts w:ascii="Times New Roman" w:hAnsi="Times New Roman" w:cs="Times New Roman"/>
          <w:iCs/>
          <w:color w:val="auto"/>
          <w:sz w:val="28"/>
          <w:szCs w:val="28"/>
          <w:lang w:val="vi-VN"/>
        </w:rPr>
        <w:t>- Trường mầm non, trường tiểu học.</w:t>
      </w:r>
    </w:p>
    <w:p w:rsidR="00E0478D" w:rsidRPr="00D61C42" w:rsidRDefault="00E0478D" w:rsidP="00E0478D">
      <w:pPr>
        <w:pStyle w:val="Default"/>
        <w:spacing w:line="288" w:lineRule="auto"/>
        <w:ind w:left="0" w:firstLine="720"/>
        <w:jc w:val="both"/>
        <w:rPr>
          <w:rFonts w:ascii="Times New Roman" w:hAnsi="Times New Roman" w:cs="Times New Roman"/>
          <w:color w:val="auto"/>
          <w:sz w:val="28"/>
          <w:szCs w:val="28"/>
        </w:rPr>
      </w:pPr>
      <w:r w:rsidRPr="00D61C42">
        <w:rPr>
          <w:rFonts w:ascii="Times New Roman" w:hAnsi="Times New Roman" w:cs="Times New Roman"/>
          <w:color w:val="auto"/>
          <w:sz w:val="28"/>
          <w:szCs w:val="28"/>
          <w:lang w:val="vi-VN"/>
        </w:rPr>
        <w:t>Hoạt động của khu vực nhà văn hóa, trường mầm non sẽ góp phần đáp ứng nhu cầu vui chơi giải trí và học tập.</w:t>
      </w:r>
    </w:p>
    <w:p w:rsidR="00E0478D" w:rsidRPr="00D61C42" w:rsidRDefault="00E0478D" w:rsidP="00E0478D">
      <w:pPr>
        <w:pStyle w:val="Default"/>
        <w:spacing w:line="288" w:lineRule="auto"/>
        <w:ind w:left="0" w:firstLine="720"/>
        <w:jc w:val="both"/>
        <w:rPr>
          <w:rFonts w:ascii="Times New Roman" w:hAnsi="Times New Roman" w:cs="Times New Roman"/>
          <w:color w:val="auto"/>
          <w:sz w:val="28"/>
          <w:szCs w:val="28"/>
        </w:rPr>
      </w:pPr>
      <w:r w:rsidRPr="00D61C42">
        <w:rPr>
          <w:rFonts w:ascii="Times New Roman" w:hAnsi="Times New Roman" w:cs="Times New Roman"/>
          <w:color w:val="auto"/>
          <w:sz w:val="28"/>
          <w:szCs w:val="28"/>
        </w:rPr>
        <w:t>Trong giai đoạn vận hành dự án, phương tiện, máy móc, thiết bị chủ yếu gồm máy móc thiết bị phục vụ vận hành hệ thống đèn đường và tổ chức giao thông, vận hành hệ thống cấp điện và trạm biến áp, vận hành hệ thống cấp nước, thoát nước.</w:t>
      </w:r>
    </w:p>
    <w:p w:rsidR="00F62B4F" w:rsidRDefault="00F62B4F" w:rsidP="00F62B4F">
      <w:pPr>
        <w:spacing w:after="0" w:line="288" w:lineRule="auto"/>
        <w:ind w:firstLine="720"/>
        <w:jc w:val="both"/>
        <w:rPr>
          <w:rFonts w:eastAsia="Times New Roman" w:cs="Times New Roman"/>
          <w:b/>
          <w:color w:val="0D0D0D"/>
          <w:szCs w:val="28"/>
        </w:rPr>
      </w:pPr>
      <w:r w:rsidRPr="00F62B4F">
        <w:rPr>
          <w:rFonts w:eastAsia="Times New Roman" w:cs="Times New Roman"/>
          <w:b/>
          <w:color w:val="0D0D0D"/>
          <w:szCs w:val="28"/>
        </w:rPr>
        <w:t>1.4. Các hạng mục công trình và hoạt động của dự án đầu tư</w:t>
      </w:r>
    </w:p>
    <w:p w:rsidR="00CC30F6" w:rsidRPr="00D61C42" w:rsidRDefault="00CC30F6" w:rsidP="00A71602">
      <w:pPr>
        <w:spacing w:after="0" w:line="288" w:lineRule="auto"/>
        <w:ind w:firstLine="720"/>
        <w:jc w:val="both"/>
      </w:pPr>
      <w:r w:rsidRPr="00D61C42">
        <w:t>- Xây dựng khu nhà liền kề:</w:t>
      </w:r>
    </w:p>
    <w:p w:rsidR="00CC30F6" w:rsidRPr="00D61C42" w:rsidRDefault="00CC30F6" w:rsidP="00A71602">
      <w:pPr>
        <w:spacing w:after="0" w:line="288" w:lineRule="auto"/>
        <w:ind w:firstLine="720"/>
        <w:jc w:val="both"/>
      </w:pPr>
      <w:r w:rsidRPr="00D61C42">
        <w:rPr>
          <w:spacing w:val="-2"/>
        </w:rPr>
        <w:t>+ Quy mô</w:t>
      </w:r>
      <w:r>
        <w:rPr>
          <w:spacing w:val="-2"/>
        </w:rPr>
        <w:t xml:space="preserve"> diện tích</w:t>
      </w:r>
      <w:r w:rsidRPr="00D61C42">
        <w:rPr>
          <w:spacing w:val="-2"/>
        </w:rPr>
        <w:t>:</w:t>
      </w:r>
      <w:r>
        <w:rPr>
          <w:spacing w:val="-2"/>
        </w:rPr>
        <w:t xml:space="preserve"> </w:t>
      </w:r>
      <w:r>
        <w:t>80.362,9</w:t>
      </w:r>
      <w:r w:rsidRPr="00D61C42">
        <w:rPr>
          <w:lang w:val="vi-VN"/>
        </w:rPr>
        <w:t xml:space="preserve"> m</w:t>
      </w:r>
      <w:r w:rsidRPr="00D61C42">
        <w:rPr>
          <w:vertAlign w:val="superscript"/>
          <w:lang w:val="vi-VN"/>
        </w:rPr>
        <w:t>2</w:t>
      </w:r>
      <w:r w:rsidRPr="00D61C42">
        <w:rPr>
          <w:lang w:val="vi-VN"/>
        </w:rPr>
        <w:t>. Bao gồm các ô đất có ký hiệu LK</w:t>
      </w:r>
      <w:r>
        <w:t>-</w:t>
      </w:r>
      <w:r w:rsidRPr="00D61C42">
        <w:t>01 đến LK</w:t>
      </w:r>
      <w:r>
        <w:t>-</w:t>
      </w:r>
      <w:r w:rsidRPr="00D61C42">
        <w:t>2</w:t>
      </w:r>
      <w:r>
        <w:t>5</w:t>
      </w:r>
      <w:r w:rsidRPr="00D61C42">
        <w:t>.</w:t>
      </w:r>
    </w:p>
    <w:p w:rsidR="00CC30F6" w:rsidRPr="00D61C42" w:rsidRDefault="00CC30F6" w:rsidP="00A71602">
      <w:pPr>
        <w:spacing w:after="0" w:line="288" w:lineRule="auto"/>
        <w:ind w:firstLine="720"/>
        <w:jc w:val="both"/>
        <w:rPr>
          <w:spacing w:val="-2"/>
        </w:rPr>
      </w:pPr>
      <w:r w:rsidRPr="00D61C42">
        <w:rPr>
          <w:spacing w:val="-2"/>
        </w:rPr>
        <w:t xml:space="preserve">+ Tổng số căn nhà liền kề: </w:t>
      </w:r>
      <w:r>
        <w:rPr>
          <w:spacing w:val="-2"/>
        </w:rPr>
        <w:t>407</w:t>
      </w:r>
      <w:r w:rsidRPr="00D61C42">
        <w:rPr>
          <w:spacing w:val="-2"/>
        </w:rPr>
        <w:t xml:space="preserve"> căn</w:t>
      </w:r>
      <w:r>
        <w:rPr>
          <w:spacing w:val="-2"/>
        </w:rPr>
        <w:t xml:space="preserve"> và 215 ô thửa</w:t>
      </w:r>
      <w:r w:rsidRPr="00D61C42">
        <w:rPr>
          <w:spacing w:val="-2"/>
        </w:rPr>
        <w:t>.</w:t>
      </w:r>
    </w:p>
    <w:p w:rsidR="00CC30F6" w:rsidRPr="00D61C42" w:rsidRDefault="00CC30F6" w:rsidP="00A71602">
      <w:pPr>
        <w:spacing w:after="0" w:line="288" w:lineRule="auto"/>
        <w:ind w:firstLine="720"/>
        <w:jc w:val="both"/>
        <w:rPr>
          <w:lang w:val="vi-VN"/>
        </w:rPr>
      </w:pPr>
      <w:r w:rsidRPr="00D61C42">
        <w:t xml:space="preserve">+ Các chỉ tiêu sử dụng đất: </w:t>
      </w:r>
      <w:r w:rsidRPr="00D61C42">
        <w:rPr>
          <w:lang w:val="vi-VN"/>
        </w:rPr>
        <w:t xml:space="preserve">Tổng diện tích xây dựng: </w:t>
      </w:r>
      <w:r>
        <w:t>80.362,9</w:t>
      </w:r>
      <w:r w:rsidRPr="00D61C42">
        <w:rPr>
          <w:lang w:val="vi-VN"/>
        </w:rPr>
        <w:t xml:space="preserve"> m</w:t>
      </w:r>
      <w:r w:rsidRPr="00D61C42">
        <w:rPr>
          <w:vertAlign w:val="superscript"/>
          <w:lang w:val="vi-VN"/>
        </w:rPr>
        <w:t>2</w:t>
      </w:r>
      <w:r w:rsidRPr="00D61C42">
        <w:rPr>
          <w:lang w:val="vi-VN"/>
        </w:rPr>
        <w:t>;</w:t>
      </w:r>
      <w:r w:rsidRPr="00D61C42">
        <w:t xml:space="preserve"> </w:t>
      </w:r>
      <w:r w:rsidRPr="00D61C42">
        <w:rPr>
          <w:lang w:val="vi-VN"/>
        </w:rPr>
        <w:t xml:space="preserve">Tổng diện tích sàn: </w:t>
      </w:r>
      <w:r>
        <w:t>269.500,9</w:t>
      </w:r>
      <w:r w:rsidRPr="00D61C42">
        <w:rPr>
          <w:lang w:val="vi-VN"/>
        </w:rPr>
        <w:t xml:space="preserve"> m</w:t>
      </w:r>
      <w:r w:rsidRPr="00D61C42">
        <w:rPr>
          <w:vertAlign w:val="superscript"/>
          <w:lang w:val="vi-VN"/>
        </w:rPr>
        <w:t>2</w:t>
      </w:r>
      <w:r w:rsidRPr="00D61C42">
        <w:rPr>
          <w:lang w:val="vi-VN"/>
        </w:rPr>
        <w:t>;</w:t>
      </w:r>
      <w:r w:rsidRPr="00D61C42">
        <w:t xml:space="preserve"> </w:t>
      </w:r>
      <w:r w:rsidRPr="00D61C42">
        <w:rPr>
          <w:lang w:val="vi-VN"/>
        </w:rPr>
        <w:t xml:space="preserve">Mật độ xây dựng: </w:t>
      </w:r>
      <w:r>
        <w:t>83,8</w:t>
      </w:r>
      <w:r w:rsidRPr="00D61C42">
        <w:rPr>
          <w:lang w:val="vi-VN"/>
        </w:rPr>
        <w:t>%</w:t>
      </w:r>
      <w:r w:rsidRPr="00D61C42">
        <w:t xml:space="preserve">; </w:t>
      </w:r>
      <w:r w:rsidRPr="00D61C42">
        <w:rPr>
          <w:lang w:val="vi-VN"/>
        </w:rPr>
        <w:t>Hệ số sử dụng đất: 3,</w:t>
      </w:r>
      <w:r>
        <w:t>35</w:t>
      </w:r>
      <w:r w:rsidRPr="00D61C42">
        <w:rPr>
          <w:lang w:val="vi-VN"/>
        </w:rPr>
        <w:t xml:space="preserve"> lần;</w:t>
      </w:r>
      <w:r w:rsidRPr="00D61C42">
        <w:t xml:space="preserve"> </w:t>
      </w:r>
      <w:r w:rsidRPr="00D61C42">
        <w:rPr>
          <w:lang w:val="vi-VN"/>
        </w:rPr>
        <w:t xml:space="preserve">Tầng cao trung bình: </w:t>
      </w:r>
      <w:r>
        <w:t>0</w:t>
      </w:r>
      <w:r w:rsidRPr="00D61C42">
        <w:rPr>
          <w:lang w:val="vi-VN"/>
        </w:rPr>
        <w:t>4 tầng.</w:t>
      </w:r>
    </w:p>
    <w:p w:rsidR="00CC30F6" w:rsidRPr="00D61C42" w:rsidRDefault="00CC30F6" w:rsidP="00A71602">
      <w:pPr>
        <w:spacing w:after="0" w:line="288" w:lineRule="auto"/>
        <w:ind w:firstLine="720"/>
        <w:contextualSpacing/>
        <w:jc w:val="both"/>
      </w:pPr>
      <w:r w:rsidRPr="00D61C42">
        <w:t>- Xây dựng khu nhà biệt thự:</w:t>
      </w:r>
    </w:p>
    <w:p w:rsidR="00CC30F6" w:rsidRPr="00D61C42" w:rsidRDefault="00CC30F6" w:rsidP="00A71602">
      <w:pPr>
        <w:spacing w:after="0" w:line="288" w:lineRule="auto"/>
        <w:ind w:firstLine="720"/>
        <w:jc w:val="both"/>
      </w:pPr>
      <w:r w:rsidRPr="00D61C42">
        <w:rPr>
          <w:spacing w:val="-2"/>
        </w:rPr>
        <w:t>+ Quy mô</w:t>
      </w:r>
      <w:r>
        <w:rPr>
          <w:spacing w:val="-2"/>
        </w:rPr>
        <w:t xml:space="preserve"> diện tích</w:t>
      </w:r>
      <w:r w:rsidRPr="00D61C42">
        <w:rPr>
          <w:spacing w:val="-2"/>
        </w:rPr>
        <w:t xml:space="preserve">: </w:t>
      </w:r>
      <w:r>
        <w:t>108.869,2</w:t>
      </w:r>
      <w:r w:rsidRPr="00D61C42">
        <w:rPr>
          <w:lang w:val="vi-VN"/>
        </w:rPr>
        <w:t xml:space="preserve"> m</w:t>
      </w:r>
      <w:r w:rsidRPr="00D61C42">
        <w:rPr>
          <w:vertAlign w:val="superscript"/>
          <w:lang w:val="vi-VN"/>
        </w:rPr>
        <w:t>2</w:t>
      </w:r>
      <w:r w:rsidRPr="00D61C42">
        <w:rPr>
          <w:spacing w:val="-2"/>
        </w:rPr>
        <w:t xml:space="preserve">. Bao gồm các ô đất có ký hiệu từ </w:t>
      </w:r>
      <w:r w:rsidRPr="00D61C42">
        <w:rPr>
          <w:lang w:val="vi-VN"/>
        </w:rPr>
        <w:t>BT</w:t>
      </w:r>
      <w:r w:rsidRPr="00D61C42">
        <w:t>-01 đến BT</w:t>
      </w:r>
      <w:r>
        <w:t>-30</w:t>
      </w:r>
      <w:r w:rsidRPr="00D61C42">
        <w:t>.</w:t>
      </w:r>
    </w:p>
    <w:p w:rsidR="00CC30F6" w:rsidRPr="00D61C42" w:rsidRDefault="00CC30F6" w:rsidP="00A71602">
      <w:pPr>
        <w:spacing w:after="0" w:line="288" w:lineRule="auto"/>
        <w:ind w:firstLine="720"/>
        <w:jc w:val="both"/>
        <w:rPr>
          <w:spacing w:val="-2"/>
        </w:rPr>
      </w:pPr>
      <w:r w:rsidRPr="00D61C42">
        <w:rPr>
          <w:spacing w:val="-2"/>
        </w:rPr>
        <w:t xml:space="preserve">+ Tổng số căn nhà biệt thự: </w:t>
      </w:r>
      <w:r>
        <w:rPr>
          <w:spacing w:val="-2"/>
        </w:rPr>
        <w:t>140</w:t>
      </w:r>
      <w:r w:rsidRPr="00D61C42">
        <w:rPr>
          <w:spacing w:val="-2"/>
        </w:rPr>
        <w:t xml:space="preserve"> căn</w:t>
      </w:r>
      <w:r w:rsidRPr="00CC30F6">
        <w:rPr>
          <w:spacing w:val="-2"/>
        </w:rPr>
        <w:t xml:space="preserve"> </w:t>
      </w:r>
      <w:r>
        <w:rPr>
          <w:spacing w:val="-2"/>
        </w:rPr>
        <w:t>và 185 ô thửa</w:t>
      </w:r>
      <w:r w:rsidRPr="00D61C42">
        <w:rPr>
          <w:spacing w:val="-2"/>
        </w:rPr>
        <w:t>.</w:t>
      </w:r>
    </w:p>
    <w:p w:rsidR="00CC30F6" w:rsidRPr="00D61C42" w:rsidRDefault="00CC30F6" w:rsidP="00A71602">
      <w:pPr>
        <w:spacing w:after="0" w:line="288" w:lineRule="auto"/>
        <w:ind w:firstLine="720"/>
        <w:jc w:val="both"/>
      </w:pPr>
      <w:r w:rsidRPr="00D61C42">
        <w:t xml:space="preserve">+ </w:t>
      </w:r>
      <w:r w:rsidRPr="00EF2D1C">
        <w:t xml:space="preserve">Các chỉ tiêu sử dụng đất: </w:t>
      </w:r>
      <w:r w:rsidRPr="00EF2D1C">
        <w:rPr>
          <w:lang w:val="vi-VN"/>
        </w:rPr>
        <w:t xml:space="preserve">Tổng diện tích xây dựng: </w:t>
      </w:r>
      <w:r>
        <w:t>108.869,2</w:t>
      </w:r>
      <w:r w:rsidRPr="00EF2D1C">
        <w:rPr>
          <w:lang w:val="vi-VN"/>
        </w:rPr>
        <w:t xml:space="preserve"> m</w:t>
      </w:r>
      <w:r w:rsidRPr="00EF2D1C">
        <w:rPr>
          <w:vertAlign w:val="superscript"/>
          <w:lang w:val="vi-VN"/>
        </w:rPr>
        <w:t>2</w:t>
      </w:r>
      <w:r w:rsidRPr="00EF2D1C">
        <w:rPr>
          <w:lang w:val="vi-VN"/>
        </w:rPr>
        <w:t>;</w:t>
      </w:r>
      <w:r w:rsidRPr="00EF2D1C">
        <w:t xml:space="preserve"> </w:t>
      </w:r>
      <w:r w:rsidRPr="00EF2D1C">
        <w:rPr>
          <w:lang w:val="vi-VN"/>
        </w:rPr>
        <w:t xml:space="preserve">Tổng diện tích sàn: </w:t>
      </w:r>
      <w:r>
        <w:t>189.372,2</w:t>
      </w:r>
      <w:r w:rsidRPr="00EF2D1C">
        <w:rPr>
          <w:lang w:val="vi-VN"/>
        </w:rPr>
        <w:t xml:space="preserve"> m</w:t>
      </w:r>
      <w:r w:rsidRPr="00EF2D1C">
        <w:rPr>
          <w:vertAlign w:val="superscript"/>
          <w:lang w:val="vi-VN"/>
        </w:rPr>
        <w:t>2</w:t>
      </w:r>
      <w:r w:rsidRPr="00EF2D1C">
        <w:rPr>
          <w:lang w:val="vi-VN"/>
        </w:rPr>
        <w:t>;</w:t>
      </w:r>
      <w:r w:rsidRPr="00EF2D1C">
        <w:t xml:space="preserve"> </w:t>
      </w:r>
      <w:r w:rsidRPr="00EF2D1C">
        <w:rPr>
          <w:lang w:val="vi-VN"/>
        </w:rPr>
        <w:t>Mật</w:t>
      </w:r>
      <w:r w:rsidRPr="00D61C42">
        <w:rPr>
          <w:lang w:val="vi-VN"/>
        </w:rPr>
        <w:t xml:space="preserve"> độ xây dựng: </w:t>
      </w:r>
      <w:r>
        <w:t>58</w:t>
      </w:r>
      <w:r w:rsidRPr="00D61C42">
        <w:rPr>
          <w:lang w:val="vi-VN"/>
        </w:rPr>
        <w:t>%</w:t>
      </w:r>
      <w:r w:rsidRPr="00D61C42">
        <w:t xml:space="preserve">; </w:t>
      </w:r>
      <w:r w:rsidRPr="00D61C42">
        <w:rPr>
          <w:lang w:val="vi-VN"/>
        </w:rPr>
        <w:t>Hệ số sử dụng đất: 1,7</w:t>
      </w:r>
      <w:r>
        <w:t>4</w:t>
      </w:r>
      <w:r w:rsidRPr="00D61C42">
        <w:rPr>
          <w:lang w:val="vi-VN"/>
        </w:rPr>
        <w:t xml:space="preserve"> lần;</w:t>
      </w:r>
      <w:r w:rsidRPr="00D61C42">
        <w:t xml:space="preserve"> </w:t>
      </w:r>
      <w:r w:rsidRPr="00D61C42">
        <w:rPr>
          <w:lang w:val="vi-VN"/>
        </w:rPr>
        <w:t xml:space="preserve">Tầng cao trung bình: </w:t>
      </w:r>
      <w:r>
        <w:t>0</w:t>
      </w:r>
      <w:r w:rsidRPr="00D61C42">
        <w:rPr>
          <w:lang w:val="vi-VN"/>
        </w:rPr>
        <w:t>3 tầng</w:t>
      </w:r>
      <w:r w:rsidRPr="00D61C42">
        <w:t>.</w:t>
      </w:r>
      <w:r w:rsidRPr="00D61C42">
        <w:rPr>
          <w:lang w:val="vi-VN"/>
        </w:rPr>
        <w:t xml:space="preserve"> </w:t>
      </w:r>
    </w:p>
    <w:p w:rsidR="00CC30F6" w:rsidRPr="00D61C42" w:rsidRDefault="00CC30F6" w:rsidP="00A71602">
      <w:pPr>
        <w:spacing w:after="0" w:line="288" w:lineRule="auto"/>
        <w:ind w:firstLine="720"/>
        <w:jc w:val="both"/>
        <w:rPr>
          <w:lang w:val="it-IT"/>
        </w:rPr>
      </w:pPr>
      <w:r w:rsidRPr="00D61C42">
        <w:t xml:space="preserve">- </w:t>
      </w:r>
      <w:r w:rsidRPr="00D61C42">
        <w:rPr>
          <w:lang w:val="it-IT"/>
        </w:rPr>
        <w:t>Xây dựng nhà ở xã hội:</w:t>
      </w:r>
    </w:p>
    <w:p w:rsidR="00CC30F6" w:rsidRPr="00D61C42" w:rsidRDefault="00CC30F6" w:rsidP="00A71602">
      <w:pPr>
        <w:spacing w:after="0" w:line="288" w:lineRule="auto"/>
        <w:ind w:firstLine="720"/>
        <w:jc w:val="both"/>
        <w:rPr>
          <w:lang w:val="it-IT"/>
        </w:rPr>
      </w:pPr>
      <w:r w:rsidRPr="00D61C42">
        <w:rPr>
          <w:lang w:val="it-IT"/>
        </w:rPr>
        <w:t>+ Quy mô</w:t>
      </w:r>
      <w:r>
        <w:rPr>
          <w:lang w:val="it-IT"/>
        </w:rPr>
        <w:t xml:space="preserve"> diện tích</w:t>
      </w:r>
      <w:r w:rsidRPr="00D61C42">
        <w:rPr>
          <w:lang w:val="it-IT"/>
        </w:rPr>
        <w:t>: 52.05</w:t>
      </w:r>
      <w:r w:rsidR="00A71602">
        <w:rPr>
          <w:lang w:val="it-IT"/>
        </w:rPr>
        <w:t>2</w:t>
      </w:r>
      <w:r w:rsidRPr="00D61C42">
        <w:rPr>
          <w:lang w:val="it-IT"/>
        </w:rPr>
        <w:t>,</w:t>
      </w:r>
      <w:r w:rsidR="00A71602">
        <w:rPr>
          <w:lang w:val="it-IT"/>
        </w:rPr>
        <w:t>8</w:t>
      </w:r>
      <w:r w:rsidRPr="00D61C42">
        <w:rPr>
          <w:lang w:val="it-IT"/>
        </w:rPr>
        <w:t xml:space="preserve"> m</w:t>
      </w:r>
      <w:r w:rsidRPr="00D61C42">
        <w:rPr>
          <w:vertAlign w:val="superscript"/>
          <w:lang w:val="it-IT"/>
        </w:rPr>
        <w:t>2</w:t>
      </w:r>
      <w:r w:rsidRPr="00D61C42">
        <w:rPr>
          <w:lang w:val="it-IT"/>
        </w:rPr>
        <w:t xml:space="preserve"> bao gồm các ô đất có ký hiệu OHX1, OHX2, OHX3.</w:t>
      </w:r>
    </w:p>
    <w:p w:rsidR="00CC30F6" w:rsidRDefault="00CC30F6" w:rsidP="00A71602">
      <w:pPr>
        <w:pStyle w:val="Vnbnnidung20"/>
        <w:shd w:val="clear" w:color="auto" w:fill="auto"/>
        <w:tabs>
          <w:tab w:val="left" w:pos="792"/>
        </w:tabs>
        <w:spacing w:before="0" w:after="0" w:line="288" w:lineRule="auto"/>
        <w:ind w:right="-25" w:firstLine="794"/>
        <w:jc w:val="both"/>
        <w:rPr>
          <w:sz w:val="28"/>
          <w:szCs w:val="28"/>
          <w:lang w:val="it-IT"/>
        </w:rPr>
      </w:pPr>
      <w:r w:rsidRPr="00D61C42">
        <w:rPr>
          <w:sz w:val="28"/>
          <w:szCs w:val="28"/>
          <w:lang w:val="it-IT"/>
        </w:rPr>
        <w:t xml:space="preserve">+ Các chỉ tiêu sử dụng đất: Tổng diện tích đất xây dựng: </w:t>
      </w:r>
      <w:r w:rsidR="00A71602" w:rsidRPr="00D61C42">
        <w:rPr>
          <w:lang w:val="it-IT"/>
        </w:rPr>
        <w:t>52.05</w:t>
      </w:r>
      <w:r w:rsidR="00A71602">
        <w:rPr>
          <w:lang w:val="it-IT"/>
        </w:rPr>
        <w:t>2</w:t>
      </w:r>
      <w:r w:rsidR="00A71602" w:rsidRPr="00D61C42">
        <w:rPr>
          <w:lang w:val="it-IT"/>
        </w:rPr>
        <w:t>,</w:t>
      </w:r>
      <w:r w:rsidR="00A71602">
        <w:rPr>
          <w:lang w:val="it-IT"/>
        </w:rPr>
        <w:t>8</w:t>
      </w:r>
      <w:r w:rsidRPr="00D61C42">
        <w:rPr>
          <w:sz w:val="28"/>
          <w:szCs w:val="28"/>
          <w:lang w:val="it-IT"/>
        </w:rPr>
        <w:t xml:space="preserve"> m</w:t>
      </w:r>
      <w:r w:rsidRPr="00D61C42">
        <w:rPr>
          <w:sz w:val="28"/>
          <w:szCs w:val="28"/>
          <w:vertAlign w:val="superscript"/>
          <w:lang w:val="it-IT"/>
        </w:rPr>
        <w:t>2</w:t>
      </w:r>
      <w:r>
        <w:rPr>
          <w:sz w:val="28"/>
          <w:szCs w:val="28"/>
          <w:lang w:val="it-IT"/>
        </w:rPr>
        <w:t xml:space="preserve">; Tổng diện tích sàn: </w:t>
      </w:r>
      <w:r w:rsidR="00A71602">
        <w:rPr>
          <w:sz w:val="28"/>
          <w:szCs w:val="28"/>
          <w:lang w:val="it-IT"/>
        </w:rPr>
        <w:t>225.393,2</w:t>
      </w:r>
      <w:r w:rsidRPr="00D61C42">
        <w:rPr>
          <w:sz w:val="28"/>
          <w:szCs w:val="28"/>
          <w:lang w:val="it-IT"/>
        </w:rPr>
        <w:t xml:space="preserve"> m</w:t>
      </w:r>
      <w:r w:rsidRPr="00D61C42">
        <w:rPr>
          <w:sz w:val="28"/>
          <w:szCs w:val="28"/>
          <w:vertAlign w:val="superscript"/>
          <w:lang w:val="it-IT"/>
        </w:rPr>
        <w:t>2</w:t>
      </w:r>
      <w:r w:rsidRPr="00D61C42">
        <w:rPr>
          <w:sz w:val="28"/>
          <w:szCs w:val="28"/>
          <w:lang w:val="it-IT"/>
        </w:rPr>
        <w:t>; Mật độ xây dựng: 3</w:t>
      </w:r>
      <w:r w:rsidR="00A71602">
        <w:rPr>
          <w:sz w:val="28"/>
          <w:szCs w:val="28"/>
          <w:lang w:val="it-IT"/>
        </w:rPr>
        <w:t>6</w:t>
      </w:r>
      <w:r w:rsidRPr="00D61C42">
        <w:rPr>
          <w:sz w:val="28"/>
          <w:szCs w:val="28"/>
          <w:lang w:val="it-IT"/>
        </w:rPr>
        <w:t>,</w:t>
      </w:r>
      <w:r w:rsidR="00A71602">
        <w:rPr>
          <w:sz w:val="28"/>
          <w:szCs w:val="28"/>
          <w:lang w:val="it-IT"/>
        </w:rPr>
        <w:t>1</w:t>
      </w:r>
      <w:r w:rsidRPr="00D61C42">
        <w:rPr>
          <w:sz w:val="28"/>
          <w:szCs w:val="28"/>
          <w:lang w:val="it-IT"/>
        </w:rPr>
        <w:t>%; Hệ số sử dụng đất: 4,</w:t>
      </w:r>
      <w:r w:rsidR="00A71602">
        <w:rPr>
          <w:sz w:val="28"/>
          <w:szCs w:val="28"/>
          <w:lang w:val="it-IT"/>
        </w:rPr>
        <w:t>33</w:t>
      </w:r>
      <w:r w:rsidRPr="00D61C42">
        <w:rPr>
          <w:sz w:val="28"/>
          <w:szCs w:val="28"/>
          <w:lang w:val="it-IT"/>
        </w:rPr>
        <w:t xml:space="preserve"> </w:t>
      </w:r>
      <w:r w:rsidRPr="00D61C42">
        <w:rPr>
          <w:sz w:val="28"/>
          <w:szCs w:val="28"/>
          <w:lang w:val="it-IT"/>
        </w:rPr>
        <w:lastRenderedPageBreak/>
        <w:t>lần.</w:t>
      </w:r>
      <w:r w:rsidR="00A71602">
        <w:rPr>
          <w:sz w:val="28"/>
          <w:szCs w:val="28"/>
          <w:lang w:val="it-IT"/>
        </w:rPr>
        <w:t xml:space="preserve"> Tầng cao tối đa: </w:t>
      </w:r>
      <w:r w:rsidRPr="00D61C42">
        <w:rPr>
          <w:sz w:val="28"/>
          <w:szCs w:val="28"/>
          <w:lang w:val="it-IT"/>
        </w:rPr>
        <w:t>12 tầng.</w:t>
      </w:r>
    </w:p>
    <w:p w:rsidR="00A71602" w:rsidRPr="00D61C42" w:rsidRDefault="00A71602" w:rsidP="00A71602">
      <w:pPr>
        <w:spacing w:after="0" w:line="288" w:lineRule="auto"/>
        <w:ind w:firstLine="720"/>
        <w:jc w:val="both"/>
        <w:rPr>
          <w:lang w:val="it-IT"/>
        </w:rPr>
      </w:pPr>
      <w:r w:rsidRPr="00D61C42">
        <w:t xml:space="preserve">- </w:t>
      </w:r>
      <w:r w:rsidRPr="00D61C42">
        <w:rPr>
          <w:lang w:val="it-IT"/>
        </w:rPr>
        <w:t xml:space="preserve">Xây dựng nhà </w:t>
      </w:r>
      <w:r>
        <w:rPr>
          <w:lang w:val="it-IT"/>
        </w:rPr>
        <w:t>tái định cư</w:t>
      </w:r>
      <w:r w:rsidRPr="00D61C42">
        <w:rPr>
          <w:lang w:val="it-IT"/>
        </w:rPr>
        <w:t>:</w:t>
      </w:r>
    </w:p>
    <w:p w:rsidR="00A71602" w:rsidRPr="00D61C42" w:rsidRDefault="00A71602" w:rsidP="00A71602">
      <w:pPr>
        <w:spacing w:after="0" w:line="288" w:lineRule="auto"/>
        <w:ind w:firstLine="720"/>
        <w:jc w:val="both"/>
        <w:rPr>
          <w:lang w:val="it-IT"/>
        </w:rPr>
      </w:pPr>
      <w:r w:rsidRPr="00D61C42">
        <w:rPr>
          <w:lang w:val="it-IT"/>
        </w:rPr>
        <w:t>+ Quy mô</w:t>
      </w:r>
      <w:r>
        <w:rPr>
          <w:lang w:val="it-IT"/>
        </w:rPr>
        <w:t xml:space="preserve"> diện tích</w:t>
      </w:r>
      <w:r w:rsidRPr="00D61C42">
        <w:rPr>
          <w:lang w:val="it-IT"/>
        </w:rPr>
        <w:t xml:space="preserve">: </w:t>
      </w:r>
      <w:r>
        <w:rPr>
          <w:lang w:val="it-IT"/>
        </w:rPr>
        <w:t>1.189,5</w:t>
      </w:r>
      <w:r w:rsidRPr="00D61C42">
        <w:rPr>
          <w:lang w:val="it-IT"/>
        </w:rPr>
        <w:t xml:space="preserve"> m</w:t>
      </w:r>
      <w:r w:rsidRPr="00D61C42">
        <w:rPr>
          <w:vertAlign w:val="superscript"/>
          <w:lang w:val="it-IT"/>
        </w:rPr>
        <w:t>2</w:t>
      </w:r>
      <w:r w:rsidRPr="00D61C42">
        <w:rPr>
          <w:lang w:val="it-IT"/>
        </w:rPr>
        <w:t>.</w:t>
      </w:r>
    </w:p>
    <w:p w:rsidR="00A71602" w:rsidRPr="00D61C42" w:rsidRDefault="00A71602" w:rsidP="00A71602">
      <w:pPr>
        <w:pStyle w:val="Vnbnnidung20"/>
        <w:shd w:val="clear" w:color="auto" w:fill="auto"/>
        <w:tabs>
          <w:tab w:val="left" w:pos="792"/>
        </w:tabs>
        <w:spacing w:before="0" w:after="0" w:line="288" w:lineRule="auto"/>
        <w:ind w:right="-25" w:firstLine="794"/>
        <w:jc w:val="both"/>
        <w:rPr>
          <w:sz w:val="28"/>
          <w:szCs w:val="28"/>
          <w:lang w:val="it-IT"/>
        </w:rPr>
      </w:pPr>
      <w:r w:rsidRPr="00D61C42">
        <w:rPr>
          <w:sz w:val="28"/>
          <w:szCs w:val="28"/>
          <w:lang w:val="it-IT"/>
        </w:rPr>
        <w:t xml:space="preserve">+ Các chỉ tiêu sử dụng đất: Tổng diện tích đất xây dựng: </w:t>
      </w:r>
      <w:r>
        <w:rPr>
          <w:lang w:val="it-IT"/>
        </w:rPr>
        <w:t>1.189,5</w:t>
      </w:r>
      <w:r w:rsidRPr="00D61C42">
        <w:rPr>
          <w:lang w:val="it-IT"/>
        </w:rPr>
        <w:t xml:space="preserve"> </w:t>
      </w:r>
      <w:r w:rsidRPr="00D61C42">
        <w:rPr>
          <w:sz w:val="28"/>
          <w:szCs w:val="28"/>
          <w:lang w:val="it-IT"/>
        </w:rPr>
        <w:t xml:space="preserve"> m</w:t>
      </w:r>
      <w:r w:rsidRPr="00D61C42">
        <w:rPr>
          <w:sz w:val="28"/>
          <w:szCs w:val="28"/>
          <w:vertAlign w:val="superscript"/>
          <w:lang w:val="it-IT"/>
        </w:rPr>
        <w:t>2</w:t>
      </w:r>
      <w:r>
        <w:rPr>
          <w:sz w:val="28"/>
          <w:szCs w:val="28"/>
          <w:lang w:val="it-IT"/>
        </w:rPr>
        <w:t>; Tổng diện tích sàn: 4.101,1</w:t>
      </w:r>
      <w:r w:rsidRPr="00D61C42">
        <w:rPr>
          <w:sz w:val="28"/>
          <w:szCs w:val="28"/>
          <w:lang w:val="it-IT"/>
        </w:rPr>
        <w:t xml:space="preserve"> m</w:t>
      </w:r>
      <w:r w:rsidRPr="00D61C42">
        <w:rPr>
          <w:sz w:val="28"/>
          <w:szCs w:val="28"/>
          <w:vertAlign w:val="superscript"/>
          <w:lang w:val="it-IT"/>
        </w:rPr>
        <w:t>2</w:t>
      </w:r>
      <w:r w:rsidRPr="00D61C42">
        <w:rPr>
          <w:sz w:val="28"/>
          <w:szCs w:val="28"/>
          <w:lang w:val="it-IT"/>
        </w:rPr>
        <w:t xml:space="preserve">; Mật độ xây dựng: </w:t>
      </w:r>
      <w:r>
        <w:rPr>
          <w:sz w:val="28"/>
          <w:szCs w:val="28"/>
          <w:lang w:val="it-IT"/>
        </w:rPr>
        <w:t>86,2</w:t>
      </w:r>
      <w:r w:rsidRPr="00D61C42">
        <w:rPr>
          <w:sz w:val="28"/>
          <w:szCs w:val="28"/>
          <w:lang w:val="it-IT"/>
        </w:rPr>
        <w:t xml:space="preserve">%; Hệ số sử dụng đất: </w:t>
      </w:r>
      <w:r>
        <w:rPr>
          <w:sz w:val="28"/>
          <w:szCs w:val="28"/>
          <w:lang w:val="it-IT"/>
        </w:rPr>
        <w:t>3,45</w:t>
      </w:r>
      <w:r w:rsidRPr="00D61C42">
        <w:rPr>
          <w:sz w:val="28"/>
          <w:szCs w:val="28"/>
          <w:lang w:val="it-IT"/>
        </w:rPr>
        <w:t xml:space="preserve"> lần.</w:t>
      </w:r>
      <w:r>
        <w:rPr>
          <w:sz w:val="28"/>
          <w:szCs w:val="28"/>
          <w:lang w:val="it-IT"/>
        </w:rPr>
        <w:t xml:space="preserve"> Tầng cao tối đa: 4</w:t>
      </w:r>
      <w:r w:rsidRPr="00D61C42">
        <w:rPr>
          <w:sz w:val="28"/>
          <w:szCs w:val="28"/>
          <w:lang w:val="it-IT"/>
        </w:rPr>
        <w:t xml:space="preserve"> tầng.</w:t>
      </w:r>
    </w:p>
    <w:p w:rsidR="00CC30F6" w:rsidRPr="00EF2D1C" w:rsidRDefault="00CC30F6" w:rsidP="00A71602">
      <w:pPr>
        <w:spacing w:after="0" w:line="288" w:lineRule="auto"/>
        <w:ind w:firstLine="720"/>
        <w:contextualSpacing/>
        <w:jc w:val="both"/>
      </w:pPr>
      <w:r w:rsidRPr="00EF2D1C">
        <w:t>- Xây dựng nhà văn hóa:</w:t>
      </w:r>
    </w:p>
    <w:p w:rsidR="00CC30F6" w:rsidRPr="00D61C42" w:rsidRDefault="00CC30F6" w:rsidP="00A71602">
      <w:pPr>
        <w:spacing w:after="0" w:line="288" w:lineRule="auto"/>
        <w:ind w:firstLine="720"/>
        <w:jc w:val="both"/>
      </w:pPr>
      <w:r w:rsidRPr="00D61C42">
        <w:t xml:space="preserve">+ </w:t>
      </w:r>
      <w:r w:rsidRPr="00D61C42">
        <w:rPr>
          <w:lang w:val="vi-VN"/>
        </w:rPr>
        <w:t>Quy mô</w:t>
      </w:r>
      <w:r>
        <w:t xml:space="preserve"> diện tích</w:t>
      </w:r>
      <w:r w:rsidRPr="00D61C42">
        <w:rPr>
          <w:lang w:val="vi-VN"/>
        </w:rPr>
        <w:t>: 3.</w:t>
      </w:r>
      <w:r w:rsidR="00A71602">
        <w:t>129</w:t>
      </w:r>
      <w:r w:rsidRPr="00D61C42">
        <w:rPr>
          <w:lang w:val="vi-VN"/>
        </w:rPr>
        <w:t xml:space="preserve"> m</w:t>
      </w:r>
      <w:r w:rsidRPr="00D61C42">
        <w:rPr>
          <w:vertAlign w:val="superscript"/>
          <w:lang w:val="vi-VN"/>
        </w:rPr>
        <w:t>2</w:t>
      </w:r>
      <w:r w:rsidRPr="00D61C42">
        <w:rPr>
          <w:lang w:val="vi-VN"/>
        </w:rPr>
        <w:t>. Bao gồm các ô đất có ký hiệu NVH</w:t>
      </w:r>
      <w:r w:rsidRPr="00D61C42">
        <w:t>1, NVH2.</w:t>
      </w:r>
    </w:p>
    <w:p w:rsidR="00CC30F6" w:rsidRPr="00EF2D1C" w:rsidRDefault="00CC30F6" w:rsidP="00A71602">
      <w:pPr>
        <w:spacing w:after="0" w:line="288" w:lineRule="auto"/>
        <w:ind w:firstLine="720"/>
        <w:jc w:val="both"/>
        <w:rPr>
          <w:spacing w:val="-4"/>
        </w:rPr>
      </w:pPr>
      <w:r w:rsidRPr="00EF2D1C">
        <w:rPr>
          <w:spacing w:val="-4"/>
        </w:rPr>
        <w:t>+ Các chỉ tiêu sử dụng đất:</w:t>
      </w:r>
      <w:r w:rsidRPr="00EF2D1C">
        <w:rPr>
          <w:spacing w:val="-4"/>
          <w:lang w:val="vi-VN"/>
        </w:rPr>
        <w:t xml:space="preserve"> Tổng diện tích xây dự</w:t>
      </w:r>
      <w:r w:rsidR="00A71602">
        <w:rPr>
          <w:spacing w:val="-4"/>
          <w:lang w:val="vi-VN"/>
        </w:rPr>
        <w:t xml:space="preserve">ng: </w:t>
      </w:r>
      <w:r w:rsidR="00A71602" w:rsidRPr="00D61C42">
        <w:rPr>
          <w:lang w:val="vi-VN"/>
        </w:rPr>
        <w:t>3.</w:t>
      </w:r>
      <w:r w:rsidR="00A71602">
        <w:t xml:space="preserve">129 </w:t>
      </w:r>
      <w:r w:rsidRPr="00EF2D1C">
        <w:rPr>
          <w:spacing w:val="-4"/>
          <w:lang w:val="vi-VN"/>
        </w:rPr>
        <w:t>m</w:t>
      </w:r>
      <w:r w:rsidRPr="00EF2D1C">
        <w:rPr>
          <w:spacing w:val="-4"/>
          <w:vertAlign w:val="superscript"/>
          <w:lang w:val="vi-VN"/>
        </w:rPr>
        <w:t>2</w:t>
      </w:r>
      <w:r w:rsidRPr="00EF2D1C">
        <w:rPr>
          <w:spacing w:val="-4"/>
          <w:lang w:val="vi-VN"/>
        </w:rPr>
        <w:t>;</w:t>
      </w:r>
      <w:r w:rsidRPr="00EF2D1C">
        <w:rPr>
          <w:spacing w:val="-4"/>
        </w:rPr>
        <w:t xml:space="preserve"> </w:t>
      </w:r>
      <w:r w:rsidRPr="00EF2D1C">
        <w:rPr>
          <w:spacing w:val="-4"/>
          <w:lang w:val="vi-VN"/>
        </w:rPr>
        <w:t xml:space="preserve">Tổng diện tích sàn: </w:t>
      </w:r>
      <w:r w:rsidR="00A71602">
        <w:rPr>
          <w:spacing w:val="-4"/>
        </w:rPr>
        <w:t>1.251,6</w:t>
      </w:r>
      <w:r w:rsidRPr="00EF2D1C">
        <w:rPr>
          <w:spacing w:val="-4"/>
          <w:lang w:val="vi-VN"/>
        </w:rPr>
        <w:t xml:space="preserve"> m</w:t>
      </w:r>
      <w:r w:rsidRPr="00EF2D1C">
        <w:rPr>
          <w:spacing w:val="-4"/>
          <w:vertAlign w:val="superscript"/>
          <w:lang w:val="vi-VN"/>
        </w:rPr>
        <w:t>2</w:t>
      </w:r>
      <w:r w:rsidRPr="00EF2D1C">
        <w:rPr>
          <w:spacing w:val="-4"/>
          <w:lang w:val="vi-VN"/>
        </w:rPr>
        <w:t>;</w:t>
      </w:r>
      <w:r w:rsidRPr="00EF2D1C">
        <w:rPr>
          <w:spacing w:val="-4"/>
        </w:rPr>
        <w:t xml:space="preserve"> </w:t>
      </w:r>
      <w:r w:rsidRPr="00EF2D1C">
        <w:rPr>
          <w:spacing w:val="-4"/>
          <w:lang w:val="vi-VN"/>
        </w:rPr>
        <w:t>Mật độ xây dựng: 40,0%</w:t>
      </w:r>
      <w:r w:rsidRPr="00EF2D1C">
        <w:rPr>
          <w:spacing w:val="-4"/>
        </w:rPr>
        <w:t xml:space="preserve">; </w:t>
      </w:r>
      <w:r w:rsidRPr="00EF2D1C">
        <w:rPr>
          <w:spacing w:val="-4"/>
          <w:lang w:val="vi-VN"/>
        </w:rPr>
        <w:t>Tầng cao trung bình: 01 tầng</w:t>
      </w:r>
      <w:r w:rsidRPr="00EF2D1C">
        <w:rPr>
          <w:spacing w:val="-4"/>
        </w:rPr>
        <w:t>.</w:t>
      </w:r>
    </w:p>
    <w:p w:rsidR="00CC30F6" w:rsidRPr="00D61C42" w:rsidRDefault="00CC30F6" w:rsidP="00A71602">
      <w:pPr>
        <w:spacing w:after="0" w:line="288" w:lineRule="auto"/>
        <w:ind w:firstLine="720"/>
        <w:jc w:val="both"/>
      </w:pPr>
      <w:r w:rsidRPr="00D61C42">
        <w:t xml:space="preserve">- </w:t>
      </w:r>
      <w:r w:rsidRPr="00D61C42">
        <w:rPr>
          <w:lang w:val="it-IT"/>
        </w:rPr>
        <w:t>Khu xây dựng công trình hỗn hợp:</w:t>
      </w:r>
    </w:p>
    <w:p w:rsidR="00CC30F6" w:rsidRPr="00D61C42" w:rsidRDefault="00CC30F6" w:rsidP="00A71602">
      <w:pPr>
        <w:spacing w:after="0" w:line="288" w:lineRule="auto"/>
        <w:ind w:firstLine="720"/>
        <w:jc w:val="both"/>
      </w:pPr>
      <w:r w:rsidRPr="00D61C42">
        <w:t xml:space="preserve">+ Quy mô: </w:t>
      </w:r>
      <w:r w:rsidR="00A71602">
        <w:t>24.197,6</w:t>
      </w:r>
      <w:r w:rsidRPr="00D61C42">
        <w:t xml:space="preserve"> m</w:t>
      </w:r>
      <w:r w:rsidRPr="00D61C42">
        <w:rPr>
          <w:vertAlign w:val="superscript"/>
        </w:rPr>
        <w:t>2</w:t>
      </w:r>
      <w:r>
        <w:t xml:space="preserve">. </w:t>
      </w:r>
      <w:r w:rsidRPr="00D61C42">
        <w:t>Các công trình hỗn hợp (ký hiệu HH) được xây dựng với chiều cao tối đa 2</w:t>
      </w:r>
      <w:r w:rsidR="00A71602">
        <w:t>0</w:t>
      </w:r>
      <w:r w:rsidRPr="00D61C42">
        <w:t xml:space="preserve"> tầng.</w:t>
      </w:r>
    </w:p>
    <w:p w:rsidR="00CC30F6" w:rsidRPr="00D61C42" w:rsidRDefault="00CC30F6" w:rsidP="00A71602">
      <w:pPr>
        <w:spacing w:after="0" w:line="288" w:lineRule="auto"/>
        <w:ind w:firstLine="720"/>
        <w:jc w:val="both"/>
        <w:rPr>
          <w:lang w:val="it-IT"/>
        </w:rPr>
      </w:pPr>
      <w:r w:rsidRPr="00D61C42">
        <w:t xml:space="preserve">- </w:t>
      </w:r>
      <w:r w:rsidRPr="00D61C42">
        <w:rPr>
          <w:lang w:val="it-IT"/>
        </w:rPr>
        <w:t>Khu xây dựng công trình giáo dục:</w:t>
      </w:r>
    </w:p>
    <w:p w:rsidR="00CC30F6" w:rsidRPr="00D61C42" w:rsidRDefault="00CC30F6" w:rsidP="00A71602">
      <w:pPr>
        <w:pStyle w:val="0GACH-"/>
        <w:numPr>
          <w:ilvl w:val="0"/>
          <w:numId w:val="0"/>
        </w:numPr>
        <w:spacing w:line="288" w:lineRule="auto"/>
        <w:ind w:firstLine="720"/>
        <w:rPr>
          <w:color w:val="auto"/>
          <w:lang w:val="it-IT"/>
        </w:rPr>
      </w:pPr>
      <w:r w:rsidRPr="00D61C42">
        <w:rPr>
          <w:color w:val="auto"/>
          <w:lang w:val="it-IT"/>
        </w:rPr>
        <w:t>+ Quy mô: 17.97</w:t>
      </w:r>
      <w:r w:rsidR="00A71602">
        <w:rPr>
          <w:color w:val="auto"/>
          <w:lang w:val="it-IT"/>
        </w:rPr>
        <w:t>5</w:t>
      </w:r>
      <w:r w:rsidRPr="00D61C42">
        <w:rPr>
          <w:color w:val="auto"/>
          <w:lang w:val="it-IT"/>
        </w:rPr>
        <w:t>,6 m</w:t>
      </w:r>
      <w:r w:rsidRPr="00D61C42">
        <w:rPr>
          <w:color w:val="auto"/>
          <w:vertAlign w:val="superscript"/>
          <w:lang w:val="it-IT"/>
        </w:rPr>
        <w:t>2</w:t>
      </w:r>
      <w:r w:rsidRPr="00D61C42">
        <w:rPr>
          <w:color w:val="auto"/>
          <w:lang w:val="it-IT"/>
        </w:rPr>
        <w:t>, bao gồm các ô đất có ký hiệu GD.</w:t>
      </w:r>
    </w:p>
    <w:p w:rsidR="00CC30F6" w:rsidRPr="00D61C42" w:rsidRDefault="00CC30F6" w:rsidP="00A71602">
      <w:pPr>
        <w:pStyle w:val="0GACH-"/>
        <w:numPr>
          <w:ilvl w:val="0"/>
          <w:numId w:val="0"/>
        </w:numPr>
        <w:spacing w:line="288" w:lineRule="auto"/>
        <w:ind w:firstLine="720"/>
        <w:rPr>
          <w:color w:val="auto"/>
          <w:lang w:val="it-IT"/>
        </w:rPr>
      </w:pPr>
      <w:r w:rsidRPr="00D61C42">
        <w:rPr>
          <w:color w:val="auto"/>
          <w:lang w:val="it-IT"/>
        </w:rPr>
        <w:t xml:space="preserve">+ Các chỉ tiêu sử dụng đất: Tổng diện tích xây dựng: </w:t>
      </w:r>
      <w:r w:rsidR="00A71602" w:rsidRPr="00D61C42">
        <w:rPr>
          <w:color w:val="auto"/>
          <w:lang w:val="it-IT"/>
        </w:rPr>
        <w:t>17.97</w:t>
      </w:r>
      <w:r w:rsidR="00A71602">
        <w:rPr>
          <w:color w:val="auto"/>
          <w:lang w:val="it-IT"/>
        </w:rPr>
        <w:t>5</w:t>
      </w:r>
      <w:r w:rsidR="00A71602" w:rsidRPr="00D61C42">
        <w:rPr>
          <w:color w:val="auto"/>
          <w:lang w:val="it-IT"/>
        </w:rPr>
        <w:t>,6</w:t>
      </w:r>
      <w:r w:rsidR="00A71602">
        <w:rPr>
          <w:color w:val="auto"/>
          <w:lang w:val="it-IT"/>
        </w:rPr>
        <w:t xml:space="preserve"> </w:t>
      </w:r>
      <w:r w:rsidRPr="00D61C42">
        <w:rPr>
          <w:color w:val="auto"/>
          <w:lang w:val="it-IT"/>
        </w:rPr>
        <w:t>m</w:t>
      </w:r>
      <w:r w:rsidRPr="00D61C42">
        <w:rPr>
          <w:color w:val="auto"/>
          <w:vertAlign w:val="superscript"/>
          <w:lang w:val="it-IT"/>
        </w:rPr>
        <w:t>2</w:t>
      </w:r>
      <w:r w:rsidRPr="00D61C42">
        <w:rPr>
          <w:color w:val="auto"/>
          <w:lang w:val="it-IT"/>
        </w:rPr>
        <w:t>; Tổng diện tích sàn: 21.</w:t>
      </w:r>
      <w:r w:rsidR="00A71602">
        <w:rPr>
          <w:color w:val="auto"/>
          <w:lang w:val="it-IT"/>
        </w:rPr>
        <w:t>570,8</w:t>
      </w:r>
      <w:r w:rsidRPr="00D61C42">
        <w:rPr>
          <w:color w:val="auto"/>
          <w:lang w:val="it-IT"/>
        </w:rPr>
        <w:t xml:space="preserve"> m</w:t>
      </w:r>
      <w:r w:rsidRPr="00D61C42">
        <w:rPr>
          <w:color w:val="auto"/>
          <w:vertAlign w:val="superscript"/>
          <w:lang w:val="it-IT"/>
        </w:rPr>
        <w:t>2</w:t>
      </w:r>
      <w:r w:rsidRPr="00D61C42">
        <w:rPr>
          <w:color w:val="auto"/>
          <w:lang w:val="it-IT"/>
        </w:rPr>
        <w:t>; Mật độ xây dựng: 40%; Tầng cao tối đa: 03 tầng.</w:t>
      </w:r>
    </w:p>
    <w:p w:rsidR="00CC30F6" w:rsidRPr="00D61C42" w:rsidRDefault="00CC30F6" w:rsidP="00A71602">
      <w:pPr>
        <w:spacing w:after="0" w:line="288" w:lineRule="auto"/>
        <w:ind w:firstLine="720"/>
        <w:jc w:val="both"/>
        <w:rPr>
          <w:lang w:val="it-IT"/>
        </w:rPr>
      </w:pPr>
      <w:r w:rsidRPr="00D61C42">
        <w:t xml:space="preserve">- Khu cây xanh, cảnh quan: </w:t>
      </w:r>
      <w:r w:rsidR="00A71602">
        <w:t>60.469,4</w:t>
      </w:r>
      <w:r w:rsidRPr="00D61C42">
        <w:rPr>
          <w:lang w:val="vi-VN"/>
        </w:rPr>
        <w:t xml:space="preserve"> m</w:t>
      </w:r>
      <w:r w:rsidRPr="00D61C42">
        <w:rPr>
          <w:vertAlign w:val="superscript"/>
          <w:lang w:val="vi-VN"/>
        </w:rPr>
        <w:t>2</w:t>
      </w:r>
      <w:r w:rsidRPr="00D61C42">
        <w:rPr>
          <w:lang w:val="vi-VN"/>
        </w:rPr>
        <w:t>. Bao gồm các ô đất ký hiệ</w:t>
      </w:r>
      <w:r w:rsidR="00A71602">
        <w:rPr>
          <w:lang w:val="vi-VN"/>
        </w:rPr>
        <w:t>u CX</w:t>
      </w:r>
      <w:r w:rsidRPr="00D61C42">
        <w:rPr>
          <w:lang w:val="it-IT"/>
        </w:rPr>
        <w:t>.</w:t>
      </w:r>
    </w:p>
    <w:p w:rsidR="00CC30F6" w:rsidRDefault="00CC30F6" w:rsidP="00A71602">
      <w:pPr>
        <w:pStyle w:val="Vnbnnidung20"/>
        <w:shd w:val="clear" w:color="auto" w:fill="auto"/>
        <w:tabs>
          <w:tab w:val="left" w:pos="792"/>
        </w:tabs>
        <w:spacing w:before="0" w:after="0" w:line="288" w:lineRule="auto"/>
        <w:ind w:right="-25" w:firstLine="794"/>
        <w:jc w:val="both"/>
        <w:rPr>
          <w:sz w:val="28"/>
          <w:szCs w:val="28"/>
          <w:lang w:val="vi-VN"/>
        </w:rPr>
      </w:pPr>
      <w:r w:rsidRPr="00EF2D1C">
        <w:rPr>
          <w:sz w:val="28"/>
          <w:szCs w:val="28"/>
          <w:lang w:val="it-IT"/>
        </w:rPr>
        <w:t xml:space="preserve">- Khu xây dựng các công trình hạ tầng: </w:t>
      </w:r>
      <w:r w:rsidR="00A71602">
        <w:rPr>
          <w:sz w:val="28"/>
          <w:szCs w:val="28"/>
        </w:rPr>
        <w:t>12.840,7</w:t>
      </w:r>
      <w:r w:rsidRPr="00EF2D1C">
        <w:rPr>
          <w:sz w:val="28"/>
          <w:szCs w:val="28"/>
          <w:lang w:val="vi-VN"/>
        </w:rPr>
        <w:t xml:space="preserve"> m</w:t>
      </w:r>
      <w:r w:rsidRPr="00EF2D1C">
        <w:rPr>
          <w:sz w:val="28"/>
          <w:szCs w:val="28"/>
          <w:vertAlign w:val="superscript"/>
          <w:lang w:val="vi-VN"/>
        </w:rPr>
        <w:t>2</w:t>
      </w:r>
      <w:r w:rsidRPr="00EF2D1C">
        <w:rPr>
          <w:sz w:val="28"/>
          <w:szCs w:val="28"/>
          <w:lang w:val="vi-VN"/>
        </w:rPr>
        <w:t>. Bao gồm các ô đất có ký hiệu HTKT.</w:t>
      </w:r>
    </w:p>
    <w:p w:rsidR="00F62B4F" w:rsidRDefault="00F62B4F" w:rsidP="00F62B4F">
      <w:pPr>
        <w:spacing w:after="0" w:line="288" w:lineRule="auto"/>
        <w:ind w:firstLine="720"/>
        <w:jc w:val="both"/>
        <w:rPr>
          <w:rFonts w:eastAsia="Times New Roman" w:cs="Times New Roman"/>
          <w:b/>
          <w:color w:val="0D0D0D"/>
          <w:szCs w:val="28"/>
        </w:rPr>
      </w:pPr>
      <w:r w:rsidRPr="00296338">
        <w:rPr>
          <w:rFonts w:eastAsia="Times New Roman" w:cs="Times New Roman"/>
          <w:b/>
          <w:color w:val="0D0D0D"/>
          <w:szCs w:val="28"/>
        </w:rPr>
        <w:t xml:space="preserve">1.5. Các yếu tố nhạy cảm về môi trường </w:t>
      </w:r>
    </w:p>
    <w:p w:rsidR="00A71602" w:rsidRDefault="00A71602" w:rsidP="00A71602">
      <w:pPr>
        <w:spacing w:after="0" w:line="288" w:lineRule="auto"/>
        <w:ind w:firstLine="720"/>
        <w:jc w:val="both"/>
        <w:rPr>
          <w:szCs w:val="26"/>
          <w:lang w:val="pt-BR"/>
        </w:rPr>
      </w:pPr>
      <w:r w:rsidRPr="00516433">
        <w:rPr>
          <w:szCs w:val="26"/>
          <w:lang w:val="pt-BR"/>
        </w:rPr>
        <w:t xml:space="preserve">Theo quy định tại Khoản </w:t>
      </w:r>
      <w:r>
        <w:rPr>
          <w:szCs w:val="26"/>
          <w:lang w:val="pt-BR"/>
        </w:rPr>
        <w:t>6</w:t>
      </w:r>
      <w:r w:rsidRPr="00516433">
        <w:rPr>
          <w:szCs w:val="26"/>
          <w:lang w:val="pt-BR"/>
        </w:rPr>
        <w:t xml:space="preserve"> Điề</w:t>
      </w:r>
      <w:r>
        <w:rPr>
          <w:szCs w:val="26"/>
          <w:lang w:val="pt-BR"/>
        </w:rPr>
        <w:t>u 1</w:t>
      </w:r>
      <w:r w:rsidRPr="00516433">
        <w:rPr>
          <w:szCs w:val="26"/>
          <w:lang w:val="pt-BR"/>
        </w:rPr>
        <w:t xml:space="preserve"> Nghị định số 0</w:t>
      </w:r>
      <w:r>
        <w:rPr>
          <w:szCs w:val="26"/>
          <w:lang w:val="pt-BR"/>
        </w:rPr>
        <w:t>5</w:t>
      </w:r>
      <w:r w:rsidRPr="00516433">
        <w:rPr>
          <w:szCs w:val="26"/>
          <w:lang w:val="pt-BR"/>
        </w:rPr>
        <w:t>/202</w:t>
      </w:r>
      <w:r>
        <w:rPr>
          <w:szCs w:val="26"/>
          <w:lang w:val="pt-BR"/>
        </w:rPr>
        <w:t>5</w:t>
      </w:r>
      <w:r w:rsidRPr="00516433">
        <w:rPr>
          <w:szCs w:val="26"/>
          <w:lang w:val="pt-BR"/>
        </w:rPr>
        <w:t xml:space="preserve">/NĐ-CP ngày </w:t>
      </w:r>
      <w:r>
        <w:rPr>
          <w:szCs w:val="26"/>
          <w:lang w:val="pt-BR"/>
        </w:rPr>
        <w:t>06</w:t>
      </w:r>
      <w:r w:rsidRPr="00516433">
        <w:rPr>
          <w:szCs w:val="26"/>
          <w:lang w:val="pt-BR"/>
        </w:rPr>
        <w:t>/01/202</w:t>
      </w:r>
      <w:r>
        <w:rPr>
          <w:szCs w:val="26"/>
          <w:lang w:val="pt-BR"/>
        </w:rPr>
        <w:t>5</w:t>
      </w:r>
      <w:r w:rsidRPr="00516433">
        <w:rPr>
          <w:szCs w:val="26"/>
          <w:lang w:val="pt-BR"/>
        </w:rPr>
        <w:t xml:space="preserve"> của Chính Phủ, Dự án “</w:t>
      </w:r>
      <w:r>
        <w:rPr>
          <w:szCs w:val="26"/>
          <w:lang w:val="pt-BR"/>
        </w:rPr>
        <w:t>Khu đô thị mới Đông Nam, thành phố Việt Trì</w:t>
      </w:r>
      <w:r w:rsidRPr="00516433">
        <w:rPr>
          <w:szCs w:val="26"/>
          <w:lang w:val="pt-BR"/>
        </w:rPr>
        <w:t xml:space="preserve">” có yếu tố nhạy cảm về môi trường </w:t>
      </w:r>
      <w:r>
        <w:rPr>
          <w:szCs w:val="26"/>
          <w:lang w:val="pt-BR"/>
        </w:rPr>
        <w:t>cụ thể:</w:t>
      </w:r>
    </w:p>
    <w:p w:rsidR="00A71602" w:rsidRDefault="00A71602" w:rsidP="00A71602">
      <w:pPr>
        <w:spacing w:after="0" w:line="288" w:lineRule="auto"/>
        <w:ind w:firstLine="720"/>
        <w:jc w:val="both"/>
      </w:pPr>
      <w:r>
        <w:rPr>
          <w:szCs w:val="26"/>
          <w:lang w:val="pt-BR"/>
        </w:rPr>
        <w:t xml:space="preserve">- Căn cứ theo điểm đ, khoản 6, điều 1 dự án có yêu cầu </w:t>
      </w:r>
      <w:r w:rsidRPr="00516433">
        <w:rPr>
          <w:szCs w:val="26"/>
          <w:lang w:val="pt-BR"/>
        </w:rPr>
        <w:t xml:space="preserve">chuyển </w:t>
      </w:r>
      <w:r w:rsidRPr="00B4650D">
        <w:rPr>
          <w:szCs w:val="26"/>
          <w:lang w:val="pt-BR"/>
        </w:rPr>
        <w:t>đổi mục đích sử dụng đất trồng lúa nước</w:t>
      </w:r>
      <w:r>
        <w:rPr>
          <w:szCs w:val="26"/>
          <w:lang w:val="pt-BR"/>
        </w:rPr>
        <w:t xml:space="preserve"> từ 02 vụ trở lên</w:t>
      </w:r>
      <w:r w:rsidRPr="00B4650D">
        <w:rPr>
          <w:szCs w:val="26"/>
          <w:lang w:val="pt-BR"/>
        </w:rPr>
        <w:t xml:space="preserve"> với diện tích chuyển đổi là </w:t>
      </w:r>
      <w:r>
        <w:t>448.363</w:t>
      </w:r>
      <w:r w:rsidRPr="00D61C42">
        <w:rPr>
          <w:lang w:val="vi-VN"/>
        </w:rPr>
        <w:t xml:space="preserve"> m</w:t>
      </w:r>
      <w:r w:rsidRPr="00D61C42">
        <w:rPr>
          <w:vertAlign w:val="superscript"/>
          <w:lang w:val="vi-VN"/>
        </w:rPr>
        <w:t>2</w:t>
      </w:r>
      <w:r>
        <w:rPr>
          <w:vertAlign w:val="superscript"/>
        </w:rPr>
        <w:t xml:space="preserve"> </w:t>
      </w:r>
      <w:r>
        <w:rPr>
          <w:lang w:val="vi-VN"/>
        </w:rPr>
        <w:t xml:space="preserve"> ≈ </w:t>
      </w:r>
      <w:r>
        <w:t xml:space="preserve">44,83 </w:t>
      </w:r>
      <w:r w:rsidRPr="00D61C42">
        <w:rPr>
          <w:lang w:val="vi-VN"/>
        </w:rPr>
        <w:t>ha</w:t>
      </w:r>
      <w:r w:rsidR="00D843DB">
        <w:t xml:space="preserve"> (&gt;5ha)</w:t>
      </w:r>
      <w:r>
        <w:t>.</w:t>
      </w:r>
    </w:p>
    <w:p w:rsidR="00D843DB" w:rsidRPr="00DD6EDD" w:rsidRDefault="00D843DB" w:rsidP="00D843DB">
      <w:pPr>
        <w:spacing w:after="0" w:line="288" w:lineRule="auto"/>
        <w:ind w:firstLine="720"/>
        <w:jc w:val="both"/>
        <w:rPr>
          <w:szCs w:val="26"/>
        </w:rPr>
      </w:pPr>
      <w:r>
        <w:t xml:space="preserve">- Căn cứ </w:t>
      </w:r>
      <w:r>
        <w:rPr>
          <w:szCs w:val="26"/>
          <w:lang w:val="pt-BR"/>
        </w:rPr>
        <w:t xml:space="preserve">theo điểm e, khoản 6, điều 1 dự án có yêu cầu di dân, tái định cư đối với </w:t>
      </w:r>
      <w:r>
        <w:t>19</w:t>
      </w:r>
      <w:r w:rsidRPr="00D61C42">
        <w:t xml:space="preserve"> hộ dân thuộc diện thu hồi đất ở</w:t>
      </w:r>
      <w:r>
        <w:t>.</w:t>
      </w:r>
    </w:p>
    <w:p w:rsidR="00F62B4F" w:rsidRDefault="00F62B4F" w:rsidP="00F62B4F">
      <w:pPr>
        <w:spacing w:after="0" w:line="288" w:lineRule="auto"/>
        <w:ind w:firstLine="720"/>
        <w:jc w:val="both"/>
        <w:rPr>
          <w:rFonts w:eastAsia="Times New Roman" w:cs="Times New Roman"/>
          <w:b/>
          <w:color w:val="0D0D0D"/>
          <w:szCs w:val="28"/>
        </w:rPr>
      </w:pPr>
      <w:r w:rsidRPr="00C148D3">
        <w:rPr>
          <w:rFonts w:eastAsia="Times New Roman" w:cs="Times New Roman"/>
          <w:b/>
          <w:color w:val="0D0D0D"/>
          <w:szCs w:val="28"/>
        </w:rPr>
        <w:t>2. </w:t>
      </w:r>
      <w:r w:rsidR="00D843DB">
        <w:rPr>
          <w:rFonts w:eastAsia="Times New Roman" w:cs="Times New Roman"/>
          <w:b/>
          <w:color w:val="0D0D0D"/>
          <w:szCs w:val="28"/>
        </w:rPr>
        <w:t>Các nội dung tham vấn</w:t>
      </w:r>
      <w:r w:rsidRPr="00C148D3">
        <w:rPr>
          <w:rFonts w:eastAsia="Times New Roman" w:cs="Times New Roman"/>
          <w:b/>
          <w:color w:val="0D0D0D"/>
          <w:szCs w:val="28"/>
        </w:rPr>
        <w:t>:</w:t>
      </w:r>
    </w:p>
    <w:p w:rsidR="00D843DB" w:rsidRDefault="00D843DB" w:rsidP="00F62B4F">
      <w:pPr>
        <w:spacing w:after="0" w:line="288" w:lineRule="auto"/>
        <w:ind w:firstLine="720"/>
        <w:jc w:val="both"/>
        <w:rPr>
          <w:rFonts w:eastAsia="Times New Roman" w:cs="Times New Roman"/>
          <w:b/>
          <w:color w:val="0D0D0D"/>
          <w:szCs w:val="28"/>
        </w:rPr>
      </w:pPr>
      <w:r>
        <w:rPr>
          <w:rFonts w:eastAsia="Times New Roman" w:cs="Times New Roman"/>
          <w:b/>
          <w:color w:val="0D0D0D"/>
          <w:szCs w:val="28"/>
        </w:rPr>
        <w:t>2.1. Vị trí thực hiện dự án đầu tư:</w:t>
      </w:r>
    </w:p>
    <w:p w:rsidR="00D843DB" w:rsidRDefault="00D843DB" w:rsidP="00F62B4F">
      <w:pPr>
        <w:spacing w:after="0" w:line="288" w:lineRule="auto"/>
        <w:ind w:firstLine="720"/>
        <w:jc w:val="both"/>
        <w:rPr>
          <w:rFonts w:eastAsia="Times New Roman" w:cs="Times New Roman"/>
          <w:b/>
          <w:color w:val="0D0D0D"/>
          <w:szCs w:val="28"/>
        </w:rPr>
      </w:pPr>
      <w:r>
        <w:rPr>
          <w:rFonts w:eastAsia="Times New Roman" w:cs="Times New Roman"/>
          <w:b/>
          <w:color w:val="0D0D0D"/>
          <w:szCs w:val="28"/>
        </w:rPr>
        <w:t>2.1.1. Vị trí, ranh giới dự án</w:t>
      </w:r>
    </w:p>
    <w:p w:rsidR="00D843DB" w:rsidRPr="00D61C42" w:rsidRDefault="00D843DB" w:rsidP="00D843DB">
      <w:pPr>
        <w:spacing w:after="0" w:line="288" w:lineRule="auto"/>
        <w:ind w:firstLine="720"/>
        <w:jc w:val="both"/>
        <w:rPr>
          <w:lang w:val="vi-VN"/>
        </w:rPr>
      </w:pPr>
      <w:r w:rsidRPr="00D61C42">
        <w:rPr>
          <w:lang w:val="vi-VN"/>
        </w:rPr>
        <w:t>Khu vực thực hiện Dự án “Khu đô thị mới Đông Nam, thành phố Việt Trì” của Liên danh Công ty TNHH Xây dựng Tự Lập – Công ty Cổ phần Tập đoàn Sông Hồng Thủ đô có tổng diện tích đất dự kiến là 635.350,0 m</w:t>
      </w:r>
      <w:r w:rsidRPr="00D61C42">
        <w:rPr>
          <w:vertAlign w:val="superscript"/>
          <w:lang w:val="vi-VN"/>
        </w:rPr>
        <w:t>2</w:t>
      </w:r>
      <w:r w:rsidRPr="00D61C42">
        <w:rPr>
          <w:lang w:val="vi-VN"/>
        </w:rPr>
        <w:t xml:space="preserve"> (63,535</w:t>
      </w:r>
      <w:r>
        <w:t>0</w:t>
      </w:r>
      <w:r w:rsidRPr="00D61C42">
        <w:rPr>
          <w:lang w:val="vi-VN"/>
        </w:rPr>
        <w:t xml:space="preserve"> ha) thuộc địa bàn phường Thanh Miếu</w:t>
      </w:r>
      <w:r w:rsidRPr="00D61C42">
        <w:t>,</w:t>
      </w:r>
      <w:r w:rsidRPr="00D61C42">
        <w:rPr>
          <w:lang w:val="vi-VN"/>
        </w:rPr>
        <w:t xml:space="preserve"> xã Trưng Vương và</w:t>
      </w:r>
      <w:r w:rsidRPr="00D61C42">
        <w:t xml:space="preserve"> xã Sông Lô</w:t>
      </w:r>
      <w:r w:rsidRPr="00D61C42">
        <w:rPr>
          <w:lang w:val="vi-VN"/>
        </w:rPr>
        <w:t xml:space="preserve">, thành phố Việt Trì, tỉnh Phú Thọ. </w:t>
      </w:r>
      <w:r w:rsidRPr="00D61C42">
        <w:rPr>
          <w:szCs w:val="26"/>
          <w:lang w:val="de-DE"/>
        </w:rPr>
        <w:t xml:space="preserve">Toàn bộ khu đất được giới hạn bởi 100 điểm mốc tọa độ </w:t>
      </w:r>
      <w:r w:rsidRPr="00D61C42">
        <w:rPr>
          <w:szCs w:val="26"/>
          <w:lang w:val="de-DE"/>
        </w:rPr>
        <w:lastRenderedPageBreak/>
        <w:t xml:space="preserve">thể hiện trên bản vẽ quy hoạch chi tiết </w:t>
      </w:r>
      <w:r w:rsidRPr="00D61C42">
        <w:rPr>
          <w:spacing w:val="-2"/>
          <w:lang w:val="vi-VN"/>
        </w:rPr>
        <w:t xml:space="preserve">tỷ lệ 1/500 Khu đô thị mới Đông Nam, thành phố Việt Trì </w:t>
      </w:r>
      <w:r w:rsidRPr="00D61C42">
        <w:rPr>
          <w:spacing w:val="-2"/>
        </w:rPr>
        <w:t xml:space="preserve">do Công ty cổ phần Phú Minh lập </w:t>
      </w:r>
      <w:r w:rsidRPr="00D61C42">
        <w:rPr>
          <w:spacing w:val="-2"/>
          <w:lang w:val="vi-VN"/>
        </w:rPr>
        <w:t xml:space="preserve">được UBND tỉnh Phú Thọ phê duyệt tại Quyết định </w:t>
      </w:r>
      <w:r w:rsidRPr="00D61C42">
        <w:rPr>
          <w:szCs w:val="26"/>
          <w:lang w:val="de-DE"/>
        </w:rPr>
        <w:t xml:space="preserve">số </w:t>
      </w:r>
      <w:r w:rsidRPr="00D61C42">
        <w:rPr>
          <w:szCs w:val="26"/>
          <w:lang w:val="vi-VN"/>
        </w:rPr>
        <w:t>981</w:t>
      </w:r>
      <w:r w:rsidRPr="00D61C42">
        <w:rPr>
          <w:szCs w:val="26"/>
          <w:lang w:val="de-DE"/>
        </w:rPr>
        <w:t xml:space="preserve">/QĐ-UBND ngày </w:t>
      </w:r>
      <w:r w:rsidRPr="00D61C42">
        <w:rPr>
          <w:szCs w:val="26"/>
          <w:lang w:val="vi-VN"/>
        </w:rPr>
        <w:t>06/05/2019</w:t>
      </w:r>
      <w:r w:rsidRPr="00D61C42">
        <w:rPr>
          <w:lang w:val="vi-VN"/>
        </w:rPr>
        <w:t xml:space="preserve"> </w:t>
      </w:r>
      <w:r w:rsidRPr="00D61C42">
        <w:rPr>
          <w:i/>
          <w:lang w:val="vi-VN"/>
        </w:rPr>
        <w:t>(có bản vẽ Quy hoạch tỷ lệ 1/500 và Quyết định phê duyệt Quy hoạch đính kèm phần phụ lục báo cáo ĐTM).</w:t>
      </w:r>
    </w:p>
    <w:p w:rsidR="00D843DB" w:rsidRPr="00D61C42" w:rsidRDefault="00D843DB" w:rsidP="00D843DB">
      <w:pPr>
        <w:spacing w:after="0" w:line="288" w:lineRule="auto"/>
        <w:ind w:firstLine="720"/>
        <w:jc w:val="both"/>
        <w:rPr>
          <w:lang w:val="af-ZA"/>
        </w:rPr>
      </w:pPr>
      <w:r w:rsidRPr="00D61C42">
        <w:rPr>
          <w:lang w:val="af-ZA"/>
        </w:rPr>
        <w:t xml:space="preserve">Tọa độ các điểm mốc giới của khu vực thực hiện dự án được xác định bằng hệ tọa độ VN2000 </w:t>
      </w:r>
      <w:r w:rsidRPr="00D61C42">
        <w:rPr>
          <w:lang w:val="vi-VN"/>
        </w:rPr>
        <w:t>kinh tuyến trục 104</w:t>
      </w:r>
      <w:r w:rsidRPr="00D61C42">
        <w:rPr>
          <w:vertAlign w:val="superscript"/>
          <w:lang w:val="vi-VN"/>
        </w:rPr>
        <w:t>0</w:t>
      </w:r>
      <w:r w:rsidRPr="00D61C42">
        <w:rPr>
          <w:lang w:val="vi-VN"/>
        </w:rPr>
        <w:t>45’múi chiếu 3</w:t>
      </w:r>
      <w:r w:rsidRPr="00D61C42">
        <w:rPr>
          <w:vertAlign w:val="superscript"/>
          <w:lang w:val="vi-VN"/>
        </w:rPr>
        <w:t xml:space="preserve">0 </w:t>
      </w:r>
      <w:r w:rsidRPr="00D61C42">
        <w:rPr>
          <w:lang w:val="af-ZA"/>
        </w:rPr>
        <w:t xml:space="preserve">thể hiện trên bản đồ quy hoạch chi tiết khu đất ở dân cư tỷ </w:t>
      </w:r>
      <w:r w:rsidRPr="00D61C42">
        <w:rPr>
          <w:lang w:val="vi-VN"/>
        </w:rPr>
        <w:t xml:space="preserve">lệ 1:500 </w:t>
      </w:r>
      <w:r w:rsidRPr="00D61C42">
        <w:rPr>
          <w:lang w:val="af-ZA"/>
        </w:rPr>
        <w:t>như sau:</w:t>
      </w:r>
    </w:p>
    <w:p w:rsidR="00D843DB" w:rsidRPr="00D61C42" w:rsidRDefault="00D843DB" w:rsidP="00D843DB">
      <w:pPr>
        <w:pStyle w:val="Caption"/>
        <w:widowControl w:val="0"/>
        <w:rPr>
          <w:lang w:val="af-ZA"/>
        </w:rPr>
      </w:pPr>
      <w:bookmarkStart w:id="20" w:name="_Toc496954063"/>
      <w:bookmarkStart w:id="21" w:name="_Toc491249239"/>
      <w:bookmarkStart w:id="22" w:name="_Toc521855736"/>
      <w:bookmarkStart w:id="23" w:name="_Toc521858388"/>
      <w:bookmarkStart w:id="24" w:name="_Toc521860896"/>
      <w:bookmarkStart w:id="25" w:name="_Toc521861759"/>
      <w:bookmarkStart w:id="26" w:name="_Toc521862622"/>
      <w:bookmarkStart w:id="27" w:name="_Toc121726398"/>
      <w:r w:rsidRPr="00D61C42">
        <w:rPr>
          <w:lang w:val="af-ZA"/>
        </w:rPr>
        <w:t>Bảng 1.</w:t>
      </w:r>
      <w:r w:rsidRPr="00D61C42">
        <w:fldChar w:fldCharType="begin"/>
      </w:r>
      <w:r w:rsidRPr="00D61C42">
        <w:rPr>
          <w:lang w:val="af-ZA"/>
        </w:rPr>
        <w:instrText xml:space="preserve"> SEQ Bảng_1. \* ARABIC </w:instrText>
      </w:r>
      <w:r w:rsidRPr="00D61C42">
        <w:fldChar w:fldCharType="separate"/>
      </w:r>
      <w:r>
        <w:rPr>
          <w:noProof/>
          <w:lang w:val="af-ZA"/>
        </w:rPr>
        <w:t>5</w:t>
      </w:r>
      <w:r w:rsidRPr="00D61C42">
        <w:fldChar w:fldCharType="end"/>
      </w:r>
      <w:r w:rsidRPr="00D61C42">
        <w:rPr>
          <w:lang w:val="af-ZA"/>
        </w:rPr>
        <w:t xml:space="preserve">. </w:t>
      </w:r>
      <w:bookmarkEnd w:id="20"/>
      <w:bookmarkEnd w:id="21"/>
      <w:r w:rsidRPr="00D61C42">
        <w:rPr>
          <w:lang w:val="af-ZA"/>
        </w:rPr>
        <w:t>Bảng thống kê mốc tọa độ ranh giới khu vực thực hiện dự án</w:t>
      </w:r>
      <w:bookmarkEnd w:id="22"/>
      <w:bookmarkEnd w:id="23"/>
      <w:bookmarkEnd w:id="24"/>
      <w:bookmarkEnd w:id="25"/>
      <w:bookmarkEnd w:id="26"/>
      <w:bookmarkEnd w:id="27"/>
    </w:p>
    <w:tbl>
      <w:tblPr>
        <w:tblW w:w="90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738"/>
        <w:gridCol w:w="1810"/>
        <w:gridCol w:w="912"/>
        <w:gridCol w:w="1905"/>
        <w:gridCol w:w="1818"/>
      </w:tblGrid>
      <w:tr w:rsidR="00D843DB" w:rsidRPr="000331E2" w:rsidTr="001728DB">
        <w:trPr>
          <w:cantSplit/>
          <w:trHeight w:val="20"/>
          <w:jc w:val="center"/>
        </w:trPr>
        <w:tc>
          <w:tcPr>
            <w:tcW w:w="851" w:type="dxa"/>
            <w:vMerge w:val="restart"/>
            <w:vAlign w:val="center"/>
          </w:tcPr>
          <w:p w:rsidR="00D843DB" w:rsidRPr="000331E2" w:rsidRDefault="00D843DB" w:rsidP="000331E2">
            <w:pPr>
              <w:spacing w:after="0" w:line="264" w:lineRule="auto"/>
              <w:ind w:firstLine="28"/>
              <w:jc w:val="center"/>
              <w:rPr>
                <w:rFonts w:cs="Times New Roman"/>
                <w:sz w:val="26"/>
                <w:szCs w:val="26"/>
              </w:rPr>
            </w:pPr>
            <w:r w:rsidRPr="000331E2">
              <w:rPr>
                <w:rFonts w:cs="Times New Roman"/>
                <w:b/>
                <w:sz w:val="26"/>
                <w:szCs w:val="26"/>
              </w:rPr>
              <w:t>Điểm góc</w:t>
            </w:r>
          </w:p>
        </w:tc>
        <w:tc>
          <w:tcPr>
            <w:tcW w:w="8183" w:type="dxa"/>
            <w:gridSpan w:val="5"/>
            <w:tcBorders>
              <w:right w:val="single" w:sz="4" w:space="0" w:color="auto"/>
            </w:tcBorders>
            <w:vAlign w:val="center"/>
          </w:tcPr>
          <w:p w:rsidR="00D843DB" w:rsidRPr="000331E2" w:rsidRDefault="00D843DB" w:rsidP="000331E2">
            <w:pPr>
              <w:spacing w:after="0" w:line="264" w:lineRule="auto"/>
              <w:ind w:firstLine="28"/>
              <w:jc w:val="center"/>
              <w:rPr>
                <w:rFonts w:cs="Times New Roman"/>
                <w:sz w:val="26"/>
                <w:szCs w:val="26"/>
              </w:rPr>
            </w:pPr>
            <w:r w:rsidRPr="000331E2">
              <w:rPr>
                <w:rFonts w:cs="Times New Roman"/>
                <w:b/>
                <w:sz w:val="26"/>
                <w:szCs w:val="26"/>
                <w:lang w:val="nl-NL"/>
              </w:rPr>
              <w:t>Tọa độ hệ VN2000, kinh tuyến 104</w:t>
            </w:r>
            <w:r w:rsidRPr="000331E2">
              <w:rPr>
                <w:rFonts w:cs="Times New Roman"/>
                <w:b/>
                <w:sz w:val="26"/>
                <w:szCs w:val="26"/>
                <w:vertAlign w:val="superscript"/>
                <w:lang w:val="nl-NL"/>
              </w:rPr>
              <w:t>0</w:t>
            </w:r>
            <w:r w:rsidRPr="000331E2">
              <w:rPr>
                <w:rFonts w:cs="Times New Roman"/>
                <w:b/>
                <w:sz w:val="26"/>
                <w:szCs w:val="26"/>
                <w:lang w:val="nl-NL"/>
              </w:rPr>
              <w:t>45’, múi chiếu 3 độ</w:t>
            </w:r>
          </w:p>
        </w:tc>
      </w:tr>
      <w:tr w:rsidR="00D843DB" w:rsidRPr="000331E2" w:rsidTr="001728DB">
        <w:trPr>
          <w:cantSplit/>
          <w:trHeight w:val="20"/>
          <w:jc w:val="center"/>
        </w:trPr>
        <w:tc>
          <w:tcPr>
            <w:tcW w:w="851" w:type="dxa"/>
            <w:vMerge/>
            <w:vAlign w:val="center"/>
          </w:tcPr>
          <w:p w:rsidR="00D843DB" w:rsidRPr="000331E2" w:rsidRDefault="00D843DB" w:rsidP="000331E2">
            <w:pPr>
              <w:spacing w:after="0" w:line="264" w:lineRule="auto"/>
              <w:ind w:firstLine="28"/>
              <w:jc w:val="center"/>
              <w:rPr>
                <w:rFonts w:cs="Times New Roman"/>
                <w:b/>
                <w:sz w:val="26"/>
                <w:szCs w:val="26"/>
              </w:rPr>
            </w:pPr>
          </w:p>
        </w:tc>
        <w:tc>
          <w:tcPr>
            <w:tcW w:w="1738" w:type="dxa"/>
            <w:tcBorders>
              <w:right w:val="single" w:sz="4" w:space="0" w:color="auto"/>
            </w:tcBorders>
            <w:vAlign w:val="center"/>
          </w:tcPr>
          <w:p w:rsidR="00D843DB" w:rsidRPr="000331E2" w:rsidRDefault="00D843DB" w:rsidP="000331E2">
            <w:pPr>
              <w:spacing w:after="0" w:line="264" w:lineRule="auto"/>
              <w:ind w:firstLine="28"/>
              <w:jc w:val="center"/>
              <w:rPr>
                <w:rFonts w:cs="Times New Roman"/>
                <w:b/>
                <w:sz w:val="26"/>
                <w:szCs w:val="26"/>
                <w:lang w:val="vi-VN"/>
              </w:rPr>
            </w:pPr>
            <w:r w:rsidRPr="000331E2">
              <w:rPr>
                <w:rFonts w:cs="Times New Roman"/>
                <w:b/>
                <w:sz w:val="26"/>
                <w:szCs w:val="26"/>
              </w:rPr>
              <w:t xml:space="preserve">Tọa độ </w:t>
            </w:r>
          </w:p>
          <w:p w:rsidR="00D843DB" w:rsidRPr="000331E2" w:rsidRDefault="00D843DB" w:rsidP="000331E2">
            <w:pPr>
              <w:spacing w:after="0" w:line="264" w:lineRule="auto"/>
              <w:ind w:firstLine="28"/>
              <w:jc w:val="center"/>
              <w:rPr>
                <w:rFonts w:cs="Times New Roman"/>
                <w:b/>
                <w:spacing w:val="-2"/>
                <w:sz w:val="26"/>
                <w:szCs w:val="26"/>
              </w:rPr>
            </w:pPr>
            <w:r w:rsidRPr="000331E2">
              <w:rPr>
                <w:rFonts w:cs="Times New Roman"/>
                <w:b/>
                <w:sz w:val="26"/>
                <w:szCs w:val="26"/>
              </w:rPr>
              <w:t>X (m)</w:t>
            </w:r>
          </w:p>
        </w:tc>
        <w:tc>
          <w:tcPr>
            <w:tcW w:w="1810" w:type="dxa"/>
            <w:tcBorders>
              <w:left w:val="single" w:sz="4" w:space="0" w:color="auto"/>
            </w:tcBorders>
            <w:vAlign w:val="center"/>
          </w:tcPr>
          <w:p w:rsidR="00D843DB" w:rsidRPr="000331E2" w:rsidRDefault="00D843DB" w:rsidP="000331E2">
            <w:pPr>
              <w:spacing w:after="0" w:line="264" w:lineRule="auto"/>
              <w:ind w:firstLine="28"/>
              <w:jc w:val="center"/>
              <w:rPr>
                <w:rFonts w:cs="Times New Roman"/>
                <w:b/>
                <w:sz w:val="26"/>
                <w:szCs w:val="26"/>
                <w:lang w:val="vi-VN"/>
              </w:rPr>
            </w:pPr>
            <w:r w:rsidRPr="000331E2">
              <w:rPr>
                <w:rFonts w:cs="Times New Roman"/>
                <w:b/>
                <w:sz w:val="26"/>
                <w:szCs w:val="26"/>
              </w:rPr>
              <w:t xml:space="preserve">Tọa độ </w:t>
            </w:r>
          </w:p>
          <w:p w:rsidR="00D843DB" w:rsidRPr="000331E2" w:rsidRDefault="00D843DB" w:rsidP="000331E2">
            <w:pPr>
              <w:spacing w:after="0" w:line="264" w:lineRule="auto"/>
              <w:ind w:firstLine="28"/>
              <w:jc w:val="center"/>
              <w:rPr>
                <w:rFonts w:cs="Times New Roman"/>
                <w:b/>
                <w:spacing w:val="-2"/>
                <w:sz w:val="26"/>
                <w:szCs w:val="26"/>
              </w:rPr>
            </w:pPr>
            <w:r w:rsidRPr="000331E2">
              <w:rPr>
                <w:rFonts w:cs="Times New Roman"/>
                <w:b/>
                <w:sz w:val="26"/>
                <w:szCs w:val="26"/>
              </w:rPr>
              <w:t>Y (m)</w:t>
            </w:r>
          </w:p>
        </w:tc>
        <w:tc>
          <w:tcPr>
            <w:tcW w:w="912" w:type="dxa"/>
            <w:tcBorders>
              <w:right w:val="single" w:sz="4" w:space="0" w:color="auto"/>
            </w:tcBorders>
            <w:vAlign w:val="center"/>
          </w:tcPr>
          <w:p w:rsidR="00D843DB" w:rsidRPr="000331E2" w:rsidRDefault="00D843DB" w:rsidP="000331E2">
            <w:pPr>
              <w:spacing w:after="0" w:line="264" w:lineRule="auto"/>
              <w:ind w:firstLine="28"/>
              <w:jc w:val="center"/>
              <w:rPr>
                <w:rFonts w:cs="Times New Roman"/>
                <w:b/>
                <w:spacing w:val="-2"/>
                <w:sz w:val="26"/>
                <w:szCs w:val="26"/>
                <w:lang w:val="vi-VN"/>
              </w:rPr>
            </w:pPr>
            <w:r w:rsidRPr="000331E2">
              <w:rPr>
                <w:rFonts w:cs="Times New Roman"/>
                <w:b/>
                <w:sz w:val="26"/>
                <w:szCs w:val="26"/>
                <w:lang w:val="vi-VN"/>
              </w:rPr>
              <w:t>Điểm góc</w:t>
            </w:r>
          </w:p>
        </w:tc>
        <w:tc>
          <w:tcPr>
            <w:tcW w:w="1905" w:type="dxa"/>
            <w:tcBorders>
              <w:right w:val="single" w:sz="4" w:space="0" w:color="auto"/>
            </w:tcBorders>
            <w:vAlign w:val="center"/>
          </w:tcPr>
          <w:p w:rsidR="00D843DB" w:rsidRPr="000331E2" w:rsidRDefault="00D843DB" w:rsidP="000331E2">
            <w:pPr>
              <w:spacing w:after="0" w:line="264" w:lineRule="auto"/>
              <w:ind w:firstLine="28"/>
              <w:jc w:val="center"/>
              <w:rPr>
                <w:rFonts w:cs="Times New Roman"/>
                <w:b/>
                <w:spacing w:val="-2"/>
                <w:sz w:val="26"/>
                <w:szCs w:val="26"/>
                <w:lang w:val="vi-VN"/>
              </w:rPr>
            </w:pPr>
            <w:r w:rsidRPr="000331E2">
              <w:rPr>
                <w:rFonts w:cs="Times New Roman"/>
                <w:b/>
                <w:spacing w:val="-2"/>
                <w:sz w:val="26"/>
                <w:szCs w:val="26"/>
                <w:lang w:val="vi-VN"/>
              </w:rPr>
              <w:t>Tọa độ X (m)</w:t>
            </w:r>
          </w:p>
        </w:tc>
        <w:tc>
          <w:tcPr>
            <w:tcW w:w="1818" w:type="dxa"/>
            <w:tcBorders>
              <w:left w:val="single" w:sz="4" w:space="0" w:color="auto"/>
            </w:tcBorders>
            <w:vAlign w:val="center"/>
          </w:tcPr>
          <w:p w:rsidR="00D843DB" w:rsidRPr="000331E2" w:rsidRDefault="00D843DB" w:rsidP="000331E2">
            <w:pPr>
              <w:spacing w:after="0" w:line="264" w:lineRule="auto"/>
              <w:ind w:firstLine="28"/>
              <w:jc w:val="center"/>
              <w:rPr>
                <w:rFonts w:cs="Times New Roman"/>
                <w:b/>
                <w:spacing w:val="-2"/>
                <w:sz w:val="26"/>
                <w:szCs w:val="26"/>
                <w:lang w:val="vi-VN"/>
              </w:rPr>
            </w:pPr>
            <w:r w:rsidRPr="000331E2">
              <w:rPr>
                <w:rFonts w:cs="Times New Roman"/>
                <w:b/>
                <w:spacing w:val="-2"/>
                <w:sz w:val="26"/>
                <w:szCs w:val="26"/>
                <w:lang w:val="vi-VN"/>
              </w:rPr>
              <w:t>Tọa độ Y (m)</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rPr>
            </w:pPr>
            <w:r w:rsidRPr="000331E2">
              <w:rPr>
                <w:rFonts w:cs="Times New Roman"/>
                <w:sz w:val="26"/>
                <w:szCs w:val="26"/>
              </w:rPr>
              <w:t>1</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2358811.218</w:t>
            </w:r>
          </w:p>
        </w:tc>
        <w:tc>
          <w:tcPr>
            <w:tcW w:w="1810" w:type="dxa"/>
            <w:tcBorders>
              <w:left w:val="single" w:sz="4" w:space="0" w:color="auto"/>
            </w:tcBorders>
            <w:vAlign w:val="center"/>
          </w:tcPr>
          <w:p w:rsidR="000331E2" w:rsidRPr="000331E2" w:rsidRDefault="000331E2" w:rsidP="000331E2">
            <w:pPr>
              <w:spacing w:after="0" w:line="264" w:lineRule="auto"/>
              <w:jc w:val="center"/>
              <w:rPr>
                <w:rFonts w:cs="Times New Roman"/>
                <w:sz w:val="26"/>
                <w:szCs w:val="26"/>
                <w:lang w:val="vi-VN"/>
              </w:rPr>
            </w:pPr>
            <w:r w:rsidRPr="000331E2">
              <w:rPr>
                <w:rFonts w:cs="Times New Roman"/>
                <w:sz w:val="26"/>
                <w:szCs w:val="26"/>
                <w:lang w:val="vi-VN"/>
              </w:rPr>
              <w:t>569325.333</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51</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2357912.376</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570205.059</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rPr>
            </w:pPr>
            <w:r w:rsidRPr="000331E2">
              <w:rPr>
                <w:rFonts w:cs="Times New Roman"/>
                <w:sz w:val="26"/>
                <w:szCs w:val="26"/>
              </w:rPr>
              <w:t>2</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2358803.624</w:t>
            </w:r>
          </w:p>
        </w:tc>
        <w:tc>
          <w:tcPr>
            <w:tcW w:w="1810" w:type="dxa"/>
            <w:tcBorders>
              <w:left w:val="single" w:sz="4" w:space="0" w:color="auto"/>
            </w:tcBorders>
            <w:vAlign w:val="center"/>
          </w:tcPr>
          <w:p w:rsidR="000331E2" w:rsidRPr="000331E2" w:rsidRDefault="000331E2" w:rsidP="000331E2">
            <w:pPr>
              <w:spacing w:after="0" w:line="264" w:lineRule="auto"/>
              <w:jc w:val="center"/>
              <w:rPr>
                <w:rFonts w:cs="Times New Roman"/>
                <w:sz w:val="26"/>
                <w:szCs w:val="26"/>
                <w:lang w:val="vi-VN"/>
              </w:rPr>
            </w:pPr>
            <w:r w:rsidRPr="000331E2">
              <w:rPr>
                <w:rFonts w:cs="Times New Roman"/>
                <w:sz w:val="26"/>
                <w:szCs w:val="26"/>
                <w:lang w:val="vi-VN"/>
              </w:rPr>
              <w:t>569351.231</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52</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2358031.569</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570157.317</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rPr>
            </w:pPr>
            <w:r w:rsidRPr="000331E2">
              <w:rPr>
                <w:rFonts w:cs="Times New Roman"/>
                <w:sz w:val="26"/>
                <w:szCs w:val="26"/>
              </w:rPr>
              <w:t>3</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2358798.960</w:t>
            </w:r>
          </w:p>
        </w:tc>
        <w:tc>
          <w:tcPr>
            <w:tcW w:w="1810" w:type="dxa"/>
            <w:tcBorders>
              <w:left w:val="single" w:sz="4" w:space="0" w:color="auto"/>
            </w:tcBorders>
            <w:vAlign w:val="center"/>
          </w:tcPr>
          <w:p w:rsidR="000331E2" w:rsidRPr="000331E2" w:rsidRDefault="000331E2" w:rsidP="000331E2">
            <w:pPr>
              <w:spacing w:after="0" w:line="264" w:lineRule="auto"/>
              <w:jc w:val="center"/>
              <w:rPr>
                <w:rFonts w:cs="Times New Roman"/>
                <w:sz w:val="26"/>
                <w:szCs w:val="26"/>
                <w:lang w:val="vi-VN"/>
              </w:rPr>
            </w:pPr>
            <w:r w:rsidRPr="000331E2">
              <w:rPr>
                <w:rFonts w:cs="Times New Roman"/>
                <w:sz w:val="26"/>
                <w:szCs w:val="26"/>
                <w:lang w:val="vi-VN"/>
              </w:rPr>
              <w:t>569363.898</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53</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2358054.102</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570120.969</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rPr>
            </w:pPr>
            <w:r w:rsidRPr="000331E2">
              <w:rPr>
                <w:rFonts w:cs="Times New Roman"/>
                <w:sz w:val="26"/>
                <w:szCs w:val="26"/>
              </w:rPr>
              <w:t>4</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2358739.414</w:t>
            </w:r>
          </w:p>
        </w:tc>
        <w:tc>
          <w:tcPr>
            <w:tcW w:w="1810" w:type="dxa"/>
            <w:tcBorders>
              <w:left w:val="single" w:sz="4" w:space="0" w:color="auto"/>
            </w:tcBorders>
            <w:vAlign w:val="center"/>
          </w:tcPr>
          <w:p w:rsidR="000331E2" w:rsidRPr="000331E2" w:rsidRDefault="000331E2" w:rsidP="000331E2">
            <w:pPr>
              <w:spacing w:after="0" w:line="264" w:lineRule="auto"/>
              <w:jc w:val="center"/>
              <w:rPr>
                <w:rFonts w:cs="Times New Roman"/>
                <w:sz w:val="26"/>
                <w:szCs w:val="26"/>
                <w:lang w:val="vi-VN"/>
              </w:rPr>
            </w:pPr>
            <w:r w:rsidRPr="000331E2">
              <w:rPr>
                <w:rFonts w:cs="Times New Roman"/>
                <w:sz w:val="26"/>
                <w:szCs w:val="26"/>
                <w:lang w:val="vi-VN"/>
              </w:rPr>
              <w:t>569497.908</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54</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2358055.780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570083.920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rPr>
            </w:pPr>
            <w:r w:rsidRPr="000331E2">
              <w:rPr>
                <w:rFonts w:cs="Times New Roman"/>
                <w:sz w:val="26"/>
                <w:szCs w:val="26"/>
              </w:rPr>
              <w:t>5</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2358679.867</w:t>
            </w:r>
          </w:p>
        </w:tc>
        <w:tc>
          <w:tcPr>
            <w:tcW w:w="1810" w:type="dxa"/>
            <w:tcBorders>
              <w:left w:val="single" w:sz="4" w:space="0" w:color="auto"/>
            </w:tcBorders>
            <w:vAlign w:val="center"/>
          </w:tcPr>
          <w:p w:rsidR="000331E2" w:rsidRPr="000331E2" w:rsidRDefault="000331E2" w:rsidP="000331E2">
            <w:pPr>
              <w:spacing w:after="0" w:line="264" w:lineRule="auto"/>
              <w:jc w:val="center"/>
              <w:rPr>
                <w:rFonts w:cs="Times New Roman"/>
                <w:sz w:val="26"/>
                <w:szCs w:val="26"/>
                <w:lang w:val="vi-VN"/>
              </w:rPr>
            </w:pPr>
            <w:r w:rsidRPr="000331E2">
              <w:rPr>
                <w:rFonts w:cs="Times New Roman"/>
                <w:sz w:val="26"/>
                <w:szCs w:val="26"/>
                <w:lang w:val="vi-VN"/>
              </w:rPr>
              <w:t>569631.918</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55</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2358056.680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570033.510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rPr>
            </w:pPr>
            <w:r w:rsidRPr="000331E2">
              <w:rPr>
                <w:rFonts w:cs="Times New Roman"/>
                <w:sz w:val="26"/>
                <w:szCs w:val="26"/>
              </w:rPr>
              <w:t>6</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2358661.345</w:t>
            </w:r>
          </w:p>
        </w:tc>
        <w:tc>
          <w:tcPr>
            <w:tcW w:w="1810" w:type="dxa"/>
            <w:tcBorders>
              <w:left w:val="single" w:sz="4" w:space="0" w:color="auto"/>
            </w:tcBorders>
            <w:vAlign w:val="center"/>
          </w:tcPr>
          <w:p w:rsidR="000331E2" w:rsidRPr="000331E2" w:rsidRDefault="000331E2" w:rsidP="000331E2">
            <w:pPr>
              <w:spacing w:after="0" w:line="264" w:lineRule="auto"/>
              <w:jc w:val="center"/>
              <w:rPr>
                <w:rFonts w:cs="Times New Roman"/>
                <w:sz w:val="26"/>
                <w:szCs w:val="26"/>
                <w:lang w:val="vi-VN"/>
              </w:rPr>
            </w:pPr>
            <w:r w:rsidRPr="000331E2">
              <w:rPr>
                <w:rFonts w:cs="Times New Roman"/>
                <w:sz w:val="26"/>
                <w:szCs w:val="26"/>
                <w:lang w:val="vi-VN"/>
              </w:rPr>
              <w:t>569673.507</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2358052.680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570022.980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2358613.847</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569779.971</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2358053.210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570009.300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2358572.988</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569868.402</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58</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2358067.160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569992.500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2358558.893</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569898.849</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59</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2358082.600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569978.010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10</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2358489.490</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570012.440</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60</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2358091.890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569970.340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11</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2358420.087</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570126.030</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61</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2358102.490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569954.610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12</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2358404.266</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570151.719</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62</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2358114.701</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569934.478</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13</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2358325.255</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570279.223</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63</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2358009.016</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569828.215</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14</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2358246.245</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570406.727</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64</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2358091.903</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569745.311</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15</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2358194.912</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570489.566</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65</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2358106.037</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569759.434</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16</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2358154.726</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570553.213</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66</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2358179.861</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569685.551</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17</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2358126.836</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570594.225</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67</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23581</w:t>
            </w:r>
            <w:r w:rsidRPr="000331E2">
              <w:rPr>
                <w:rFonts w:cs="Times New Roman"/>
                <w:sz w:val="26"/>
                <w:szCs w:val="26"/>
              </w:rPr>
              <w:t>0</w:t>
            </w:r>
            <w:r w:rsidRPr="000331E2">
              <w:rPr>
                <w:rFonts w:cs="Times New Roman"/>
                <w:sz w:val="26"/>
                <w:szCs w:val="26"/>
                <w:lang w:val="vi-VN"/>
              </w:rPr>
              <w:t>9.</w:t>
            </w:r>
            <w:r w:rsidRPr="000331E2">
              <w:rPr>
                <w:rFonts w:cs="Times New Roman"/>
                <w:sz w:val="26"/>
                <w:szCs w:val="26"/>
              </w:rPr>
              <w:t>70</w:t>
            </w:r>
            <w:r w:rsidRPr="000331E2">
              <w:rPr>
                <w:rFonts w:cs="Times New Roman"/>
                <w:sz w:val="26"/>
                <w:szCs w:val="26"/>
                <w:lang w:val="vi-VN"/>
              </w:rPr>
              <w:t>1</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569606.490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18</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2358082.631</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570623.180</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68</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2358244.669</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569592.224</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19</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2358049.536</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570601.414</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69</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2358265.456</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569569.1360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20</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2358023.213</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570611.965</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70</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2358331.210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569635.239</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21</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2357984.389</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570515.099</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71</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2358384.240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569582.166</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22</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2357945.483</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570418.029</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72</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2358320.324</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569516.442</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2357951.528</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570410.213</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73</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2358303.360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569518.331</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24</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2357964.919</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570404.846</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74</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2358280.764</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569503.552</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25</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2357937.759</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570337.087</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75</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2358358.589</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569374.284</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26</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2357804.806</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570390.341</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76</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2358356.861</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569365.549</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27</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2357792.815</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570396.712</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77</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2358228.718</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569269.977</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28</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2357745.633</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570422.356</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78</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2358100.576</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569174.405</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29</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2357701.447</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570454.611</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79</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2358109.317</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569126.652</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lastRenderedPageBreak/>
              <w:t>30</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2357691.008</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570463.183</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80</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2358236.267</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569006.453</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31</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2357648.787</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570504.179</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81</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2358272.824</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569034.036</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32</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2357623.655</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570555.080</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82</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2358278.173</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569035.251</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33</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2357600.342</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570543.569</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83</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2358368.533</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569017.491</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34</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2357572.468</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570540.869</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84</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rPr>
            </w:pPr>
            <w:r w:rsidRPr="000331E2">
              <w:rPr>
                <w:rFonts w:cs="Times New Roman"/>
                <w:sz w:val="26"/>
                <w:szCs w:val="26"/>
                <w:lang w:val="vi-VN"/>
              </w:rPr>
              <w:t>2358</w:t>
            </w:r>
            <w:r w:rsidRPr="000331E2">
              <w:rPr>
                <w:rFonts w:cs="Times New Roman"/>
                <w:sz w:val="26"/>
                <w:szCs w:val="26"/>
              </w:rPr>
              <w:t>370.802</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rPr>
            </w:pPr>
            <w:r w:rsidRPr="000331E2">
              <w:rPr>
                <w:rFonts w:cs="Times New Roman"/>
                <w:sz w:val="26"/>
                <w:szCs w:val="26"/>
              </w:rPr>
              <w:t>569029.034</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35</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2357566.995</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570538.722</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85</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2358313.047</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rPr>
            </w:pPr>
            <w:r w:rsidRPr="000331E2">
              <w:rPr>
                <w:rFonts w:cs="Times New Roman"/>
                <w:sz w:val="26"/>
                <w:szCs w:val="26"/>
              </w:rPr>
              <w:t>569129.511</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36</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2357561.207</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570553.476</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86</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2358442.099</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569225.779</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37</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2357548.245</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570556.073</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87</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2358472.609</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569244.734</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38</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2357496.380</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570535.726</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88</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2358498.210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569341.980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39</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2357496.634</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570528.045</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89</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2358524.330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569333.900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40</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2357502.388</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570513.377</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90</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2358552.040</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569324.690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41</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2357496.557</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570511.089</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91</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2358592.048</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569312.006</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42</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2357578.791</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570367.348</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92</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2358612.611</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569304.177</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43</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2357627.591</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570376</w:t>
            </w:r>
            <w:bookmarkStart w:id="28" w:name="_GoBack"/>
            <w:bookmarkEnd w:id="28"/>
            <w:r w:rsidRPr="000331E2">
              <w:rPr>
                <w:rFonts w:cs="Times New Roman"/>
                <w:sz w:val="26"/>
                <w:szCs w:val="26"/>
                <w:lang w:val="vi-VN"/>
              </w:rPr>
              <w:t>.048</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93</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2358647.163</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569307.931</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44</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2357683.571</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570335.185</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94</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2358658.133</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569354.387</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45</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2357690.969</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570335.975</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95</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2358679.091</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569354.150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46</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2357731.878</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570313.740</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96</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2358694.318</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569355.804</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47</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2357729.490</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570309.347</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97</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2358693.884</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569334.131</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48</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2357748.326</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570299.109</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98</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2358743.666</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569339.540</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49</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2357740.402</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570279.329</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99</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2358745.934</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569318.662</w:t>
            </w:r>
          </w:p>
        </w:tc>
      </w:tr>
      <w:tr w:rsidR="000331E2" w:rsidRPr="000331E2" w:rsidTr="001728DB">
        <w:trPr>
          <w:cantSplit/>
          <w:trHeight w:val="20"/>
          <w:jc w:val="center"/>
        </w:trPr>
        <w:tc>
          <w:tcPr>
            <w:tcW w:w="851" w:type="dxa"/>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50</w:t>
            </w:r>
          </w:p>
        </w:tc>
        <w:tc>
          <w:tcPr>
            <w:tcW w:w="1738"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2357892.420</w:t>
            </w:r>
          </w:p>
        </w:tc>
        <w:tc>
          <w:tcPr>
            <w:tcW w:w="1810"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570218.438</w:t>
            </w:r>
          </w:p>
        </w:tc>
        <w:tc>
          <w:tcPr>
            <w:tcW w:w="912"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100</w:t>
            </w:r>
          </w:p>
        </w:tc>
        <w:tc>
          <w:tcPr>
            <w:tcW w:w="1905" w:type="dxa"/>
            <w:tcBorders>
              <w:righ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2358792.462</w:t>
            </w:r>
          </w:p>
        </w:tc>
        <w:tc>
          <w:tcPr>
            <w:tcW w:w="1818" w:type="dxa"/>
            <w:tcBorders>
              <w:left w:val="single" w:sz="4" w:space="0" w:color="auto"/>
            </w:tcBorders>
            <w:vAlign w:val="center"/>
          </w:tcPr>
          <w:p w:rsidR="000331E2" w:rsidRPr="000331E2" w:rsidRDefault="000331E2" w:rsidP="000331E2">
            <w:pPr>
              <w:spacing w:after="0" w:line="264" w:lineRule="auto"/>
              <w:ind w:firstLine="28"/>
              <w:jc w:val="center"/>
              <w:rPr>
                <w:rFonts w:cs="Times New Roman"/>
                <w:sz w:val="26"/>
                <w:szCs w:val="26"/>
                <w:lang w:val="vi-VN"/>
              </w:rPr>
            </w:pPr>
            <w:r w:rsidRPr="000331E2">
              <w:rPr>
                <w:rFonts w:cs="Times New Roman"/>
                <w:sz w:val="26"/>
                <w:szCs w:val="26"/>
                <w:lang w:val="vi-VN"/>
              </w:rPr>
              <w:t>569323.718</w:t>
            </w:r>
          </w:p>
        </w:tc>
      </w:tr>
      <w:tr w:rsidR="00D843DB" w:rsidRPr="000331E2" w:rsidTr="001728DB">
        <w:trPr>
          <w:cantSplit/>
          <w:trHeight w:val="20"/>
          <w:jc w:val="center"/>
        </w:trPr>
        <w:tc>
          <w:tcPr>
            <w:tcW w:w="4399" w:type="dxa"/>
            <w:gridSpan w:val="3"/>
            <w:tcBorders>
              <w:right w:val="single" w:sz="4" w:space="0" w:color="auto"/>
            </w:tcBorders>
            <w:vAlign w:val="center"/>
          </w:tcPr>
          <w:p w:rsidR="00D843DB" w:rsidRPr="000331E2" w:rsidRDefault="00D843DB" w:rsidP="000331E2">
            <w:pPr>
              <w:spacing w:after="0" w:line="264" w:lineRule="auto"/>
              <w:ind w:firstLine="28"/>
              <w:jc w:val="center"/>
              <w:rPr>
                <w:rFonts w:cs="Times New Roman"/>
                <w:b/>
                <w:spacing w:val="-2"/>
                <w:sz w:val="26"/>
                <w:szCs w:val="26"/>
              </w:rPr>
            </w:pPr>
            <w:r w:rsidRPr="000331E2">
              <w:rPr>
                <w:rFonts w:cs="Times New Roman"/>
                <w:b/>
                <w:spacing w:val="-2"/>
                <w:sz w:val="26"/>
                <w:szCs w:val="26"/>
              </w:rPr>
              <w:t xml:space="preserve">Tổng diện tích </w:t>
            </w:r>
          </w:p>
        </w:tc>
        <w:tc>
          <w:tcPr>
            <w:tcW w:w="4635" w:type="dxa"/>
            <w:gridSpan w:val="3"/>
            <w:tcBorders>
              <w:left w:val="single" w:sz="4" w:space="0" w:color="auto"/>
            </w:tcBorders>
            <w:vAlign w:val="center"/>
          </w:tcPr>
          <w:p w:rsidR="00D843DB" w:rsidRPr="000331E2" w:rsidRDefault="00D843DB" w:rsidP="000331E2">
            <w:pPr>
              <w:spacing w:after="0" w:line="264" w:lineRule="auto"/>
              <w:ind w:firstLine="28"/>
              <w:jc w:val="center"/>
              <w:rPr>
                <w:rFonts w:cs="Times New Roman"/>
                <w:b/>
                <w:spacing w:val="-2"/>
                <w:sz w:val="26"/>
                <w:szCs w:val="26"/>
                <w:vertAlign w:val="superscript"/>
              </w:rPr>
            </w:pPr>
            <w:r w:rsidRPr="000331E2">
              <w:rPr>
                <w:rFonts w:cs="Times New Roman"/>
                <w:b/>
                <w:spacing w:val="-2"/>
                <w:sz w:val="26"/>
                <w:szCs w:val="26"/>
                <w:lang w:val="vi-VN"/>
              </w:rPr>
              <w:t>635.350,00 m</w:t>
            </w:r>
            <w:r w:rsidRPr="000331E2">
              <w:rPr>
                <w:rFonts w:cs="Times New Roman"/>
                <w:b/>
                <w:spacing w:val="-2"/>
                <w:sz w:val="26"/>
                <w:szCs w:val="26"/>
                <w:vertAlign w:val="superscript"/>
                <w:lang w:val="vi-VN"/>
              </w:rPr>
              <w:t>2</w:t>
            </w:r>
          </w:p>
        </w:tc>
      </w:tr>
    </w:tbl>
    <w:p w:rsidR="00D843DB" w:rsidRPr="00D61C42" w:rsidRDefault="00D843DB" w:rsidP="00D843DB">
      <w:pPr>
        <w:jc w:val="right"/>
        <w:rPr>
          <w:i/>
          <w:sz w:val="24"/>
          <w:szCs w:val="24"/>
        </w:rPr>
      </w:pPr>
      <w:r w:rsidRPr="00D61C42">
        <w:rPr>
          <w:i/>
          <w:sz w:val="24"/>
          <w:szCs w:val="24"/>
        </w:rPr>
        <w:t xml:space="preserve"> [Nguồn: Thuyết minh Quy hoạch chi tiết tỷ lệ 1/500]</w:t>
      </w:r>
    </w:p>
    <w:p w:rsidR="00D843DB" w:rsidRPr="00D61C42" w:rsidRDefault="00D843DB" w:rsidP="00D843DB">
      <w:pPr>
        <w:spacing w:after="0" w:line="288" w:lineRule="auto"/>
        <w:jc w:val="center"/>
        <w:rPr>
          <w:lang w:val="af-ZA"/>
        </w:rPr>
      </w:pPr>
      <w:r>
        <w:rPr>
          <w:noProof/>
        </w:rPr>
        <mc:AlternateContent>
          <mc:Choice Requires="wps">
            <w:drawing>
              <wp:anchor distT="0" distB="0" distL="114300" distR="114300" simplePos="0" relativeHeight="251680768" behindDoc="0" locked="0" layoutInCell="1" allowOverlap="1">
                <wp:simplePos x="0" y="0"/>
                <wp:positionH relativeFrom="column">
                  <wp:posOffset>2411730</wp:posOffset>
                </wp:positionH>
                <wp:positionV relativeFrom="paragraph">
                  <wp:posOffset>1072515</wp:posOffset>
                </wp:positionV>
                <wp:extent cx="387985" cy="439420"/>
                <wp:effectExtent l="52070" t="7620" r="7620" b="4826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439420"/>
                        </a:xfrm>
                        <a:prstGeom prst="straightConnector1">
                          <a:avLst/>
                        </a:prstGeom>
                        <a:noFill/>
                        <a:ln w="127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79CBC" id="Straight Arrow Connector 30" o:spid="_x0000_s1026" type="#_x0000_t32" style="position:absolute;margin-left:189.9pt;margin-top:84.45pt;width:30.55pt;height:34.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" strokecolor="yellow" strokeweight="1pt">
                <v:stroke endarrow="block"/>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2099945</wp:posOffset>
                </wp:positionH>
                <wp:positionV relativeFrom="paragraph">
                  <wp:posOffset>845820</wp:posOffset>
                </wp:positionV>
                <wp:extent cx="1572260" cy="226695"/>
                <wp:effectExtent l="6985" t="9525" r="11430" b="114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226695"/>
                        </a:xfrm>
                        <a:prstGeom prst="rect">
                          <a:avLst/>
                        </a:prstGeom>
                        <a:solidFill>
                          <a:srgbClr val="FFFFFF"/>
                        </a:solidFill>
                        <a:ln w="9525">
                          <a:solidFill>
                            <a:srgbClr val="000000"/>
                          </a:solidFill>
                          <a:miter lim="800000"/>
                          <a:headEnd/>
                          <a:tailEnd/>
                        </a:ln>
                      </wps:spPr>
                      <wps:txbx>
                        <w:txbxContent>
                          <w:p w:rsidR="00D843DB" w:rsidRPr="00306C89" w:rsidRDefault="00D843DB" w:rsidP="00D843DB">
                            <w:pPr>
                              <w:spacing w:line="240" w:lineRule="auto"/>
                              <w:jc w:val="center"/>
                              <w:rPr>
                                <w:sz w:val="22"/>
                              </w:rPr>
                            </w:pPr>
                            <w:r w:rsidRPr="00306C89">
                              <w:rPr>
                                <w:sz w:val="22"/>
                              </w:rPr>
                              <w:t>Kênh tiêu</w:t>
                            </w:r>
                            <w:r>
                              <w:rPr>
                                <w:sz w:val="22"/>
                              </w:rPr>
                              <w:t xml:space="preserve"> </w:t>
                            </w:r>
                            <w:r w:rsidRPr="00306C89">
                              <w:rPr>
                                <w:sz w:val="22"/>
                              </w:rPr>
                              <w:t>Đông 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0" type="#_x0000_t202" style="position:absolute;left:0;text-align:left;margin-left:165.35pt;margin-top:66.6pt;width:123.8pt;height:1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">
                <v:textbox>
                  <w:txbxContent>
                    <w:p w:rsidR="00D843DB" w:rsidRPr="00306C89" w:rsidRDefault="00D843DB" w:rsidP="00D843DB">
                      <w:pPr>
                        <w:spacing w:line="240" w:lineRule="auto"/>
                        <w:jc w:val="center"/>
                        <w:rPr>
                          <w:sz w:val="22"/>
                        </w:rPr>
                      </w:pPr>
                      <w:r w:rsidRPr="00306C89">
                        <w:rPr>
                          <w:sz w:val="22"/>
                        </w:rPr>
                        <w:t>Kênh tiêu</w:t>
                      </w:r>
                      <w:r>
                        <w:rPr>
                          <w:sz w:val="22"/>
                        </w:rPr>
                        <w:t xml:space="preserve"> </w:t>
                      </w:r>
                      <w:r w:rsidRPr="00306C89">
                        <w:rPr>
                          <w:sz w:val="22"/>
                        </w:rPr>
                        <w:t>Đông Nam</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1990725</wp:posOffset>
                </wp:positionH>
                <wp:positionV relativeFrom="paragraph">
                  <wp:posOffset>1938020</wp:posOffset>
                </wp:positionV>
                <wp:extent cx="1026795" cy="234315"/>
                <wp:effectExtent l="12065" t="6350" r="8890" b="69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431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43DB" w:rsidRPr="0008534C" w:rsidRDefault="00D843DB" w:rsidP="00D843DB">
                            <w:pPr>
                              <w:rPr>
                                <w:b/>
                                <w:color w:val="FFFF00"/>
                                <w:sz w:val="18"/>
                                <w:szCs w:val="18"/>
                              </w:rPr>
                            </w:pPr>
                            <w:r w:rsidRPr="0008534C">
                              <w:rPr>
                                <w:b/>
                                <w:color w:val="FFFF00"/>
                                <w:sz w:val="18"/>
                                <w:szCs w:val="18"/>
                              </w:rPr>
                              <w:t>Khu vực dự 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51" type="#_x0000_t202" style="position:absolute;left:0;text-align:left;margin-left:156.75pt;margin-top:152.6pt;width:80.85pt;height:1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" filled="f" strokecolor="red">
                <v:textbox>
                  <w:txbxContent>
                    <w:p w:rsidR="00D843DB" w:rsidRPr="0008534C" w:rsidRDefault="00D843DB" w:rsidP="00D843DB">
                      <w:pPr>
                        <w:rPr>
                          <w:b/>
                          <w:color w:val="FFFF00"/>
                          <w:sz w:val="18"/>
                          <w:szCs w:val="18"/>
                        </w:rPr>
                      </w:pPr>
                      <w:r w:rsidRPr="0008534C">
                        <w:rPr>
                          <w:b/>
                          <w:color w:val="FFFF00"/>
                          <w:sz w:val="18"/>
                          <w:szCs w:val="18"/>
                        </w:rPr>
                        <w:t>Khu vực dự án</w:t>
                      </w:r>
                    </w:p>
                  </w:txbxContent>
                </v:textbox>
              </v:shape>
            </w:pict>
          </mc:Fallback>
        </mc:AlternateContent>
      </w:r>
      <w:r w:rsidRPr="00D61C42">
        <w:rPr>
          <w:noProof/>
        </w:rPr>
        <w:drawing>
          <wp:inline distT="0" distB="0" distL="0" distR="0" wp14:anchorId="6A247B78" wp14:editId="14A1ABA0">
            <wp:extent cx="5684520" cy="39290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5702056" cy="3941183"/>
                    </a:xfrm>
                    <a:prstGeom prst="rect">
                      <a:avLst/>
                    </a:prstGeom>
                    <a:noFill/>
                    <a:ln w="9525">
                      <a:noFill/>
                      <a:miter lim="800000"/>
                      <a:headEnd/>
                      <a:tailEnd/>
                    </a:ln>
                  </pic:spPr>
                </pic:pic>
              </a:graphicData>
            </a:graphic>
          </wp:inline>
        </w:drawing>
      </w:r>
    </w:p>
    <w:p w:rsidR="00D843DB" w:rsidRPr="00D61C42" w:rsidRDefault="00D843DB" w:rsidP="00D843DB">
      <w:pPr>
        <w:pStyle w:val="Caption"/>
        <w:rPr>
          <w:b w:val="0"/>
          <w:i/>
          <w:spacing w:val="-8"/>
          <w:lang w:val="af-ZA"/>
        </w:rPr>
      </w:pPr>
      <w:bookmarkStart w:id="29" w:name="_Toc15888701"/>
      <w:bookmarkStart w:id="30" w:name="_Toc34830726"/>
      <w:bookmarkStart w:id="31" w:name="_Toc57725121"/>
      <w:r w:rsidRPr="00D61C42">
        <w:rPr>
          <w:lang w:val="af-ZA"/>
        </w:rPr>
        <w:t>Hình 1.1</w:t>
      </w:r>
      <w:r w:rsidRPr="00D61C42">
        <w:rPr>
          <w:b w:val="0"/>
          <w:lang w:val="af-ZA"/>
        </w:rPr>
        <w:t xml:space="preserve">. </w:t>
      </w:r>
      <w:r w:rsidRPr="00D61C42">
        <w:rPr>
          <w:lang w:val="af-ZA"/>
        </w:rPr>
        <w:t>Vị trí của dự án với các đối tượng giáp ranh xung quanh</w:t>
      </w:r>
      <w:bookmarkEnd w:id="29"/>
      <w:bookmarkEnd w:id="30"/>
      <w:bookmarkEnd w:id="31"/>
    </w:p>
    <w:p w:rsidR="00D843DB" w:rsidRPr="00D61C42" w:rsidRDefault="00D843DB" w:rsidP="00D843DB">
      <w:pPr>
        <w:spacing w:after="0" w:line="288" w:lineRule="auto"/>
        <w:ind w:firstLine="720"/>
        <w:jc w:val="both"/>
        <w:rPr>
          <w:i/>
        </w:rPr>
      </w:pPr>
      <w:bookmarkStart w:id="32" w:name="_Hlk86350998"/>
      <w:r w:rsidRPr="00D61C42">
        <w:rPr>
          <w:i/>
          <w:lang w:val="af-ZA"/>
        </w:rPr>
        <w:lastRenderedPageBreak/>
        <w:t xml:space="preserve">- </w:t>
      </w:r>
      <w:r w:rsidRPr="00D61C42">
        <w:rPr>
          <w:lang w:val="af-ZA"/>
        </w:rPr>
        <w:t>Ranh giới của địa điểm thực hiện dự án</w:t>
      </w:r>
      <w:r w:rsidRPr="00D61C42">
        <w:t xml:space="preserve"> với các đối tượng tự nhiên xung quanh như sau</w:t>
      </w:r>
      <w:r w:rsidRPr="00D61C42">
        <w:rPr>
          <w:i/>
        </w:rPr>
        <w:t>:</w:t>
      </w:r>
    </w:p>
    <w:p w:rsidR="00D843DB" w:rsidRPr="00D61C42" w:rsidRDefault="00D843DB" w:rsidP="00D843DB">
      <w:pPr>
        <w:spacing w:after="0" w:line="288" w:lineRule="auto"/>
        <w:ind w:firstLine="720"/>
        <w:jc w:val="both"/>
        <w:rPr>
          <w:lang w:val="vi-VN"/>
        </w:rPr>
      </w:pPr>
      <w:r w:rsidRPr="00D61C42">
        <w:rPr>
          <w:lang w:val="vi-VN"/>
        </w:rPr>
        <w:t xml:space="preserve">+ Phía Bắc, Đông Bắc giáp với kênh tiêu Đông Nam. </w:t>
      </w:r>
    </w:p>
    <w:p w:rsidR="00D843DB" w:rsidRPr="00D61C42" w:rsidRDefault="00D843DB" w:rsidP="00D843DB">
      <w:pPr>
        <w:spacing w:after="0" w:line="288" w:lineRule="auto"/>
        <w:ind w:firstLine="720"/>
        <w:jc w:val="both"/>
        <w:rPr>
          <w:spacing w:val="-2"/>
          <w:lang w:val="vi-VN"/>
        </w:rPr>
      </w:pPr>
      <w:r w:rsidRPr="00D61C42">
        <w:rPr>
          <w:spacing w:val="-2"/>
          <w:lang w:val="vi-VN"/>
        </w:rPr>
        <w:t xml:space="preserve">+ Phía Nam, Tây Nam giáp khối nội chính của thành phố Việt Trì. </w:t>
      </w:r>
    </w:p>
    <w:p w:rsidR="00D843DB" w:rsidRPr="00D61C42" w:rsidRDefault="00D843DB" w:rsidP="00D843DB">
      <w:pPr>
        <w:spacing w:after="0" w:line="288" w:lineRule="auto"/>
        <w:ind w:firstLine="720"/>
        <w:jc w:val="both"/>
        <w:rPr>
          <w:lang w:val="vi-VN"/>
        </w:rPr>
      </w:pPr>
      <w:r w:rsidRPr="00D61C42">
        <w:rPr>
          <w:lang w:val="vi-VN"/>
        </w:rPr>
        <w:t xml:space="preserve">+ Phía Tây, Tây Bắc giáp UBND xã Trưng Vương và khu dân cư xóm Đình, xã Trưng Vương. </w:t>
      </w:r>
    </w:p>
    <w:p w:rsidR="00D843DB" w:rsidRPr="00D61C42" w:rsidRDefault="00D843DB" w:rsidP="00D843DB">
      <w:pPr>
        <w:spacing w:after="0" w:line="288" w:lineRule="auto"/>
        <w:ind w:firstLine="720"/>
        <w:jc w:val="both"/>
      </w:pPr>
      <w:r w:rsidRPr="00D61C42">
        <w:t xml:space="preserve">+ Phía </w:t>
      </w:r>
      <w:r w:rsidRPr="00D61C42">
        <w:rPr>
          <w:lang w:val="vi-VN"/>
        </w:rPr>
        <w:t>Đông Nam giáp với khu dân cư phường Thanh Miếu</w:t>
      </w:r>
      <w:r w:rsidRPr="00D61C42">
        <w:t xml:space="preserve"> và khu dân cư xã Sông Lô.</w:t>
      </w:r>
    </w:p>
    <w:p w:rsidR="00D843DB" w:rsidRPr="00D61C42" w:rsidRDefault="00D843DB" w:rsidP="00D843DB">
      <w:pPr>
        <w:spacing w:after="0" w:line="288" w:lineRule="auto"/>
        <w:ind w:firstLine="720"/>
        <w:jc w:val="both"/>
      </w:pPr>
      <w:r w:rsidRPr="00D61C42">
        <w:rPr>
          <w:lang w:val="vi-VN"/>
        </w:rPr>
        <w:t xml:space="preserve">+ Phía </w:t>
      </w:r>
      <w:r w:rsidRPr="00D61C42">
        <w:t xml:space="preserve">Tây </w:t>
      </w:r>
      <w:r w:rsidRPr="00D61C42">
        <w:rPr>
          <w:lang w:val="vi-VN"/>
        </w:rPr>
        <w:t>Nam</w:t>
      </w:r>
      <w:r w:rsidRPr="00D61C42">
        <w:t xml:space="preserve"> </w:t>
      </w:r>
      <w:r w:rsidRPr="00D61C42">
        <w:rPr>
          <w:lang w:val="vi-VN"/>
        </w:rPr>
        <w:t>giáp với đường Vũ Thê Lang</w:t>
      </w:r>
      <w:r w:rsidRPr="00D61C42">
        <w:t>.</w:t>
      </w:r>
    </w:p>
    <w:p w:rsidR="00D843DB" w:rsidRPr="00D843DB" w:rsidRDefault="00D843DB" w:rsidP="00D843DB">
      <w:pPr>
        <w:spacing w:after="0" w:line="288" w:lineRule="auto"/>
        <w:ind w:firstLine="720"/>
        <w:jc w:val="both"/>
        <w:rPr>
          <w:b/>
          <w:i/>
          <w:lang w:val="it-IT"/>
        </w:rPr>
      </w:pPr>
      <w:bookmarkStart w:id="33" w:name="_Toc81225160"/>
      <w:bookmarkEnd w:id="32"/>
      <w:r w:rsidRPr="00D843DB">
        <w:rPr>
          <w:b/>
          <w:i/>
          <w:lang w:val="it-IT"/>
        </w:rPr>
        <w:t>2.1.2.</w:t>
      </w:r>
      <w:r w:rsidRPr="00D843DB">
        <w:rPr>
          <w:b/>
          <w:i/>
          <w:lang w:val="vi-VN"/>
        </w:rPr>
        <w:t xml:space="preserve"> </w:t>
      </w:r>
      <w:bookmarkEnd w:id="33"/>
      <w:r w:rsidRPr="00D843DB">
        <w:rPr>
          <w:b/>
          <w:i/>
        </w:rPr>
        <w:t>Hiện trạng</w:t>
      </w:r>
      <w:r w:rsidRPr="00D843DB">
        <w:rPr>
          <w:b/>
          <w:i/>
          <w:lang w:val="it-IT"/>
        </w:rPr>
        <w:t xml:space="preserve"> quản lý,</w:t>
      </w:r>
      <w:r w:rsidRPr="00D843DB">
        <w:rPr>
          <w:b/>
          <w:i/>
        </w:rPr>
        <w:t xml:space="preserve"> sử dụng đất, mặt nước</w:t>
      </w:r>
      <w:r w:rsidRPr="00D843DB">
        <w:rPr>
          <w:b/>
          <w:i/>
          <w:lang w:val="it-IT"/>
        </w:rPr>
        <w:t xml:space="preserve"> của </w:t>
      </w:r>
      <w:r w:rsidRPr="00D843DB">
        <w:rPr>
          <w:b/>
          <w:i/>
        </w:rPr>
        <w:t>dự án</w:t>
      </w:r>
    </w:p>
    <w:p w:rsidR="00D843DB" w:rsidRDefault="00D843DB" w:rsidP="00D843DB">
      <w:pPr>
        <w:spacing w:after="0" w:line="288" w:lineRule="auto"/>
        <w:ind w:firstLine="720"/>
        <w:jc w:val="both"/>
        <w:rPr>
          <w:bCs/>
          <w:lang w:val="pt-BR"/>
        </w:rPr>
      </w:pPr>
      <w:r>
        <w:rPr>
          <w:bCs/>
          <w:lang w:val="pt-BR"/>
        </w:rPr>
        <w:t>Dự án Khu đô thị mới Đông Nam, thành phố Việt Trì đã được UBND tỉnh Phú Thọ chấp thuận chủ trương đầu tư tại Quyết định số 798/QĐ-UBND ngày 06/03/2020 với quy mô 63,535ha.</w:t>
      </w:r>
    </w:p>
    <w:p w:rsidR="00D843DB" w:rsidRDefault="00D843DB" w:rsidP="00D843DB">
      <w:pPr>
        <w:spacing w:after="0" w:line="288" w:lineRule="auto"/>
        <w:ind w:firstLine="720"/>
        <w:jc w:val="both"/>
        <w:rPr>
          <w:bCs/>
          <w:lang w:val="pt-BR"/>
        </w:rPr>
      </w:pPr>
      <w:r w:rsidRPr="009C67FE">
        <w:rPr>
          <w:bCs/>
          <w:lang w:val="pt-BR"/>
        </w:rPr>
        <w:t xml:space="preserve">Dự án được </w:t>
      </w:r>
      <w:r>
        <w:rPr>
          <w:bCs/>
          <w:lang w:val="pt-BR"/>
        </w:rPr>
        <w:t>Hội đồng nhân dân</w:t>
      </w:r>
      <w:r w:rsidRPr="009C67FE">
        <w:rPr>
          <w:bCs/>
          <w:lang w:val="pt-BR"/>
        </w:rPr>
        <w:t xml:space="preserve"> tỉnh Phú Thọ thông qua </w:t>
      </w:r>
      <w:r>
        <w:rPr>
          <w:bCs/>
          <w:lang w:val="pt-BR"/>
        </w:rPr>
        <w:t>tại Nghị quyết số 09/2018/NQ-HĐND ngày 13/12/2018 với quy mô là 70 ha, trong đó đất trồng lúa là 40ha, các loại đất khác là 30ha.</w:t>
      </w:r>
    </w:p>
    <w:p w:rsidR="00D843DB" w:rsidRDefault="00D843DB" w:rsidP="006E331A">
      <w:pPr>
        <w:numPr>
          <w:ilvl w:val="0"/>
          <w:numId w:val="3"/>
        </w:numPr>
        <w:tabs>
          <w:tab w:val="left" w:pos="851"/>
        </w:tabs>
        <w:spacing w:after="0" w:line="288" w:lineRule="auto"/>
        <w:ind w:left="0" w:firstLine="720"/>
        <w:jc w:val="both"/>
        <w:rPr>
          <w:bCs/>
          <w:lang w:val="pt-BR"/>
        </w:rPr>
      </w:pPr>
      <w:r w:rsidRPr="009C67FE">
        <w:rPr>
          <w:bCs/>
          <w:lang w:val="pt-BR"/>
        </w:rPr>
        <w:t xml:space="preserve">Dự án được </w:t>
      </w:r>
      <w:r>
        <w:rPr>
          <w:bCs/>
          <w:lang w:val="pt-BR"/>
        </w:rPr>
        <w:t>Hội đồng nhân dân</w:t>
      </w:r>
      <w:r w:rsidRPr="009C67FE">
        <w:rPr>
          <w:bCs/>
          <w:lang w:val="pt-BR"/>
        </w:rPr>
        <w:t xml:space="preserve"> tỉnh Phú Thọ thông qua </w:t>
      </w:r>
      <w:r>
        <w:rPr>
          <w:bCs/>
          <w:lang w:val="pt-BR"/>
        </w:rPr>
        <w:t>tại Nghị quyết số 02/2022/NQ-HĐND ngày 30/05/2022 với địa điểm thực hiện dự án bổ sung thêm phường Thanh Miếu và xã Sông Lô.</w:t>
      </w:r>
    </w:p>
    <w:p w:rsidR="00D843DB" w:rsidRPr="0013186B" w:rsidRDefault="00D843DB" w:rsidP="00D843DB">
      <w:pPr>
        <w:tabs>
          <w:tab w:val="left" w:pos="851"/>
        </w:tabs>
        <w:spacing w:after="0" w:line="288" w:lineRule="auto"/>
        <w:ind w:firstLine="720"/>
        <w:jc w:val="both"/>
        <w:rPr>
          <w:bCs/>
          <w:lang w:val="pt-BR"/>
        </w:rPr>
      </w:pPr>
      <w:r w:rsidRPr="0013186B">
        <w:rPr>
          <w:bCs/>
          <w:lang w:val="pt-BR"/>
        </w:rPr>
        <w:t xml:space="preserve">Lý do có sự chênh lệch về diện tích là do khi phê duyệt Nghị quyết chưa có số liệu đo đạc 1/500 chính xác nên cộng trên bản đồ địa chính dẫn đến sai lệch khoảng </w:t>
      </w:r>
      <w:r>
        <w:rPr>
          <w:bCs/>
          <w:lang w:val="pt-BR"/>
        </w:rPr>
        <w:t>6,465 ha</w:t>
      </w:r>
      <w:r w:rsidRPr="0013186B">
        <w:rPr>
          <w:bCs/>
          <w:lang w:val="pt-BR"/>
        </w:rPr>
        <w:t xml:space="preserve">. Sau </w:t>
      </w:r>
      <w:r>
        <w:rPr>
          <w:bCs/>
          <w:lang w:val="pt-BR"/>
        </w:rPr>
        <w:t xml:space="preserve">khi quy hoạch chi tiết tỷ lệ 1/500 được phê duyệt thì số liệu  </w:t>
      </w:r>
      <w:r w:rsidRPr="0013186B">
        <w:rPr>
          <w:bCs/>
          <w:lang w:val="pt-BR"/>
        </w:rPr>
        <w:t xml:space="preserve">chuẩn hóa là </w:t>
      </w:r>
      <w:r>
        <w:rPr>
          <w:bCs/>
          <w:lang w:val="pt-BR"/>
        </w:rPr>
        <w:t>635.350,0 m</w:t>
      </w:r>
      <w:r w:rsidRPr="00941AF7">
        <w:rPr>
          <w:bCs/>
          <w:vertAlign w:val="superscript"/>
          <w:lang w:val="pt-BR"/>
        </w:rPr>
        <w:t>2</w:t>
      </w:r>
      <w:r>
        <w:rPr>
          <w:bCs/>
          <w:lang w:val="pt-BR"/>
        </w:rPr>
        <w:t>, trong đó có 299.874,4 m</w:t>
      </w:r>
      <w:r w:rsidRPr="000016DE">
        <w:rPr>
          <w:bCs/>
          <w:vertAlign w:val="superscript"/>
          <w:lang w:val="pt-BR"/>
        </w:rPr>
        <w:t>2</w:t>
      </w:r>
      <w:r>
        <w:rPr>
          <w:bCs/>
          <w:lang w:val="pt-BR"/>
        </w:rPr>
        <w:t xml:space="preserve"> </w:t>
      </w:r>
      <w:r w:rsidRPr="0013186B">
        <w:rPr>
          <w:bCs/>
          <w:lang w:val="pt-BR"/>
        </w:rPr>
        <w:t xml:space="preserve">đất trồng lúa không nằm trong khu vực cần bảo vệ nghiêm ngặt theo quy hoạch sử dụng đất. </w:t>
      </w:r>
    </w:p>
    <w:p w:rsidR="00D843DB" w:rsidRDefault="00D843DB" w:rsidP="00D843DB">
      <w:pPr>
        <w:spacing w:after="0" w:line="288" w:lineRule="auto"/>
        <w:ind w:firstLine="720"/>
        <w:jc w:val="both"/>
        <w:rPr>
          <w:spacing w:val="-2"/>
          <w:lang w:val="it-IT"/>
        </w:rPr>
      </w:pPr>
      <w:r w:rsidRPr="00D61C42">
        <w:rPr>
          <w:spacing w:val="-2"/>
          <w:lang w:val="vi-VN"/>
        </w:rPr>
        <w:t xml:space="preserve">Theo kết quả điều tra, </w:t>
      </w:r>
      <w:r w:rsidRPr="00D61C42">
        <w:rPr>
          <w:spacing w:val="-2"/>
          <w:lang w:val="it-IT"/>
        </w:rPr>
        <w:t>tại thời điểm lập báo cáo ĐTM</w:t>
      </w:r>
      <w:r>
        <w:rPr>
          <w:spacing w:val="-2"/>
          <w:lang w:val="it-IT"/>
        </w:rPr>
        <w:t xml:space="preserve"> (tháng 03/2023</w:t>
      </w:r>
      <w:r w:rsidRPr="00D61C42">
        <w:rPr>
          <w:spacing w:val="-2"/>
          <w:lang w:val="it-IT"/>
        </w:rPr>
        <w:t>)</w:t>
      </w:r>
      <w:r w:rsidRPr="00D61C42">
        <w:rPr>
          <w:spacing w:val="-2"/>
          <w:lang w:val="vi-VN"/>
        </w:rPr>
        <w:t xml:space="preserve"> trong khu </w:t>
      </w:r>
      <w:r w:rsidRPr="00D61C42">
        <w:rPr>
          <w:spacing w:val="-2"/>
          <w:lang w:val="it-IT"/>
        </w:rPr>
        <w:t>đất</w:t>
      </w:r>
      <w:r w:rsidRPr="00D61C42">
        <w:rPr>
          <w:spacing w:val="-2"/>
          <w:lang w:val="vi-VN"/>
        </w:rPr>
        <w:t xml:space="preserve"> thực hiện dự án</w:t>
      </w:r>
      <w:r w:rsidRPr="00D61C42">
        <w:rPr>
          <w:spacing w:val="-2"/>
          <w:lang w:val="it-IT"/>
        </w:rPr>
        <w:t xml:space="preserve"> </w:t>
      </w:r>
      <w:r>
        <w:rPr>
          <w:spacing w:val="-2"/>
          <w:lang w:val="vi-VN"/>
        </w:rPr>
        <w:t>có diện tích 635.</w:t>
      </w:r>
      <w:r>
        <w:rPr>
          <w:spacing w:val="-2"/>
        </w:rPr>
        <w:t>35</w:t>
      </w:r>
      <w:r w:rsidRPr="00D61C42">
        <w:rPr>
          <w:spacing w:val="-2"/>
          <w:lang w:val="vi-VN"/>
        </w:rPr>
        <w:t>0,0</w:t>
      </w:r>
      <w:r w:rsidRPr="00D61C42">
        <w:rPr>
          <w:spacing w:val="-2"/>
          <w:lang w:val="it-IT"/>
        </w:rPr>
        <w:t>m</w:t>
      </w:r>
      <w:r w:rsidRPr="00D61C42">
        <w:rPr>
          <w:spacing w:val="-2"/>
          <w:vertAlign w:val="superscript"/>
          <w:lang w:val="it-IT"/>
        </w:rPr>
        <w:t>2</w:t>
      </w:r>
      <w:r w:rsidRPr="00D61C42">
        <w:rPr>
          <w:spacing w:val="-2"/>
          <w:lang w:val="vi-VN"/>
        </w:rPr>
        <w:t xml:space="preserve"> </w:t>
      </w:r>
      <w:r w:rsidRPr="00D61C42">
        <w:rPr>
          <w:spacing w:val="-2"/>
          <w:lang w:val="it-IT"/>
        </w:rPr>
        <w:t>chủ yếu là đất trồng lúa (đất ruộng cao hạn) cho năng suất thấp</w:t>
      </w:r>
      <w:r w:rsidRPr="00D61C42">
        <w:rPr>
          <w:spacing w:val="-2"/>
          <w:lang w:val="vi-VN"/>
        </w:rPr>
        <w:t xml:space="preserve">, </w:t>
      </w:r>
      <w:r w:rsidRPr="00D61C42">
        <w:rPr>
          <w:spacing w:val="-2"/>
          <w:lang w:val="it-IT"/>
        </w:rPr>
        <w:t xml:space="preserve">đất ao hồ, mặt nước, đất trồng cây hàng năm và một số ít diện tích là đất ở, đất nghĩa trang và đất giao thông hạ tầng kỹ thuật. Hiện nay </w:t>
      </w:r>
      <w:r>
        <w:rPr>
          <w:spacing w:val="-2"/>
          <w:lang w:val="it-IT"/>
        </w:rPr>
        <w:t xml:space="preserve">dự án </w:t>
      </w:r>
      <w:r w:rsidRPr="00D61C42">
        <w:rPr>
          <w:spacing w:val="-2"/>
          <w:lang w:val="it-IT"/>
        </w:rPr>
        <w:t xml:space="preserve">đang trong quá trình kiểm đếm, đền bù giải phóng mặt bằng. </w:t>
      </w:r>
    </w:p>
    <w:p w:rsidR="00D843DB" w:rsidRPr="00D61C42" w:rsidRDefault="00D843DB" w:rsidP="00D843DB">
      <w:pPr>
        <w:spacing w:after="0" w:line="288" w:lineRule="auto"/>
        <w:ind w:firstLine="720"/>
        <w:jc w:val="both"/>
        <w:rPr>
          <w:spacing w:val="4"/>
          <w:lang w:val="nl-NL"/>
        </w:rPr>
      </w:pPr>
      <w:r w:rsidRPr="00D61C42">
        <w:rPr>
          <w:spacing w:val="4"/>
          <w:lang w:val="nl-NL"/>
        </w:rPr>
        <w:t>Thống kê diện tích hiện trạng quản lý, sử dụng đất, mặt nước tại dự án và mô tả chi tiết các diện tích được thể hiện ở bảng dưới đây:</w:t>
      </w:r>
    </w:p>
    <w:p w:rsidR="00D843DB" w:rsidRDefault="00D843DB" w:rsidP="00D843DB">
      <w:pPr>
        <w:pStyle w:val="Caption"/>
        <w:widowControl w:val="0"/>
        <w:rPr>
          <w:lang w:val="vi-VN"/>
        </w:rPr>
      </w:pPr>
      <w:bookmarkStart w:id="34" w:name="_Toc121726399"/>
      <w:r w:rsidRPr="00D61C42">
        <w:rPr>
          <w:lang w:val="vi-VN"/>
        </w:rPr>
        <w:t>Bảng 1.</w:t>
      </w:r>
      <w:r w:rsidRPr="00D61C42">
        <w:fldChar w:fldCharType="begin"/>
      </w:r>
      <w:r w:rsidRPr="00D61C42">
        <w:rPr>
          <w:lang w:val="vi-VN"/>
        </w:rPr>
        <w:instrText xml:space="preserve"> SEQ Bảng_1. \* ARABIC </w:instrText>
      </w:r>
      <w:r w:rsidRPr="00D61C42">
        <w:fldChar w:fldCharType="separate"/>
      </w:r>
      <w:r>
        <w:rPr>
          <w:noProof/>
          <w:lang w:val="vi-VN"/>
        </w:rPr>
        <w:t>6</w:t>
      </w:r>
      <w:r w:rsidRPr="00D61C42">
        <w:fldChar w:fldCharType="end"/>
      </w:r>
      <w:r w:rsidRPr="00D61C42">
        <w:rPr>
          <w:lang w:val="vi-VN"/>
        </w:rPr>
        <w:t>. Thống kê hiện trạng sử dụng đất khu vực thực hiện dự án</w:t>
      </w:r>
      <w:bookmarkEnd w:id="34"/>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407"/>
        <w:gridCol w:w="1290"/>
        <w:gridCol w:w="946"/>
        <w:gridCol w:w="4777"/>
      </w:tblGrid>
      <w:tr w:rsidR="00D843DB" w:rsidRPr="008852FB" w:rsidTr="00D843DB">
        <w:trPr>
          <w:trHeight w:val="668"/>
          <w:jc w:val="center"/>
        </w:trPr>
        <w:tc>
          <w:tcPr>
            <w:tcW w:w="301" w:type="pct"/>
            <w:shd w:val="clear" w:color="auto" w:fill="auto"/>
            <w:vAlign w:val="center"/>
            <w:hideMark/>
          </w:tcPr>
          <w:p w:rsidR="00D843DB" w:rsidRPr="008852FB" w:rsidRDefault="00D843DB" w:rsidP="008852FB">
            <w:pPr>
              <w:spacing w:after="0" w:line="264" w:lineRule="auto"/>
              <w:jc w:val="center"/>
              <w:rPr>
                <w:rFonts w:cs="Times New Roman"/>
                <w:b/>
                <w:bCs/>
                <w:sz w:val="24"/>
                <w:szCs w:val="24"/>
              </w:rPr>
            </w:pPr>
            <w:r w:rsidRPr="008852FB">
              <w:rPr>
                <w:rFonts w:cs="Times New Roman"/>
                <w:b/>
                <w:bCs/>
                <w:sz w:val="24"/>
                <w:szCs w:val="24"/>
              </w:rPr>
              <w:t>TT</w:t>
            </w:r>
          </w:p>
        </w:tc>
        <w:tc>
          <w:tcPr>
            <w:tcW w:w="785" w:type="pct"/>
            <w:shd w:val="clear" w:color="auto" w:fill="auto"/>
            <w:vAlign w:val="center"/>
            <w:hideMark/>
          </w:tcPr>
          <w:p w:rsidR="00D843DB" w:rsidRPr="008852FB" w:rsidRDefault="00D843DB" w:rsidP="008852FB">
            <w:pPr>
              <w:spacing w:after="0" w:line="264" w:lineRule="auto"/>
              <w:jc w:val="center"/>
              <w:rPr>
                <w:rFonts w:cs="Times New Roman"/>
                <w:b/>
                <w:bCs/>
                <w:sz w:val="24"/>
                <w:szCs w:val="24"/>
              </w:rPr>
            </w:pPr>
            <w:r w:rsidRPr="008852FB">
              <w:rPr>
                <w:rFonts w:cs="Times New Roman"/>
                <w:b/>
                <w:bCs/>
                <w:sz w:val="24"/>
                <w:szCs w:val="24"/>
              </w:rPr>
              <w:t>Tên loại đất</w:t>
            </w:r>
          </w:p>
        </w:tc>
        <w:tc>
          <w:tcPr>
            <w:tcW w:w="720" w:type="pct"/>
            <w:shd w:val="clear" w:color="auto" w:fill="auto"/>
            <w:vAlign w:val="center"/>
            <w:hideMark/>
          </w:tcPr>
          <w:p w:rsidR="00D843DB" w:rsidRPr="008852FB" w:rsidRDefault="00D843DB" w:rsidP="008852FB">
            <w:pPr>
              <w:spacing w:after="0" w:line="264" w:lineRule="auto"/>
              <w:jc w:val="center"/>
              <w:rPr>
                <w:rFonts w:cs="Times New Roman"/>
                <w:b/>
                <w:bCs/>
                <w:sz w:val="24"/>
                <w:szCs w:val="24"/>
              </w:rPr>
            </w:pPr>
            <w:r w:rsidRPr="008852FB">
              <w:rPr>
                <w:rFonts w:cs="Times New Roman"/>
                <w:b/>
                <w:bCs/>
                <w:sz w:val="24"/>
                <w:szCs w:val="24"/>
              </w:rPr>
              <w:t>Diện tích</w:t>
            </w:r>
          </w:p>
          <w:p w:rsidR="00D843DB" w:rsidRPr="008852FB" w:rsidRDefault="00D843DB" w:rsidP="008852FB">
            <w:pPr>
              <w:spacing w:after="0" w:line="264" w:lineRule="auto"/>
              <w:jc w:val="center"/>
              <w:rPr>
                <w:rFonts w:cs="Times New Roman"/>
                <w:b/>
                <w:bCs/>
                <w:sz w:val="24"/>
                <w:szCs w:val="24"/>
              </w:rPr>
            </w:pPr>
            <w:r w:rsidRPr="008852FB">
              <w:rPr>
                <w:rFonts w:cs="Times New Roman"/>
                <w:b/>
                <w:bCs/>
                <w:sz w:val="24"/>
                <w:szCs w:val="24"/>
              </w:rPr>
              <w:t>(m</w:t>
            </w:r>
            <w:r w:rsidRPr="008852FB">
              <w:rPr>
                <w:rFonts w:cs="Times New Roman"/>
                <w:b/>
                <w:bCs/>
                <w:sz w:val="24"/>
                <w:szCs w:val="24"/>
                <w:vertAlign w:val="superscript"/>
              </w:rPr>
              <w:t>2</w:t>
            </w:r>
            <w:r w:rsidRPr="008852FB">
              <w:rPr>
                <w:rFonts w:cs="Times New Roman"/>
                <w:b/>
                <w:bCs/>
                <w:sz w:val="24"/>
                <w:szCs w:val="24"/>
              </w:rPr>
              <w:t>)</w:t>
            </w:r>
          </w:p>
        </w:tc>
        <w:tc>
          <w:tcPr>
            <w:tcW w:w="528" w:type="pct"/>
            <w:shd w:val="clear" w:color="auto" w:fill="auto"/>
            <w:vAlign w:val="center"/>
            <w:hideMark/>
          </w:tcPr>
          <w:p w:rsidR="00D843DB" w:rsidRPr="008852FB" w:rsidRDefault="00D843DB" w:rsidP="008852FB">
            <w:pPr>
              <w:spacing w:after="0" w:line="264" w:lineRule="auto"/>
              <w:jc w:val="center"/>
              <w:rPr>
                <w:rFonts w:cs="Times New Roman"/>
                <w:b/>
                <w:bCs/>
                <w:sz w:val="24"/>
                <w:szCs w:val="24"/>
              </w:rPr>
            </w:pPr>
            <w:r w:rsidRPr="008852FB">
              <w:rPr>
                <w:rFonts w:cs="Times New Roman"/>
                <w:b/>
                <w:bCs/>
                <w:sz w:val="24"/>
                <w:szCs w:val="24"/>
              </w:rPr>
              <w:t>Tỷ lệ</w:t>
            </w:r>
          </w:p>
          <w:p w:rsidR="00D843DB" w:rsidRPr="008852FB" w:rsidRDefault="00D843DB" w:rsidP="008852FB">
            <w:pPr>
              <w:spacing w:after="0" w:line="264" w:lineRule="auto"/>
              <w:jc w:val="center"/>
              <w:rPr>
                <w:rFonts w:cs="Times New Roman"/>
                <w:b/>
                <w:bCs/>
                <w:sz w:val="24"/>
                <w:szCs w:val="24"/>
              </w:rPr>
            </w:pPr>
            <w:r w:rsidRPr="008852FB">
              <w:rPr>
                <w:rFonts w:cs="Times New Roman"/>
                <w:b/>
                <w:bCs/>
                <w:sz w:val="24"/>
                <w:szCs w:val="24"/>
              </w:rPr>
              <w:t>(%)</w:t>
            </w:r>
          </w:p>
        </w:tc>
        <w:tc>
          <w:tcPr>
            <w:tcW w:w="2666" w:type="pct"/>
            <w:shd w:val="clear" w:color="auto" w:fill="auto"/>
            <w:vAlign w:val="center"/>
            <w:hideMark/>
          </w:tcPr>
          <w:p w:rsidR="00D843DB" w:rsidRPr="008852FB" w:rsidRDefault="00D843DB" w:rsidP="008852FB">
            <w:pPr>
              <w:spacing w:after="0" w:line="264" w:lineRule="auto"/>
              <w:jc w:val="center"/>
              <w:rPr>
                <w:rFonts w:cs="Times New Roman"/>
                <w:b/>
                <w:bCs/>
                <w:sz w:val="24"/>
                <w:szCs w:val="24"/>
              </w:rPr>
            </w:pPr>
            <w:r w:rsidRPr="008852FB">
              <w:rPr>
                <w:rFonts w:cs="Times New Roman"/>
                <w:b/>
                <w:bCs/>
                <w:sz w:val="24"/>
                <w:szCs w:val="24"/>
              </w:rPr>
              <w:t>Mô tả hiện trạng đất</w:t>
            </w:r>
          </w:p>
        </w:tc>
      </w:tr>
      <w:tr w:rsidR="00D843DB" w:rsidRPr="008852FB" w:rsidTr="00D843DB">
        <w:trPr>
          <w:trHeight w:val="20"/>
          <w:jc w:val="center"/>
        </w:trPr>
        <w:tc>
          <w:tcPr>
            <w:tcW w:w="301" w:type="pct"/>
            <w:shd w:val="clear" w:color="auto" w:fill="auto"/>
            <w:vAlign w:val="center"/>
            <w:hideMark/>
          </w:tcPr>
          <w:p w:rsidR="00D843DB" w:rsidRPr="008852FB" w:rsidRDefault="00D843D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t>1</w:t>
            </w:r>
          </w:p>
        </w:tc>
        <w:tc>
          <w:tcPr>
            <w:tcW w:w="785" w:type="pct"/>
            <w:shd w:val="clear" w:color="auto" w:fill="auto"/>
            <w:vAlign w:val="center"/>
            <w:hideMark/>
          </w:tcPr>
          <w:p w:rsidR="00D843DB" w:rsidRPr="008852FB" w:rsidRDefault="00D843DB" w:rsidP="008852FB">
            <w:pPr>
              <w:spacing w:after="0" w:line="264" w:lineRule="auto"/>
              <w:jc w:val="both"/>
              <w:rPr>
                <w:rFonts w:cs="Times New Roman"/>
                <w:sz w:val="24"/>
                <w:szCs w:val="24"/>
                <w:lang w:val="vi-VN" w:eastAsia="en-SG"/>
              </w:rPr>
            </w:pPr>
            <w:r w:rsidRPr="008852FB">
              <w:rPr>
                <w:rFonts w:cs="Times New Roman"/>
                <w:sz w:val="24"/>
                <w:szCs w:val="24"/>
                <w:lang w:val="vi-VN" w:eastAsia="en-SG"/>
              </w:rPr>
              <w:t xml:space="preserve">Đất ở </w:t>
            </w:r>
          </w:p>
        </w:tc>
        <w:tc>
          <w:tcPr>
            <w:tcW w:w="720" w:type="pct"/>
            <w:shd w:val="clear" w:color="auto" w:fill="auto"/>
            <w:vAlign w:val="center"/>
          </w:tcPr>
          <w:p w:rsidR="00D843DB" w:rsidRPr="008852FB" w:rsidRDefault="00D843DB" w:rsidP="008852FB">
            <w:pPr>
              <w:spacing w:after="0" w:line="264" w:lineRule="auto"/>
              <w:jc w:val="both"/>
              <w:rPr>
                <w:rFonts w:cs="Times New Roman"/>
                <w:sz w:val="24"/>
                <w:szCs w:val="24"/>
                <w:lang w:eastAsia="en-SG"/>
              </w:rPr>
            </w:pPr>
          </w:p>
        </w:tc>
        <w:tc>
          <w:tcPr>
            <w:tcW w:w="528" w:type="pct"/>
            <w:shd w:val="clear" w:color="auto" w:fill="auto"/>
            <w:vAlign w:val="center"/>
            <w:hideMark/>
          </w:tcPr>
          <w:p w:rsidR="00D843DB" w:rsidRPr="008852FB" w:rsidRDefault="00D843DB" w:rsidP="008852FB">
            <w:pPr>
              <w:spacing w:after="0" w:line="264" w:lineRule="auto"/>
              <w:jc w:val="both"/>
              <w:rPr>
                <w:rFonts w:cs="Times New Roman"/>
                <w:sz w:val="24"/>
                <w:szCs w:val="24"/>
                <w:lang w:eastAsia="en-SG"/>
              </w:rPr>
            </w:pPr>
          </w:p>
        </w:tc>
        <w:tc>
          <w:tcPr>
            <w:tcW w:w="2666" w:type="pct"/>
            <w:vMerge w:val="restart"/>
            <w:shd w:val="clear" w:color="auto" w:fill="auto"/>
            <w:vAlign w:val="center"/>
            <w:hideMark/>
          </w:tcPr>
          <w:p w:rsidR="00D843DB" w:rsidRPr="008852FB" w:rsidRDefault="00D843DB" w:rsidP="008852FB">
            <w:pPr>
              <w:spacing w:after="0" w:line="264" w:lineRule="auto"/>
              <w:jc w:val="both"/>
              <w:rPr>
                <w:rFonts w:cs="Times New Roman"/>
                <w:sz w:val="24"/>
                <w:szCs w:val="24"/>
                <w:lang w:eastAsia="en-SG"/>
              </w:rPr>
            </w:pPr>
            <w:r w:rsidRPr="008852FB">
              <w:rPr>
                <w:rFonts w:cs="Times New Roman"/>
                <w:sz w:val="24"/>
                <w:szCs w:val="24"/>
                <w:lang w:val="vi-VN" w:eastAsia="en-SG"/>
              </w:rPr>
              <w:t xml:space="preserve"> </w:t>
            </w:r>
            <w:r w:rsidRPr="008852FB">
              <w:rPr>
                <w:rFonts w:cs="Times New Roman"/>
                <w:sz w:val="24"/>
                <w:szCs w:val="24"/>
                <w:lang w:eastAsia="en-SG"/>
              </w:rPr>
              <w:t xml:space="preserve">Trên phần diện tích này bao gồm </w:t>
            </w:r>
            <w:r w:rsidRPr="008852FB">
              <w:rPr>
                <w:rFonts w:cs="Times New Roman"/>
                <w:spacing w:val="-2"/>
                <w:sz w:val="24"/>
                <w:szCs w:val="24"/>
              </w:rPr>
              <w:t>tổng 19</w:t>
            </w:r>
            <w:r w:rsidRPr="008852FB">
              <w:rPr>
                <w:rFonts w:cs="Times New Roman"/>
                <w:spacing w:val="-2"/>
                <w:sz w:val="24"/>
                <w:szCs w:val="24"/>
                <w:lang w:val="vi-VN"/>
              </w:rPr>
              <w:t xml:space="preserve"> hộ dân</w:t>
            </w:r>
            <w:r w:rsidRPr="008852FB">
              <w:rPr>
                <w:rFonts w:cs="Times New Roman"/>
                <w:sz w:val="24"/>
                <w:szCs w:val="24"/>
                <w:lang w:eastAsia="en-SG"/>
              </w:rPr>
              <w:t xml:space="preserve">, hiện tại các hộ gia đình này vẫn sinh sống </w:t>
            </w:r>
            <w:r w:rsidRPr="008852FB">
              <w:rPr>
                <w:rFonts w:cs="Times New Roman"/>
                <w:sz w:val="24"/>
                <w:szCs w:val="24"/>
                <w:lang w:eastAsia="en-SG"/>
              </w:rPr>
              <w:lastRenderedPageBreak/>
              <w:t>và đang nuôi trồng thủy sản, chăn nuôi lợn, gà, vịt….</w:t>
            </w:r>
          </w:p>
        </w:tc>
      </w:tr>
      <w:tr w:rsidR="008852FB" w:rsidRPr="008852FB" w:rsidTr="008852FB">
        <w:trPr>
          <w:trHeight w:val="20"/>
          <w:jc w:val="center"/>
        </w:trPr>
        <w:tc>
          <w:tcPr>
            <w:tcW w:w="301" w:type="pct"/>
            <w:shd w:val="clear" w:color="auto" w:fill="auto"/>
            <w:vAlign w:val="center"/>
          </w:tcPr>
          <w:p w:rsidR="008852FB" w:rsidRPr="008852FB" w:rsidRDefault="008852FB" w:rsidP="008852FB">
            <w:pPr>
              <w:spacing w:after="0" w:line="264" w:lineRule="auto"/>
              <w:jc w:val="center"/>
              <w:rPr>
                <w:rFonts w:cs="Times New Roman"/>
                <w:sz w:val="24"/>
                <w:szCs w:val="24"/>
                <w:lang w:val="en-SG" w:eastAsia="en-SG"/>
              </w:rPr>
            </w:pPr>
          </w:p>
        </w:tc>
        <w:tc>
          <w:tcPr>
            <w:tcW w:w="785" w:type="pct"/>
            <w:shd w:val="clear" w:color="auto" w:fill="auto"/>
            <w:vAlign w:val="center"/>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Đất ở đô thị (ODT)</w:t>
            </w:r>
          </w:p>
        </w:tc>
        <w:tc>
          <w:tcPr>
            <w:tcW w:w="720" w:type="pct"/>
            <w:shd w:val="clear" w:color="auto" w:fill="auto"/>
            <w:vAlign w:val="center"/>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235,4</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0,04</w:t>
            </w:r>
          </w:p>
        </w:tc>
        <w:tc>
          <w:tcPr>
            <w:tcW w:w="2666" w:type="pct"/>
            <w:vMerge/>
            <w:shd w:val="clear" w:color="auto" w:fill="auto"/>
            <w:vAlign w:val="center"/>
          </w:tcPr>
          <w:p w:rsidR="008852FB" w:rsidRPr="008852FB" w:rsidRDefault="008852FB" w:rsidP="008852FB">
            <w:pPr>
              <w:spacing w:after="0" w:line="264" w:lineRule="auto"/>
              <w:jc w:val="both"/>
              <w:rPr>
                <w:rFonts w:cs="Times New Roman"/>
                <w:sz w:val="24"/>
                <w:szCs w:val="24"/>
                <w:lang w:val="vi-VN" w:eastAsia="en-SG"/>
              </w:rPr>
            </w:pPr>
          </w:p>
        </w:tc>
      </w:tr>
      <w:tr w:rsidR="008852FB" w:rsidRPr="008852FB" w:rsidTr="008852FB">
        <w:trPr>
          <w:trHeight w:val="20"/>
          <w:jc w:val="center"/>
        </w:trPr>
        <w:tc>
          <w:tcPr>
            <w:tcW w:w="301" w:type="pct"/>
            <w:shd w:val="clear" w:color="auto" w:fill="auto"/>
            <w:vAlign w:val="center"/>
          </w:tcPr>
          <w:p w:rsidR="008852FB" w:rsidRPr="008852FB" w:rsidRDefault="008852FB" w:rsidP="008852FB">
            <w:pPr>
              <w:spacing w:after="0" w:line="264" w:lineRule="auto"/>
              <w:jc w:val="center"/>
              <w:rPr>
                <w:rFonts w:cs="Times New Roman"/>
                <w:sz w:val="24"/>
                <w:szCs w:val="24"/>
                <w:lang w:val="en-SG" w:eastAsia="en-SG"/>
              </w:rPr>
            </w:pPr>
          </w:p>
        </w:tc>
        <w:tc>
          <w:tcPr>
            <w:tcW w:w="785" w:type="pct"/>
            <w:shd w:val="clear" w:color="auto" w:fill="auto"/>
            <w:vAlign w:val="center"/>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Đất ở nông thôn (ONT)</w:t>
            </w:r>
          </w:p>
        </w:tc>
        <w:tc>
          <w:tcPr>
            <w:tcW w:w="720" w:type="pct"/>
            <w:shd w:val="clear" w:color="auto" w:fill="auto"/>
            <w:vAlign w:val="center"/>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2.477,1</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0,39</w:t>
            </w:r>
          </w:p>
        </w:tc>
        <w:tc>
          <w:tcPr>
            <w:tcW w:w="2666" w:type="pct"/>
            <w:vMerge/>
            <w:shd w:val="clear" w:color="auto" w:fill="auto"/>
            <w:vAlign w:val="center"/>
          </w:tcPr>
          <w:p w:rsidR="008852FB" w:rsidRPr="008852FB" w:rsidRDefault="008852FB" w:rsidP="008852FB">
            <w:pPr>
              <w:spacing w:after="0" w:line="264" w:lineRule="auto"/>
              <w:jc w:val="both"/>
              <w:rPr>
                <w:rFonts w:cs="Times New Roman"/>
                <w:sz w:val="24"/>
                <w:szCs w:val="24"/>
                <w:lang w:val="vi-VN" w:eastAsia="en-SG"/>
              </w:rPr>
            </w:pPr>
          </w:p>
        </w:tc>
      </w:tr>
      <w:tr w:rsidR="008852FB" w:rsidRPr="008852FB" w:rsidTr="008852FB">
        <w:trPr>
          <w:trHeight w:val="20"/>
          <w:jc w:val="center"/>
        </w:trPr>
        <w:tc>
          <w:tcPr>
            <w:tcW w:w="301" w:type="pct"/>
            <w:shd w:val="clear" w:color="auto" w:fill="auto"/>
            <w:vAlign w:val="center"/>
          </w:tcPr>
          <w:p w:rsidR="008852FB" w:rsidRPr="008852FB" w:rsidRDefault="008852F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lastRenderedPageBreak/>
              <w:t>2</w:t>
            </w:r>
          </w:p>
        </w:tc>
        <w:tc>
          <w:tcPr>
            <w:tcW w:w="785" w:type="pct"/>
            <w:shd w:val="clear" w:color="auto" w:fill="auto"/>
            <w:vAlign w:val="center"/>
            <w:hideMark/>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val="vi-VN" w:eastAsia="en-SG"/>
              </w:rPr>
              <w:t>Đất trồng cây hàng năm</w:t>
            </w:r>
            <w:r w:rsidRPr="008852FB">
              <w:rPr>
                <w:rFonts w:cs="Times New Roman"/>
                <w:sz w:val="24"/>
                <w:szCs w:val="24"/>
                <w:lang w:eastAsia="en-SG"/>
              </w:rPr>
              <w:t xml:space="preserve"> (BHK)</w:t>
            </w:r>
          </w:p>
        </w:tc>
        <w:tc>
          <w:tcPr>
            <w:tcW w:w="720" w:type="pct"/>
            <w:shd w:val="clear" w:color="auto" w:fill="auto"/>
            <w:vAlign w:val="center"/>
            <w:hideMark/>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5.753,7</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0,91</w:t>
            </w:r>
          </w:p>
        </w:tc>
        <w:tc>
          <w:tcPr>
            <w:tcW w:w="2666" w:type="pct"/>
            <w:shd w:val="clear" w:color="auto" w:fill="auto"/>
            <w:vAlign w:val="center"/>
            <w:hideMark/>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 xml:space="preserve">Đất trồng cây hàng năm chiếm </w:t>
            </w:r>
            <w:r>
              <w:rPr>
                <w:rFonts w:cs="Times New Roman"/>
                <w:sz w:val="24"/>
                <w:szCs w:val="24"/>
                <w:lang w:eastAsia="en-SG"/>
              </w:rPr>
              <w:t>0,91</w:t>
            </w:r>
            <w:r w:rsidRPr="008852FB">
              <w:rPr>
                <w:rFonts w:cs="Times New Roman"/>
                <w:sz w:val="24"/>
                <w:szCs w:val="24"/>
                <w:lang w:eastAsia="en-SG"/>
              </w:rPr>
              <w:t>% tổng diện tích đất dự án, hiện trạng phần diện tích này vẫn đang được các hộ dân canh tác trồng cây rau màu hàng năm.</w:t>
            </w:r>
          </w:p>
        </w:tc>
      </w:tr>
      <w:tr w:rsidR="008852FB" w:rsidRPr="008852FB" w:rsidTr="008852FB">
        <w:trPr>
          <w:trHeight w:val="20"/>
          <w:jc w:val="center"/>
        </w:trPr>
        <w:tc>
          <w:tcPr>
            <w:tcW w:w="301" w:type="pct"/>
            <w:shd w:val="clear" w:color="auto" w:fill="auto"/>
            <w:vAlign w:val="center"/>
          </w:tcPr>
          <w:p w:rsidR="008852FB" w:rsidRPr="008852FB" w:rsidRDefault="008852F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t>3</w:t>
            </w:r>
          </w:p>
        </w:tc>
        <w:tc>
          <w:tcPr>
            <w:tcW w:w="785" w:type="pct"/>
            <w:shd w:val="clear" w:color="auto" w:fill="auto"/>
            <w:vAlign w:val="center"/>
            <w:hideMark/>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val="vi-VN" w:eastAsia="en-SG"/>
              </w:rPr>
              <w:t xml:space="preserve">Đất trồng </w:t>
            </w:r>
            <w:r w:rsidRPr="008852FB">
              <w:rPr>
                <w:rFonts w:cs="Times New Roman"/>
                <w:sz w:val="24"/>
                <w:szCs w:val="24"/>
                <w:lang w:eastAsia="en-SG"/>
              </w:rPr>
              <w:t>lúa</w:t>
            </w:r>
            <w:r w:rsidRPr="008852FB">
              <w:rPr>
                <w:rFonts w:cs="Times New Roman"/>
                <w:sz w:val="24"/>
                <w:szCs w:val="24"/>
                <w:lang w:val="vi-VN" w:eastAsia="en-SG"/>
              </w:rPr>
              <w:t xml:space="preserve"> 2 vụ </w:t>
            </w:r>
            <w:r w:rsidRPr="008852FB">
              <w:rPr>
                <w:rFonts w:cs="Times New Roman"/>
                <w:sz w:val="24"/>
                <w:szCs w:val="24"/>
                <w:lang w:eastAsia="en-SG"/>
              </w:rPr>
              <w:t>(LUC)</w:t>
            </w:r>
          </w:p>
        </w:tc>
        <w:tc>
          <w:tcPr>
            <w:tcW w:w="720" w:type="pct"/>
            <w:shd w:val="clear" w:color="auto" w:fill="auto"/>
            <w:vAlign w:val="center"/>
            <w:hideMark/>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448.363</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70,57</w:t>
            </w:r>
          </w:p>
        </w:tc>
        <w:tc>
          <w:tcPr>
            <w:tcW w:w="2666" w:type="pct"/>
            <w:vMerge w:val="restart"/>
            <w:shd w:val="clear" w:color="auto" w:fill="auto"/>
            <w:vAlign w:val="center"/>
            <w:hideMark/>
          </w:tcPr>
          <w:p w:rsidR="008852FB" w:rsidRPr="008852FB" w:rsidRDefault="008852FB" w:rsidP="008852FB">
            <w:pPr>
              <w:spacing w:after="0" w:line="264" w:lineRule="auto"/>
              <w:jc w:val="both"/>
              <w:rPr>
                <w:rFonts w:cs="Times New Roman"/>
                <w:sz w:val="24"/>
                <w:szCs w:val="24"/>
                <w:lang w:val="vi-VN" w:eastAsia="en-SG"/>
              </w:rPr>
            </w:pPr>
            <w:r w:rsidRPr="008852FB">
              <w:rPr>
                <w:rFonts w:cs="Times New Roman"/>
                <w:sz w:val="24"/>
                <w:szCs w:val="24"/>
                <w:lang w:val="vi-VN" w:eastAsia="en-SG"/>
              </w:rPr>
              <w:t xml:space="preserve"> </w:t>
            </w:r>
            <w:r w:rsidRPr="008852FB">
              <w:rPr>
                <w:rFonts w:cs="Times New Roman"/>
                <w:sz w:val="24"/>
                <w:szCs w:val="24"/>
                <w:lang w:eastAsia="en-SG"/>
              </w:rPr>
              <w:t xml:space="preserve">Đất trồng cây nông nghiệp </w:t>
            </w:r>
            <w:r w:rsidRPr="008852FB">
              <w:rPr>
                <w:rFonts w:cs="Times New Roman"/>
                <w:sz w:val="24"/>
                <w:szCs w:val="24"/>
                <w:lang w:val="en-SG" w:eastAsia="en-SG"/>
              </w:rPr>
              <w:t>chiếm tỷ lệ lớn nhất trên tổng diện tích đất dự án chiếm 47,18%. Hiện trạng các thửa ruộng hiện tại hầu hết vẫn đang được các hộ dân sử dụng để canh tác lúa 2 vụ (vụ Đông Xuân và Hè Thu). Ngoài ra, một phần là đất trồng màu, trồng rau (rau muống, rau lang, rau cải….).</w:t>
            </w:r>
          </w:p>
        </w:tc>
      </w:tr>
      <w:tr w:rsidR="008852FB" w:rsidRPr="008852FB" w:rsidTr="008852FB">
        <w:trPr>
          <w:trHeight w:val="20"/>
          <w:jc w:val="center"/>
        </w:trPr>
        <w:tc>
          <w:tcPr>
            <w:tcW w:w="301" w:type="pct"/>
            <w:shd w:val="clear" w:color="auto" w:fill="auto"/>
            <w:vAlign w:val="center"/>
          </w:tcPr>
          <w:p w:rsidR="008852FB" w:rsidRPr="008852FB" w:rsidRDefault="008852F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t>4</w:t>
            </w:r>
          </w:p>
        </w:tc>
        <w:tc>
          <w:tcPr>
            <w:tcW w:w="785" w:type="pct"/>
            <w:shd w:val="clear" w:color="auto" w:fill="auto"/>
            <w:vAlign w:val="center"/>
          </w:tcPr>
          <w:p w:rsidR="008852FB" w:rsidRPr="008852FB" w:rsidRDefault="008852FB" w:rsidP="008852FB">
            <w:pPr>
              <w:spacing w:after="0" w:line="264" w:lineRule="auto"/>
              <w:jc w:val="both"/>
              <w:rPr>
                <w:rFonts w:cs="Times New Roman"/>
                <w:sz w:val="24"/>
                <w:szCs w:val="24"/>
                <w:lang w:val="vi-VN" w:eastAsia="en-SG"/>
              </w:rPr>
            </w:pPr>
            <w:r w:rsidRPr="008852FB">
              <w:rPr>
                <w:rFonts w:cs="Times New Roman"/>
                <w:sz w:val="24"/>
                <w:szCs w:val="24"/>
                <w:lang w:val="vi-VN" w:eastAsia="en-SG"/>
              </w:rPr>
              <w:t xml:space="preserve">Đất trồng </w:t>
            </w:r>
            <w:r w:rsidRPr="008852FB">
              <w:rPr>
                <w:rFonts w:cs="Times New Roman"/>
                <w:sz w:val="24"/>
                <w:szCs w:val="24"/>
                <w:lang w:eastAsia="en-SG"/>
              </w:rPr>
              <w:t>lúa</w:t>
            </w:r>
            <w:r w:rsidRPr="008852FB">
              <w:rPr>
                <w:rFonts w:cs="Times New Roman"/>
                <w:sz w:val="24"/>
                <w:szCs w:val="24"/>
                <w:lang w:val="vi-VN" w:eastAsia="en-SG"/>
              </w:rPr>
              <w:t xml:space="preserve"> </w:t>
            </w:r>
            <w:r w:rsidRPr="008852FB">
              <w:rPr>
                <w:rFonts w:cs="Times New Roman"/>
                <w:sz w:val="24"/>
                <w:szCs w:val="24"/>
                <w:lang w:eastAsia="en-SG"/>
              </w:rPr>
              <w:t>khác</w:t>
            </w:r>
            <w:r w:rsidRPr="008852FB">
              <w:rPr>
                <w:rFonts w:cs="Times New Roman"/>
                <w:sz w:val="24"/>
                <w:szCs w:val="24"/>
                <w:lang w:val="vi-VN" w:eastAsia="en-SG"/>
              </w:rPr>
              <w:t xml:space="preserve"> </w:t>
            </w:r>
            <w:r w:rsidRPr="008852FB">
              <w:rPr>
                <w:rFonts w:cs="Times New Roman"/>
                <w:sz w:val="24"/>
                <w:szCs w:val="24"/>
                <w:lang w:eastAsia="en-SG"/>
              </w:rPr>
              <w:t>(LUK)</w:t>
            </w:r>
          </w:p>
        </w:tc>
        <w:tc>
          <w:tcPr>
            <w:tcW w:w="720" w:type="pct"/>
            <w:shd w:val="clear" w:color="auto" w:fill="auto"/>
            <w:vAlign w:val="center"/>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11.637,5</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1,83</w:t>
            </w:r>
          </w:p>
        </w:tc>
        <w:tc>
          <w:tcPr>
            <w:tcW w:w="2666" w:type="pct"/>
            <w:vMerge/>
            <w:shd w:val="clear" w:color="auto" w:fill="auto"/>
            <w:vAlign w:val="center"/>
          </w:tcPr>
          <w:p w:rsidR="008852FB" w:rsidRPr="008852FB" w:rsidRDefault="008852FB" w:rsidP="008852FB">
            <w:pPr>
              <w:spacing w:after="0" w:line="264" w:lineRule="auto"/>
              <w:jc w:val="both"/>
              <w:rPr>
                <w:rFonts w:cs="Times New Roman"/>
                <w:sz w:val="24"/>
                <w:szCs w:val="24"/>
                <w:lang w:val="vi-VN" w:eastAsia="en-SG"/>
              </w:rPr>
            </w:pPr>
          </w:p>
        </w:tc>
      </w:tr>
      <w:tr w:rsidR="008852FB" w:rsidRPr="008852FB" w:rsidTr="008852FB">
        <w:trPr>
          <w:trHeight w:val="20"/>
          <w:jc w:val="center"/>
        </w:trPr>
        <w:tc>
          <w:tcPr>
            <w:tcW w:w="301" w:type="pct"/>
            <w:shd w:val="clear" w:color="auto" w:fill="auto"/>
            <w:vAlign w:val="center"/>
          </w:tcPr>
          <w:p w:rsidR="008852FB" w:rsidRPr="008852FB" w:rsidRDefault="008852F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t>5</w:t>
            </w:r>
          </w:p>
        </w:tc>
        <w:tc>
          <w:tcPr>
            <w:tcW w:w="785" w:type="pct"/>
            <w:shd w:val="clear" w:color="auto" w:fill="auto"/>
            <w:vAlign w:val="center"/>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Đất cây lâu năm (CLN)</w:t>
            </w:r>
          </w:p>
        </w:tc>
        <w:tc>
          <w:tcPr>
            <w:tcW w:w="720" w:type="pct"/>
            <w:shd w:val="clear" w:color="auto" w:fill="auto"/>
            <w:vAlign w:val="center"/>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3.295</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0,52</w:t>
            </w:r>
          </w:p>
        </w:tc>
        <w:tc>
          <w:tcPr>
            <w:tcW w:w="2666" w:type="pct"/>
            <w:shd w:val="clear" w:color="auto" w:fill="auto"/>
            <w:vAlign w:val="center"/>
          </w:tcPr>
          <w:p w:rsidR="008852FB" w:rsidRPr="008852FB" w:rsidRDefault="008852FB" w:rsidP="008852FB">
            <w:pPr>
              <w:spacing w:after="0" w:line="264" w:lineRule="auto"/>
              <w:jc w:val="both"/>
              <w:rPr>
                <w:rFonts w:cs="Times New Roman"/>
                <w:sz w:val="24"/>
                <w:szCs w:val="24"/>
                <w:lang w:val="vi-VN" w:eastAsia="en-SG"/>
              </w:rPr>
            </w:pPr>
          </w:p>
        </w:tc>
      </w:tr>
      <w:tr w:rsidR="008852FB" w:rsidRPr="008852FB" w:rsidTr="008852FB">
        <w:trPr>
          <w:trHeight w:val="20"/>
          <w:jc w:val="center"/>
        </w:trPr>
        <w:tc>
          <w:tcPr>
            <w:tcW w:w="301" w:type="pct"/>
            <w:shd w:val="clear" w:color="auto" w:fill="auto"/>
            <w:vAlign w:val="center"/>
          </w:tcPr>
          <w:p w:rsidR="008852FB" w:rsidRPr="008852FB" w:rsidRDefault="008852F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t>6</w:t>
            </w:r>
          </w:p>
        </w:tc>
        <w:tc>
          <w:tcPr>
            <w:tcW w:w="785" w:type="pct"/>
            <w:shd w:val="clear" w:color="auto" w:fill="auto"/>
            <w:vAlign w:val="center"/>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Đất trụ sở cơ quan</w:t>
            </w:r>
          </w:p>
        </w:tc>
        <w:tc>
          <w:tcPr>
            <w:tcW w:w="720" w:type="pct"/>
            <w:shd w:val="clear" w:color="auto" w:fill="auto"/>
            <w:vAlign w:val="center"/>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208,2</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0,03</w:t>
            </w:r>
          </w:p>
        </w:tc>
        <w:tc>
          <w:tcPr>
            <w:tcW w:w="2666" w:type="pct"/>
            <w:shd w:val="clear" w:color="auto" w:fill="auto"/>
            <w:vAlign w:val="center"/>
          </w:tcPr>
          <w:p w:rsidR="008852FB" w:rsidRPr="008852FB" w:rsidRDefault="008852FB" w:rsidP="008852FB">
            <w:pPr>
              <w:spacing w:after="0" w:line="264" w:lineRule="auto"/>
              <w:jc w:val="both"/>
              <w:rPr>
                <w:rFonts w:cs="Times New Roman"/>
                <w:sz w:val="24"/>
                <w:szCs w:val="24"/>
                <w:lang w:val="vi-VN" w:eastAsia="en-SG"/>
              </w:rPr>
            </w:pPr>
          </w:p>
        </w:tc>
      </w:tr>
      <w:tr w:rsidR="008852FB" w:rsidRPr="008852FB" w:rsidTr="008852FB">
        <w:trPr>
          <w:trHeight w:val="20"/>
          <w:jc w:val="center"/>
        </w:trPr>
        <w:tc>
          <w:tcPr>
            <w:tcW w:w="301" w:type="pct"/>
            <w:shd w:val="clear" w:color="auto" w:fill="auto"/>
            <w:vAlign w:val="center"/>
          </w:tcPr>
          <w:p w:rsidR="008852FB" w:rsidRPr="008852FB" w:rsidRDefault="008852F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t>7</w:t>
            </w:r>
          </w:p>
        </w:tc>
        <w:tc>
          <w:tcPr>
            <w:tcW w:w="785" w:type="pct"/>
            <w:shd w:val="clear" w:color="auto" w:fill="auto"/>
            <w:vAlign w:val="center"/>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Đất nuôi trồng thủy sản (NTS)</w:t>
            </w:r>
          </w:p>
        </w:tc>
        <w:tc>
          <w:tcPr>
            <w:tcW w:w="720" w:type="pct"/>
            <w:shd w:val="clear" w:color="auto" w:fill="auto"/>
            <w:vAlign w:val="center"/>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16.990,1</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2,67</w:t>
            </w:r>
          </w:p>
        </w:tc>
        <w:tc>
          <w:tcPr>
            <w:tcW w:w="2666" w:type="pct"/>
            <w:shd w:val="clear" w:color="auto" w:fill="auto"/>
            <w:vAlign w:val="center"/>
          </w:tcPr>
          <w:p w:rsidR="008852FB" w:rsidRPr="008852FB" w:rsidRDefault="008852FB" w:rsidP="008852FB">
            <w:pPr>
              <w:spacing w:after="0" w:line="264" w:lineRule="auto"/>
              <w:jc w:val="both"/>
              <w:rPr>
                <w:rFonts w:cs="Times New Roman"/>
                <w:sz w:val="24"/>
                <w:szCs w:val="24"/>
                <w:lang w:val="en-SG" w:eastAsia="en-SG"/>
              </w:rPr>
            </w:pPr>
            <w:r w:rsidRPr="008852FB">
              <w:rPr>
                <w:rFonts w:cs="Times New Roman"/>
                <w:sz w:val="24"/>
                <w:szCs w:val="24"/>
                <w:lang w:val="en-SG" w:eastAsia="en-SG"/>
              </w:rPr>
              <w:t>Toàn bộ diện tích ao hồ đều đang được các hộ dân nuôi cá hỗn hợp với một số loại như: rô phi, cá chép, trắm cỏ. Ngoài ra, một số hộ gia đình sử dụng ao nuôi vịt, nuôi ngan. Các ao hồ nhỏ này được lấy nước và xả ra các kênh mương trong phạm vi dự án, các ao này khá nông, độ sâu khoảng từ 1,5-2,5m.</w:t>
            </w:r>
          </w:p>
        </w:tc>
      </w:tr>
      <w:tr w:rsidR="008852FB" w:rsidRPr="008852FB" w:rsidTr="008852FB">
        <w:trPr>
          <w:trHeight w:val="20"/>
          <w:jc w:val="center"/>
        </w:trPr>
        <w:tc>
          <w:tcPr>
            <w:tcW w:w="301" w:type="pct"/>
            <w:shd w:val="clear" w:color="auto" w:fill="auto"/>
            <w:vAlign w:val="center"/>
          </w:tcPr>
          <w:p w:rsidR="008852FB" w:rsidRPr="008852FB" w:rsidRDefault="008852F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t>8</w:t>
            </w:r>
          </w:p>
        </w:tc>
        <w:tc>
          <w:tcPr>
            <w:tcW w:w="785" w:type="pct"/>
            <w:shd w:val="clear" w:color="auto" w:fill="auto"/>
            <w:vAlign w:val="center"/>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Đất bằng chưa sử dụng (BCS)</w:t>
            </w:r>
          </w:p>
        </w:tc>
        <w:tc>
          <w:tcPr>
            <w:tcW w:w="720" w:type="pct"/>
            <w:shd w:val="clear" w:color="auto" w:fill="auto"/>
            <w:vAlign w:val="center"/>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7.653,5</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1,20</w:t>
            </w:r>
          </w:p>
        </w:tc>
        <w:tc>
          <w:tcPr>
            <w:tcW w:w="2666" w:type="pct"/>
            <w:shd w:val="clear" w:color="auto" w:fill="auto"/>
            <w:vAlign w:val="center"/>
          </w:tcPr>
          <w:p w:rsidR="008852FB" w:rsidRPr="008852FB" w:rsidRDefault="008852FB" w:rsidP="008852FB">
            <w:pPr>
              <w:spacing w:after="0" w:line="264" w:lineRule="auto"/>
              <w:jc w:val="both"/>
              <w:rPr>
                <w:rFonts w:cs="Times New Roman"/>
                <w:sz w:val="24"/>
                <w:szCs w:val="24"/>
                <w:lang w:val="vi-VN" w:eastAsia="en-SG"/>
              </w:rPr>
            </w:pPr>
          </w:p>
        </w:tc>
      </w:tr>
      <w:tr w:rsidR="008852FB" w:rsidRPr="008852FB" w:rsidTr="008852FB">
        <w:trPr>
          <w:trHeight w:val="20"/>
          <w:jc w:val="center"/>
        </w:trPr>
        <w:tc>
          <w:tcPr>
            <w:tcW w:w="301" w:type="pct"/>
            <w:shd w:val="clear" w:color="auto" w:fill="auto"/>
            <w:vAlign w:val="center"/>
          </w:tcPr>
          <w:p w:rsidR="008852FB" w:rsidRPr="008852FB" w:rsidRDefault="008852F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t>9</w:t>
            </w:r>
          </w:p>
        </w:tc>
        <w:tc>
          <w:tcPr>
            <w:tcW w:w="785" w:type="pct"/>
            <w:shd w:val="clear" w:color="auto" w:fill="auto"/>
            <w:vAlign w:val="center"/>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Đất thủy lợi (DTL)</w:t>
            </w:r>
          </w:p>
        </w:tc>
        <w:tc>
          <w:tcPr>
            <w:tcW w:w="720" w:type="pct"/>
            <w:shd w:val="clear" w:color="auto" w:fill="auto"/>
            <w:vAlign w:val="center"/>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71.256,1</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11,22</w:t>
            </w:r>
          </w:p>
          <w:p w:rsidR="008852FB" w:rsidRPr="008852FB" w:rsidRDefault="008852FB" w:rsidP="008852FB">
            <w:pPr>
              <w:spacing w:after="0" w:line="264" w:lineRule="auto"/>
              <w:jc w:val="center"/>
              <w:rPr>
                <w:rFonts w:cs="Times New Roman"/>
                <w:sz w:val="24"/>
                <w:szCs w:val="24"/>
                <w:lang w:eastAsia="en-SG"/>
              </w:rPr>
            </w:pPr>
          </w:p>
        </w:tc>
        <w:tc>
          <w:tcPr>
            <w:tcW w:w="2666" w:type="pct"/>
            <w:shd w:val="clear" w:color="auto" w:fill="auto"/>
            <w:vAlign w:val="center"/>
          </w:tcPr>
          <w:p w:rsidR="008852FB" w:rsidRPr="008852FB" w:rsidRDefault="008852FB" w:rsidP="008852FB">
            <w:pPr>
              <w:spacing w:after="0" w:line="264" w:lineRule="auto"/>
              <w:jc w:val="both"/>
              <w:rPr>
                <w:rFonts w:cs="Times New Roman"/>
                <w:sz w:val="24"/>
                <w:szCs w:val="24"/>
                <w:lang w:val="en-SG" w:eastAsia="en-SG"/>
              </w:rPr>
            </w:pPr>
            <w:r w:rsidRPr="008852FB">
              <w:rPr>
                <w:rFonts w:cs="Times New Roman"/>
                <w:sz w:val="24"/>
                <w:szCs w:val="24"/>
                <w:lang w:val="en-SG" w:eastAsia="en-SG"/>
              </w:rPr>
              <w:t>- Kênh mương: Các kênh mương trong diện tích đất dự án là mương tưới nhỏ phục vụ nông nghiệp, sau đó dẫn ra kênh tiêu Đông Nam.</w:t>
            </w:r>
          </w:p>
          <w:p w:rsidR="008852FB" w:rsidRPr="008852FB" w:rsidRDefault="008852FB" w:rsidP="008852FB">
            <w:pPr>
              <w:spacing w:after="0" w:line="264" w:lineRule="auto"/>
              <w:jc w:val="both"/>
              <w:rPr>
                <w:rFonts w:cs="Times New Roman"/>
                <w:sz w:val="24"/>
                <w:szCs w:val="24"/>
                <w:lang w:val="en-SG" w:eastAsia="en-SG"/>
              </w:rPr>
            </w:pPr>
            <w:r w:rsidRPr="008852FB">
              <w:rPr>
                <w:rFonts w:cs="Times New Roman"/>
                <w:sz w:val="24"/>
                <w:szCs w:val="24"/>
                <w:lang w:val="en-SG" w:eastAsia="en-SG"/>
              </w:rPr>
              <w:t>(Nước mặt toàn khu vực dự án tự chảy trên bề mặt địa hình tự nhiên chảy vào mương tiêu thoát nước Đông Nam)</w:t>
            </w:r>
          </w:p>
          <w:p w:rsidR="008852FB" w:rsidRPr="008852FB" w:rsidRDefault="008852FB" w:rsidP="008852FB">
            <w:pPr>
              <w:spacing w:after="0" w:line="264" w:lineRule="auto"/>
              <w:jc w:val="both"/>
              <w:rPr>
                <w:rFonts w:cs="Times New Roman"/>
                <w:sz w:val="24"/>
                <w:szCs w:val="24"/>
                <w:lang w:val="en-SG" w:eastAsia="en-SG"/>
              </w:rPr>
            </w:pPr>
            <w:r w:rsidRPr="008852FB">
              <w:rPr>
                <w:rFonts w:cs="Times New Roman"/>
                <w:sz w:val="24"/>
                <w:szCs w:val="24"/>
                <w:lang w:val="en-SG" w:eastAsia="en-SG"/>
              </w:rPr>
              <w:t>- Trong khu vực thực hiện dự án có 02 công trình trạm bơm thủy lợi, cụ thể:</w:t>
            </w:r>
          </w:p>
          <w:p w:rsidR="008852FB" w:rsidRPr="008852FB" w:rsidRDefault="008852FB" w:rsidP="008852FB">
            <w:pPr>
              <w:spacing w:after="0" w:line="264" w:lineRule="auto"/>
              <w:jc w:val="both"/>
              <w:rPr>
                <w:rFonts w:cs="Times New Roman"/>
                <w:sz w:val="24"/>
                <w:szCs w:val="24"/>
                <w:lang w:val="en-SG" w:eastAsia="en-SG"/>
              </w:rPr>
            </w:pPr>
            <w:r w:rsidRPr="008852FB">
              <w:rPr>
                <w:rFonts w:cs="Times New Roman"/>
                <w:sz w:val="24"/>
                <w:szCs w:val="24"/>
                <w:lang w:val="en-SG" w:eastAsia="en-SG"/>
              </w:rPr>
              <w:t>+ Trạm bơm tiêu Đồng Tranh, phường Thanh Miếu (trạm bơm do HTX nông nghiệp thủy lợi Đồng Lực quản lý), hiện tại trạm bơm này không còn hoạt động.</w:t>
            </w:r>
          </w:p>
          <w:p w:rsidR="008852FB" w:rsidRPr="008852FB" w:rsidRDefault="008852FB" w:rsidP="008852FB">
            <w:pPr>
              <w:spacing w:after="0" w:line="264" w:lineRule="auto"/>
              <w:jc w:val="both"/>
              <w:rPr>
                <w:rFonts w:cs="Times New Roman"/>
                <w:sz w:val="24"/>
                <w:szCs w:val="24"/>
                <w:lang w:val="vi-VN" w:eastAsia="en-SG"/>
              </w:rPr>
            </w:pPr>
            <w:r w:rsidRPr="008852FB">
              <w:rPr>
                <w:rFonts w:cs="Times New Roman"/>
                <w:sz w:val="24"/>
                <w:szCs w:val="24"/>
                <w:lang w:val="en-SG" w:eastAsia="en-SG"/>
              </w:rPr>
              <w:t>+ Trạm bơm Gò Tàng, xã Trưng Vương (do HTX nông nghiệp Lâu Thượng quản lý, khai thác) hiện tại trạm bơm này hoạt động bình thường.</w:t>
            </w:r>
          </w:p>
        </w:tc>
      </w:tr>
      <w:tr w:rsidR="008852FB" w:rsidRPr="008852FB" w:rsidTr="008852FB">
        <w:trPr>
          <w:trHeight w:val="20"/>
          <w:jc w:val="center"/>
        </w:trPr>
        <w:tc>
          <w:tcPr>
            <w:tcW w:w="301" w:type="pct"/>
            <w:shd w:val="clear" w:color="auto" w:fill="auto"/>
            <w:vAlign w:val="center"/>
            <w:hideMark/>
          </w:tcPr>
          <w:p w:rsidR="008852FB" w:rsidRPr="008852FB" w:rsidRDefault="008852F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t>1</w:t>
            </w:r>
            <w:r>
              <w:rPr>
                <w:rFonts w:cs="Times New Roman"/>
                <w:sz w:val="24"/>
                <w:szCs w:val="24"/>
                <w:lang w:val="en-SG" w:eastAsia="en-SG"/>
              </w:rPr>
              <w:t>0</w:t>
            </w:r>
          </w:p>
        </w:tc>
        <w:tc>
          <w:tcPr>
            <w:tcW w:w="785" w:type="pct"/>
            <w:shd w:val="clear" w:color="auto" w:fill="auto"/>
            <w:vAlign w:val="center"/>
            <w:hideMark/>
          </w:tcPr>
          <w:p w:rsidR="008852FB" w:rsidRPr="008852FB" w:rsidRDefault="008852FB" w:rsidP="008852FB">
            <w:pPr>
              <w:spacing w:after="0" w:line="264" w:lineRule="auto"/>
              <w:jc w:val="both"/>
              <w:rPr>
                <w:rFonts w:cs="Times New Roman"/>
                <w:sz w:val="24"/>
                <w:szCs w:val="24"/>
                <w:lang w:val="vi-VN" w:eastAsia="en-SG"/>
              </w:rPr>
            </w:pPr>
            <w:r w:rsidRPr="008852FB">
              <w:rPr>
                <w:rFonts w:cs="Times New Roman"/>
                <w:sz w:val="24"/>
                <w:szCs w:val="24"/>
                <w:lang w:val="vi-VN" w:eastAsia="en-SG"/>
              </w:rPr>
              <w:t>Đất nghĩa trang</w:t>
            </w:r>
          </w:p>
        </w:tc>
        <w:tc>
          <w:tcPr>
            <w:tcW w:w="720" w:type="pct"/>
            <w:shd w:val="clear" w:color="auto" w:fill="auto"/>
            <w:vAlign w:val="center"/>
            <w:hideMark/>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14.801</w:t>
            </w:r>
          </w:p>
        </w:tc>
        <w:tc>
          <w:tcPr>
            <w:tcW w:w="528" w:type="pct"/>
            <w:shd w:val="clear" w:color="auto" w:fill="auto"/>
            <w:vAlign w:val="center"/>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2,33</w:t>
            </w:r>
          </w:p>
          <w:p w:rsidR="008852FB" w:rsidRPr="008852FB" w:rsidRDefault="008852FB" w:rsidP="008852FB">
            <w:pPr>
              <w:spacing w:after="0" w:line="264" w:lineRule="auto"/>
              <w:jc w:val="center"/>
              <w:rPr>
                <w:rFonts w:cs="Times New Roman"/>
                <w:sz w:val="24"/>
                <w:szCs w:val="24"/>
                <w:lang w:eastAsia="en-SG"/>
              </w:rPr>
            </w:pPr>
          </w:p>
        </w:tc>
        <w:tc>
          <w:tcPr>
            <w:tcW w:w="2666" w:type="pct"/>
            <w:shd w:val="clear" w:color="auto" w:fill="auto"/>
            <w:vAlign w:val="center"/>
            <w:hideMark/>
          </w:tcPr>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 xml:space="preserve">Trong phạm vi dự án không có nghĩa trang tập trung lớn song trên diện tích </w:t>
            </w:r>
            <w:r w:rsidRPr="008852FB">
              <w:rPr>
                <w:rFonts w:cs="Times New Roman"/>
                <w:bCs/>
                <w:sz w:val="24"/>
                <w:szCs w:val="24"/>
                <w:lang w:val="vi-VN" w:eastAsia="en-SG"/>
              </w:rPr>
              <w:t>635.</w:t>
            </w:r>
            <w:r w:rsidRPr="008852FB">
              <w:rPr>
                <w:rFonts w:cs="Times New Roman"/>
                <w:bCs/>
                <w:sz w:val="24"/>
                <w:szCs w:val="24"/>
                <w:lang w:eastAsia="en-SG"/>
              </w:rPr>
              <w:t>35</w:t>
            </w:r>
            <w:r w:rsidRPr="008852FB">
              <w:rPr>
                <w:rFonts w:cs="Times New Roman"/>
                <w:bCs/>
                <w:sz w:val="24"/>
                <w:szCs w:val="24"/>
                <w:lang w:val="vi-VN" w:eastAsia="en-SG"/>
              </w:rPr>
              <w:t>0,0</w:t>
            </w:r>
            <w:r w:rsidRPr="008852FB">
              <w:rPr>
                <w:rFonts w:cs="Times New Roman"/>
                <w:bCs/>
                <w:sz w:val="24"/>
                <w:szCs w:val="24"/>
                <w:lang w:eastAsia="en-SG"/>
              </w:rPr>
              <w:t xml:space="preserve"> m</w:t>
            </w:r>
            <w:r w:rsidRPr="008852FB">
              <w:rPr>
                <w:rFonts w:cs="Times New Roman"/>
                <w:bCs/>
                <w:sz w:val="24"/>
                <w:szCs w:val="24"/>
                <w:vertAlign w:val="superscript"/>
                <w:lang w:eastAsia="en-SG"/>
              </w:rPr>
              <w:t>2</w:t>
            </w:r>
            <w:r w:rsidRPr="008852FB">
              <w:rPr>
                <w:rFonts w:cs="Times New Roman"/>
                <w:bCs/>
                <w:sz w:val="24"/>
                <w:szCs w:val="24"/>
                <w:lang w:eastAsia="en-SG"/>
              </w:rPr>
              <w:t xml:space="preserve"> có một khu mộ tập trung và các ngôi mộ nằm rải rác, được chôn theo phong tục tập quán xưa </w:t>
            </w:r>
            <w:r w:rsidRPr="008852FB">
              <w:rPr>
                <w:rFonts w:cs="Times New Roman"/>
                <w:sz w:val="24"/>
                <w:szCs w:val="24"/>
                <w:lang w:eastAsia="en-SG"/>
              </w:rPr>
              <w:lastRenderedPageBreak/>
              <w:t>(chôn ông bà, tổ tiên tại phần ruộng nhà mình). Tổng diện tích đất nghĩa trang tại dự án khoảng 13.650,1 m</w:t>
            </w:r>
            <w:r w:rsidRPr="008852FB">
              <w:rPr>
                <w:rFonts w:cs="Times New Roman"/>
                <w:sz w:val="24"/>
                <w:szCs w:val="24"/>
                <w:vertAlign w:val="superscript"/>
                <w:lang w:eastAsia="en-SG"/>
              </w:rPr>
              <w:t>2</w:t>
            </w:r>
            <w:r w:rsidRPr="008852FB">
              <w:rPr>
                <w:rFonts w:cs="Times New Roman"/>
                <w:sz w:val="24"/>
                <w:szCs w:val="24"/>
                <w:lang w:eastAsia="en-SG"/>
              </w:rPr>
              <w:t xml:space="preserve"> chiếm 2,15%.</w:t>
            </w:r>
          </w:p>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 Diện tích chôn tập trung: Phía Tây Bắc dự án hiện đang có khu mộ tập trung thuộc xã Trưng Vương có diện tích khoảng 3.000 m</w:t>
            </w:r>
            <w:r w:rsidRPr="008852FB">
              <w:rPr>
                <w:rFonts w:cs="Times New Roman"/>
                <w:sz w:val="24"/>
                <w:szCs w:val="24"/>
                <w:vertAlign w:val="superscript"/>
                <w:lang w:eastAsia="en-SG"/>
              </w:rPr>
              <w:t>2</w:t>
            </w:r>
            <w:r w:rsidRPr="008852FB">
              <w:rPr>
                <w:rFonts w:cs="Times New Roman"/>
                <w:sz w:val="24"/>
                <w:szCs w:val="24"/>
                <w:lang w:eastAsia="en-SG"/>
              </w:rPr>
              <w:t>, cost độ cao cao hơn so với mặt đường Hai Bà Trưng đang xây dựng từ 0,7 -1,2m. Hiện tại khu vực này có khoảng 57 ngôi mộ đã được cải táng.</w:t>
            </w:r>
          </w:p>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 Phần diện tích đất nghĩa trang còn lại là những ngôi mộ nằm rải rác, với số lượng khoảng 36 mộ.</w:t>
            </w:r>
          </w:p>
          <w:p w:rsidR="008852FB" w:rsidRPr="008852FB" w:rsidRDefault="008852FB" w:rsidP="008852FB">
            <w:pPr>
              <w:spacing w:after="0" w:line="264" w:lineRule="auto"/>
              <w:jc w:val="both"/>
              <w:rPr>
                <w:rFonts w:cs="Times New Roman"/>
                <w:sz w:val="24"/>
                <w:szCs w:val="24"/>
                <w:lang w:eastAsia="en-SG"/>
              </w:rPr>
            </w:pPr>
            <w:r w:rsidRPr="008852FB">
              <w:rPr>
                <w:rFonts w:cs="Times New Roman"/>
                <w:sz w:val="24"/>
                <w:szCs w:val="24"/>
                <w:lang w:eastAsia="en-SG"/>
              </w:rPr>
              <w:t>Toàn bộ công tác di dời các phần mộ này sẽ được các hộ gia đình có phần mộ di dời  hoàn tất trước tháng 6/2023 và 100% các phần mộ này đều được di dời theo nguyện vọng của gia đình.</w:t>
            </w:r>
          </w:p>
        </w:tc>
      </w:tr>
      <w:tr w:rsidR="008852FB" w:rsidRPr="008852FB" w:rsidTr="008852FB">
        <w:trPr>
          <w:trHeight w:val="20"/>
          <w:jc w:val="center"/>
        </w:trPr>
        <w:tc>
          <w:tcPr>
            <w:tcW w:w="301" w:type="pct"/>
            <w:shd w:val="clear" w:color="auto" w:fill="auto"/>
            <w:vAlign w:val="center"/>
            <w:hideMark/>
          </w:tcPr>
          <w:p w:rsidR="008852FB" w:rsidRPr="008852FB" w:rsidRDefault="008852FB" w:rsidP="008852FB">
            <w:pPr>
              <w:spacing w:after="0" w:line="264" w:lineRule="auto"/>
              <w:jc w:val="center"/>
              <w:rPr>
                <w:rFonts w:cs="Times New Roman"/>
                <w:sz w:val="24"/>
                <w:szCs w:val="24"/>
                <w:lang w:val="en-SG" w:eastAsia="en-SG"/>
              </w:rPr>
            </w:pPr>
            <w:r w:rsidRPr="008852FB">
              <w:rPr>
                <w:rFonts w:cs="Times New Roman"/>
                <w:sz w:val="24"/>
                <w:szCs w:val="24"/>
                <w:lang w:val="en-SG" w:eastAsia="en-SG"/>
              </w:rPr>
              <w:lastRenderedPageBreak/>
              <w:t>1</w:t>
            </w:r>
            <w:r>
              <w:rPr>
                <w:rFonts w:cs="Times New Roman"/>
                <w:sz w:val="24"/>
                <w:szCs w:val="24"/>
                <w:lang w:val="en-SG" w:eastAsia="en-SG"/>
              </w:rPr>
              <w:t>1</w:t>
            </w:r>
          </w:p>
        </w:tc>
        <w:tc>
          <w:tcPr>
            <w:tcW w:w="785" w:type="pct"/>
            <w:shd w:val="clear" w:color="auto" w:fill="auto"/>
            <w:vAlign w:val="center"/>
            <w:hideMark/>
          </w:tcPr>
          <w:p w:rsidR="008852FB" w:rsidRPr="008852FB" w:rsidRDefault="008852FB" w:rsidP="008852FB">
            <w:pPr>
              <w:spacing w:after="0" w:line="264" w:lineRule="auto"/>
              <w:jc w:val="both"/>
              <w:rPr>
                <w:rFonts w:cs="Times New Roman"/>
                <w:sz w:val="24"/>
                <w:szCs w:val="24"/>
                <w:lang w:val="vi-VN" w:eastAsia="en-SG"/>
              </w:rPr>
            </w:pPr>
            <w:r w:rsidRPr="008852FB">
              <w:rPr>
                <w:rFonts w:cs="Times New Roman"/>
                <w:sz w:val="24"/>
                <w:szCs w:val="24"/>
                <w:lang w:val="vi-VN" w:eastAsia="en-SG"/>
              </w:rPr>
              <w:t>Đất giao thông</w:t>
            </w:r>
          </w:p>
        </w:tc>
        <w:tc>
          <w:tcPr>
            <w:tcW w:w="720" w:type="pct"/>
            <w:shd w:val="clear" w:color="auto" w:fill="auto"/>
            <w:vAlign w:val="center"/>
            <w:hideMark/>
          </w:tcPr>
          <w:p w:rsidR="008852FB" w:rsidRPr="008852FB" w:rsidRDefault="008852FB" w:rsidP="008852FB">
            <w:pPr>
              <w:spacing w:after="0" w:line="264" w:lineRule="auto"/>
              <w:jc w:val="center"/>
              <w:rPr>
                <w:rFonts w:cs="Times New Roman"/>
                <w:sz w:val="24"/>
                <w:szCs w:val="24"/>
                <w:lang w:eastAsia="en-SG"/>
              </w:rPr>
            </w:pPr>
            <w:r w:rsidRPr="008852FB">
              <w:rPr>
                <w:rFonts w:cs="Times New Roman"/>
                <w:sz w:val="24"/>
                <w:szCs w:val="24"/>
                <w:lang w:eastAsia="en-SG"/>
              </w:rPr>
              <w:t>52.679,4</w:t>
            </w:r>
          </w:p>
        </w:tc>
        <w:tc>
          <w:tcPr>
            <w:tcW w:w="528" w:type="pct"/>
            <w:shd w:val="clear" w:color="auto" w:fill="auto"/>
            <w:vAlign w:val="center"/>
            <w:hideMark/>
          </w:tcPr>
          <w:p w:rsidR="008852FB" w:rsidRPr="008852FB" w:rsidRDefault="008852FB" w:rsidP="008852FB">
            <w:pPr>
              <w:spacing w:after="0" w:line="264" w:lineRule="auto"/>
              <w:jc w:val="center"/>
              <w:rPr>
                <w:rFonts w:cs="Times New Roman"/>
                <w:color w:val="000000"/>
                <w:sz w:val="24"/>
                <w:szCs w:val="24"/>
              </w:rPr>
            </w:pPr>
            <w:r w:rsidRPr="008852FB">
              <w:rPr>
                <w:rFonts w:cs="Times New Roman"/>
                <w:color w:val="000000"/>
                <w:sz w:val="24"/>
                <w:szCs w:val="24"/>
              </w:rPr>
              <w:t>8,29</w:t>
            </w:r>
          </w:p>
          <w:p w:rsidR="008852FB" w:rsidRPr="008852FB" w:rsidRDefault="008852FB" w:rsidP="008852FB">
            <w:pPr>
              <w:spacing w:after="0" w:line="264" w:lineRule="auto"/>
              <w:jc w:val="center"/>
              <w:rPr>
                <w:rFonts w:cs="Times New Roman"/>
                <w:sz w:val="24"/>
                <w:szCs w:val="24"/>
                <w:lang w:eastAsia="en-SG"/>
              </w:rPr>
            </w:pPr>
          </w:p>
        </w:tc>
        <w:tc>
          <w:tcPr>
            <w:tcW w:w="2666" w:type="pct"/>
            <w:shd w:val="clear" w:color="auto" w:fill="auto"/>
            <w:vAlign w:val="center"/>
            <w:hideMark/>
          </w:tcPr>
          <w:p w:rsidR="008852FB" w:rsidRPr="008852FB" w:rsidRDefault="008852FB" w:rsidP="008852FB">
            <w:pPr>
              <w:spacing w:after="0" w:line="264" w:lineRule="auto"/>
              <w:jc w:val="both"/>
              <w:rPr>
                <w:rFonts w:cs="Times New Roman"/>
                <w:sz w:val="24"/>
                <w:szCs w:val="24"/>
                <w:lang w:eastAsia="en-SG"/>
              </w:rPr>
            </w:pPr>
            <w:r w:rsidRPr="008852FB">
              <w:rPr>
                <w:rFonts w:cs="Times New Roman"/>
                <w:bCs/>
                <w:sz w:val="24"/>
                <w:szCs w:val="24"/>
                <w:lang w:val="pt-BR"/>
              </w:rPr>
              <w:t xml:space="preserve">Trong khu vực chủ yếu là các tuyến giao thông nội đồng, bờ đất và đường đất phục vụ canh tác có chiều rộng từ 1-3m, </w:t>
            </w:r>
            <w:r w:rsidRPr="008852FB">
              <w:rPr>
                <w:rFonts w:cs="Times New Roman"/>
                <w:sz w:val="24"/>
                <w:szCs w:val="24"/>
              </w:rPr>
              <w:t>vì vậy khi thi công, các tuyến đường này sẽ được san nền cùng toàn bộ khu đất và không cần hoàn trả.</w:t>
            </w:r>
          </w:p>
        </w:tc>
      </w:tr>
      <w:tr w:rsidR="008852FB" w:rsidRPr="008852FB" w:rsidTr="008852FB">
        <w:trPr>
          <w:trHeight w:val="20"/>
          <w:jc w:val="center"/>
        </w:trPr>
        <w:tc>
          <w:tcPr>
            <w:tcW w:w="1086" w:type="pct"/>
            <w:gridSpan w:val="2"/>
            <w:shd w:val="clear" w:color="auto" w:fill="auto"/>
            <w:vAlign w:val="center"/>
            <w:hideMark/>
          </w:tcPr>
          <w:p w:rsidR="008852FB" w:rsidRPr="008852FB" w:rsidRDefault="008852FB" w:rsidP="008852FB">
            <w:pPr>
              <w:spacing w:after="0" w:line="264" w:lineRule="auto"/>
              <w:jc w:val="center"/>
              <w:rPr>
                <w:rFonts w:cs="Times New Roman"/>
                <w:b/>
                <w:bCs/>
                <w:sz w:val="24"/>
                <w:szCs w:val="24"/>
                <w:lang w:val="en-SG" w:eastAsia="en-SG"/>
              </w:rPr>
            </w:pPr>
            <w:r w:rsidRPr="008852FB">
              <w:rPr>
                <w:rFonts w:cs="Times New Roman"/>
                <w:b/>
                <w:bCs/>
                <w:sz w:val="24"/>
                <w:szCs w:val="24"/>
                <w:lang w:val="en-SG" w:eastAsia="en-SG"/>
              </w:rPr>
              <w:t>Tổng diện tích</w:t>
            </w:r>
          </w:p>
        </w:tc>
        <w:tc>
          <w:tcPr>
            <w:tcW w:w="720" w:type="pct"/>
            <w:shd w:val="clear" w:color="auto" w:fill="auto"/>
            <w:vAlign w:val="center"/>
            <w:hideMark/>
          </w:tcPr>
          <w:p w:rsidR="008852FB" w:rsidRPr="008852FB" w:rsidRDefault="008852FB" w:rsidP="008852FB">
            <w:pPr>
              <w:spacing w:after="0" w:line="264" w:lineRule="auto"/>
              <w:jc w:val="center"/>
              <w:rPr>
                <w:rFonts w:cs="Times New Roman"/>
                <w:b/>
                <w:bCs/>
                <w:sz w:val="24"/>
                <w:szCs w:val="24"/>
                <w:lang w:val="vi-VN" w:eastAsia="en-SG"/>
              </w:rPr>
            </w:pPr>
            <w:r w:rsidRPr="008852FB">
              <w:rPr>
                <w:rFonts w:cs="Times New Roman"/>
                <w:b/>
                <w:bCs/>
                <w:sz w:val="24"/>
                <w:szCs w:val="24"/>
                <w:lang w:val="vi-VN" w:eastAsia="en-SG"/>
              </w:rPr>
              <w:t>635.</w:t>
            </w:r>
            <w:r w:rsidRPr="008852FB">
              <w:rPr>
                <w:rFonts w:cs="Times New Roman"/>
                <w:b/>
                <w:bCs/>
                <w:sz w:val="24"/>
                <w:szCs w:val="24"/>
                <w:lang w:eastAsia="en-SG"/>
              </w:rPr>
              <w:t>35</w:t>
            </w:r>
            <w:r w:rsidRPr="008852FB">
              <w:rPr>
                <w:rFonts w:cs="Times New Roman"/>
                <w:b/>
                <w:bCs/>
                <w:sz w:val="24"/>
                <w:szCs w:val="24"/>
                <w:lang w:val="vi-VN" w:eastAsia="en-SG"/>
              </w:rPr>
              <w:t>0,0</w:t>
            </w:r>
          </w:p>
        </w:tc>
        <w:tc>
          <w:tcPr>
            <w:tcW w:w="528" w:type="pct"/>
            <w:shd w:val="clear" w:color="auto" w:fill="auto"/>
            <w:vAlign w:val="center"/>
            <w:hideMark/>
          </w:tcPr>
          <w:p w:rsidR="008852FB" w:rsidRPr="008852FB" w:rsidRDefault="008852FB" w:rsidP="008852FB">
            <w:pPr>
              <w:spacing w:after="0" w:line="264" w:lineRule="auto"/>
              <w:jc w:val="center"/>
              <w:rPr>
                <w:rFonts w:cs="Times New Roman"/>
                <w:b/>
                <w:bCs/>
                <w:sz w:val="24"/>
                <w:szCs w:val="24"/>
                <w:lang w:val="vi-VN" w:eastAsia="en-SG"/>
              </w:rPr>
            </w:pPr>
            <w:r w:rsidRPr="008852FB">
              <w:rPr>
                <w:rFonts w:cs="Times New Roman"/>
                <w:b/>
                <w:bCs/>
                <w:sz w:val="24"/>
                <w:szCs w:val="24"/>
                <w:lang w:val="vi-VN" w:eastAsia="en-SG"/>
              </w:rPr>
              <w:t>100,0</w:t>
            </w:r>
          </w:p>
        </w:tc>
        <w:tc>
          <w:tcPr>
            <w:tcW w:w="2666" w:type="pct"/>
            <w:shd w:val="clear" w:color="auto" w:fill="auto"/>
            <w:vAlign w:val="center"/>
            <w:hideMark/>
          </w:tcPr>
          <w:p w:rsidR="008852FB" w:rsidRPr="008852FB" w:rsidRDefault="008852FB" w:rsidP="008852FB">
            <w:pPr>
              <w:spacing w:after="0" w:line="264" w:lineRule="auto"/>
              <w:jc w:val="both"/>
              <w:rPr>
                <w:rFonts w:cs="Times New Roman"/>
                <w:b/>
                <w:bCs/>
                <w:sz w:val="24"/>
                <w:szCs w:val="24"/>
                <w:lang w:val="en-SG" w:eastAsia="en-SG"/>
              </w:rPr>
            </w:pPr>
            <w:r w:rsidRPr="008852FB">
              <w:rPr>
                <w:rFonts w:cs="Times New Roman"/>
                <w:b/>
                <w:bCs/>
                <w:i/>
                <w:sz w:val="24"/>
                <w:szCs w:val="24"/>
                <w:lang w:val="en-SG" w:eastAsia="en-SG"/>
              </w:rPr>
              <w:t>Nhìn chung khu vực thực hiện dự án rất thuận lợi để xây dựng Khu đô thị mới Đông Nam, thành phố Việt Trì</w:t>
            </w:r>
          </w:p>
        </w:tc>
      </w:tr>
      <w:tr w:rsidR="008852FB" w:rsidRPr="008852FB" w:rsidTr="001728DB">
        <w:trPr>
          <w:trHeight w:val="429"/>
          <w:jc w:val="center"/>
        </w:trPr>
        <w:tc>
          <w:tcPr>
            <w:tcW w:w="5000" w:type="pct"/>
            <w:gridSpan w:val="5"/>
            <w:shd w:val="clear" w:color="auto" w:fill="auto"/>
            <w:vAlign w:val="center"/>
            <w:hideMark/>
          </w:tcPr>
          <w:p w:rsidR="008852FB" w:rsidRPr="008852FB" w:rsidRDefault="008852FB" w:rsidP="008852FB">
            <w:pPr>
              <w:spacing w:after="0" w:line="264" w:lineRule="auto"/>
              <w:jc w:val="right"/>
              <w:rPr>
                <w:rFonts w:cs="Times New Roman"/>
                <w:bCs/>
                <w:i/>
                <w:sz w:val="24"/>
                <w:szCs w:val="24"/>
                <w:lang w:val="en-SG" w:eastAsia="en-SG"/>
              </w:rPr>
            </w:pPr>
            <w:r w:rsidRPr="008852FB">
              <w:rPr>
                <w:rFonts w:cs="Times New Roman"/>
                <w:bCs/>
                <w:i/>
                <w:sz w:val="24"/>
                <w:szCs w:val="24"/>
                <w:lang w:val="en-SG" w:eastAsia="en-SG"/>
              </w:rPr>
              <w:t>Nguồn: Thuyết minh dự án Khu đô thị mới Đông Nam, thành phố Việt Trì</w:t>
            </w:r>
          </w:p>
        </w:tc>
      </w:tr>
    </w:tbl>
    <w:p w:rsidR="00D843DB" w:rsidRDefault="008852FB" w:rsidP="00F62B4F">
      <w:pPr>
        <w:spacing w:after="0" w:line="288" w:lineRule="auto"/>
        <w:ind w:firstLine="720"/>
        <w:jc w:val="both"/>
        <w:rPr>
          <w:rFonts w:eastAsia="Times New Roman" w:cs="Times New Roman"/>
          <w:b/>
          <w:color w:val="0D0D0D"/>
          <w:szCs w:val="28"/>
        </w:rPr>
      </w:pPr>
      <w:r>
        <w:rPr>
          <w:rFonts w:eastAsia="Times New Roman" w:cs="Times New Roman"/>
          <w:b/>
          <w:color w:val="0D0D0D"/>
          <w:szCs w:val="28"/>
        </w:rPr>
        <w:t>2.1.3. Mối tương quan của dự án với các đối tượng xung quanh</w:t>
      </w:r>
    </w:p>
    <w:p w:rsidR="008852FB" w:rsidRPr="00D61C42" w:rsidRDefault="008852FB" w:rsidP="008852FB">
      <w:pPr>
        <w:spacing w:after="0" w:line="288" w:lineRule="auto"/>
        <w:ind w:firstLine="709"/>
        <w:jc w:val="both"/>
        <w:rPr>
          <w:i/>
          <w:lang w:val="vi-VN"/>
        </w:rPr>
      </w:pPr>
      <w:r w:rsidRPr="00D61C42">
        <w:rPr>
          <w:i/>
        </w:rPr>
        <w:t>*</w:t>
      </w:r>
      <w:r w:rsidRPr="00D61C42">
        <w:rPr>
          <w:i/>
          <w:lang w:val="vi-VN"/>
        </w:rPr>
        <w:t xml:space="preserve"> Hiện trạng giao thông trong khu vực dự án:</w:t>
      </w:r>
    </w:p>
    <w:p w:rsidR="008852FB" w:rsidRDefault="008852FB" w:rsidP="008852FB">
      <w:pPr>
        <w:pStyle w:val="Header"/>
        <w:spacing w:line="288" w:lineRule="auto"/>
        <w:ind w:firstLine="720"/>
        <w:contextualSpacing/>
        <w:jc w:val="both"/>
        <w:rPr>
          <w:szCs w:val="28"/>
          <w:lang w:eastAsia="en-SG"/>
        </w:rPr>
      </w:pPr>
      <w:r w:rsidRPr="00D61C42">
        <w:rPr>
          <w:szCs w:val="28"/>
          <w:lang w:val="vi-VN"/>
        </w:rPr>
        <w:t xml:space="preserve">- Giao thông nội bộ: </w:t>
      </w:r>
      <w:r w:rsidRPr="00D61C42">
        <w:rPr>
          <w:szCs w:val="28"/>
          <w:lang w:eastAsia="en-SG"/>
        </w:rPr>
        <w:t>Đường giao thông hiện trạng trong khu vực thực hiện dự án chỉ là các đường đất nội đồng phục vụ cho việc canh tác lúa cũng như phân chia các thửa ruộng, đường ven mương với chiều rộng mặt đường từ</w:t>
      </w:r>
      <w:r>
        <w:rPr>
          <w:szCs w:val="28"/>
          <w:lang w:eastAsia="en-SG"/>
        </w:rPr>
        <w:t xml:space="preserve"> 0,5 – 3</w:t>
      </w:r>
      <w:r w:rsidRPr="00D61C42">
        <w:rPr>
          <w:szCs w:val="28"/>
          <w:lang w:eastAsia="en-SG"/>
        </w:rPr>
        <w:t>m. Khi thực hiện dự án toàn bộ các đường giao thông này sẽ được san lấp để phục vụ xây dựng Khu đô thị mới Đông Nam, thành phố Việt Trì.</w:t>
      </w:r>
    </w:p>
    <w:p w:rsidR="008852FB" w:rsidRPr="00D61C42" w:rsidRDefault="008852FB" w:rsidP="008852FB">
      <w:pPr>
        <w:pStyle w:val="Header"/>
        <w:spacing w:line="288" w:lineRule="auto"/>
        <w:ind w:firstLine="720"/>
        <w:contextualSpacing/>
        <w:jc w:val="both"/>
        <w:rPr>
          <w:szCs w:val="28"/>
          <w:lang w:val="vi-VN"/>
        </w:rPr>
      </w:pPr>
      <w:r w:rsidRPr="00D61C42">
        <w:rPr>
          <w:szCs w:val="28"/>
          <w:lang w:val="vi-VN"/>
        </w:rPr>
        <w:t>- Giao thông đối ngoại: Hệ thống giao th</w:t>
      </w:r>
      <w:r>
        <w:rPr>
          <w:szCs w:val="28"/>
        </w:rPr>
        <w:t>ô</w:t>
      </w:r>
      <w:r>
        <w:rPr>
          <w:szCs w:val="28"/>
          <w:lang w:val="vi-VN"/>
        </w:rPr>
        <w:t>ng</w:t>
      </w:r>
      <w:r>
        <w:rPr>
          <w:szCs w:val="28"/>
        </w:rPr>
        <w:t xml:space="preserve"> </w:t>
      </w:r>
      <w:r w:rsidRPr="00D61C42">
        <w:rPr>
          <w:szCs w:val="28"/>
          <w:lang w:val="vi-VN"/>
        </w:rPr>
        <w:t>đối ngoại gồm tuyến đường Hai Bà Trưng, đường Vũ Thê Lang và tuyến đường bê tông chạy dọc kênh tiêu Đông Nam:</w:t>
      </w:r>
    </w:p>
    <w:p w:rsidR="008852FB" w:rsidRPr="00D61C42" w:rsidRDefault="008852FB" w:rsidP="008852FB">
      <w:pPr>
        <w:pStyle w:val="Header"/>
        <w:spacing w:line="288" w:lineRule="auto"/>
        <w:ind w:firstLine="720"/>
        <w:contextualSpacing/>
        <w:jc w:val="both"/>
        <w:rPr>
          <w:szCs w:val="28"/>
          <w:lang w:val="vi-VN"/>
        </w:rPr>
      </w:pPr>
      <w:r w:rsidRPr="00D61C42">
        <w:rPr>
          <w:szCs w:val="28"/>
          <w:lang w:val="vi-VN"/>
        </w:rPr>
        <w:t>+ Tuyến đường Hai Bà Trưng (đang trong quá trình xây dựng) nằm phía Tây Bắ</w:t>
      </w:r>
      <w:r>
        <w:rPr>
          <w:szCs w:val="28"/>
          <w:lang w:val="vi-VN"/>
        </w:rPr>
        <w:t xml:space="preserve">c </w:t>
      </w:r>
      <w:r>
        <w:rPr>
          <w:szCs w:val="28"/>
        </w:rPr>
        <w:t>d</w:t>
      </w:r>
      <w:r w:rsidRPr="00D61C42">
        <w:rPr>
          <w:szCs w:val="28"/>
          <w:lang w:val="vi-VN"/>
        </w:rPr>
        <w:t>ự án có mặt đường rộng 23m, vỉa hè mỗi bên rộng 6,0m.</w:t>
      </w:r>
    </w:p>
    <w:p w:rsidR="008852FB" w:rsidRPr="00D61C42" w:rsidRDefault="008852FB" w:rsidP="008852FB">
      <w:pPr>
        <w:pStyle w:val="Header"/>
        <w:spacing w:line="288" w:lineRule="auto"/>
        <w:ind w:firstLine="720"/>
        <w:contextualSpacing/>
        <w:jc w:val="both"/>
        <w:rPr>
          <w:szCs w:val="28"/>
          <w:lang w:val="vi-VN"/>
        </w:rPr>
      </w:pPr>
      <w:r w:rsidRPr="00D61C42">
        <w:rPr>
          <w:szCs w:val="28"/>
          <w:lang w:val="vi-VN"/>
        </w:rPr>
        <w:t>+ Chạy dọc phía Nam</w:t>
      </w:r>
      <w:r>
        <w:rPr>
          <w:szCs w:val="28"/>
        </w:rPr>
        <w:t>, Tây Nam</w:t>
      </w:r>
      <w:r w:rsidRPr="00D61C42">
        <w:rPr>
          <w:szCs w:val="28"/>
          <w:lang w:val="vi-VN"/>
        </w:rPr>
        <w:t xml:space="preserve"> dự án là </w:t>
      </w:r>
      <w:r>
        <w:rPr>
          <w:szCs w:val="28"/>
        </w:rPr>
        <w:t xml:space="preserve">tuyến </w:t>
      </w:r>
      <w:r w:rsidRPr="00D61C42">
        <w:rPr>
          <w:szCs w:val="28"/>
          <w:lang w:val="vi-VN"/>
        </w:rPr>
        <w:t>đường Vũ Thê Lang, mặt đường nhựa rộng 15,0m</w:t>
      </w:r>
      <w:r>
        <w:rPr>
          <w:szCs w:val="28"/>
        </w:rPr>
        <w:t xml:space="preserve"> với 4 làn xe chạy</w:t>
      </w:r>
      <w:r w:rsidRPr="00D61C42">
        <w:rPr>
          <w:szCs w:val="28"/>
          <w:lang w:val="vi-VN"/>
        </w:rPr>
        <w:t>, vỉa hè mỗi bên rộng 6,0m.</w:t>
      </w:r>
    </w:p>
    <w:p w:rsidR="008852FB" w:rsidRPr="00D61C42" w:rsidRDefault="008852FB" w:rsidP="008852FB">
      <w:pPr>
        <w:pStyle w:val="Header"/>
        <w:spacing w:line="288" w:lineRule="auto"/>
        <w:ind w:firstLine="720"/>
        <w:contextualSpacing/>
        <w:jc w:val="both"/>
        <w:rPr>
          <w:szCs w:val="28"/>
        </w:rPr>
      </w:pPr>
      <w:r w:rsidRPr="00D61C42">
        <w:rPr>
          <w:szCs w:val="28"/>
          <w:lang w:val="vi-VN"/>
        </w:rPr>
        <w:t>+ Phía Đông Bắc là đường bê tông chạy dọc bờ kênh tiêu Đông Nam (đường bê tông rộng khoảng 8,5m).</w:t>
      </w:r>
      <w:r w:rsidRPr="00D61C42">
        <w:rPr>
          <w:szCs w:val="28"/>
        </w:rPr>
        <w:t xml:space="preserve"> </w:t>
      </w:r>
    </w:p>
    <w:p w:rsidR="008852FB" w:rsidRPr="00D61C42" w:rsidRDefault="008852FB" w:rsidP="008852FB">
      <w:pPr>
        <w:pStyle w:val="Header"/>
        <w:spacing w:line="288" w:lineRule="auto"/>
        <w:ind w:firstLine="720"/>
        <w:contextualSpacing/>
        <w:jc w:val="both"/>
        <w:rPr>
          <w:szCs w:val="28"/>
          <w:lang w:val="vi-VN"/>
        </w:rPr>
      </w:pPr>
      <w:r w:rsidRPr="00D61C42">
        <w:rPr>
          <w:szCs w:val="28"/>
          <w:lang w:val="vi-VN"/>
        </w:rPr>
        <w:lastRenderedPageBreak/>
        <w:t xml:space="preserve">Khi dự án đi vào hoạt động </w:t>
      </w:r>
      <w:r>
        <w:rPr>
          <w:szCs w:val="28"/>
        </w:rPr>
        <w:t>0</w:t>
      </w:r>
      <w:r w:rsidRPr="00D61C42">
        <w:rPr>
          <w:szCs w:val="28"/>
          <w:lang w:val="vi-VN"/>
        </w:rPr>
        <w:t>2 tuyến đường Hai Bà Trưng và Vũ Thê Lang sẽ là tuyến đường giao thông chính kết nối dự án với các phường, trung tâm thành phố Việt Trì.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64"/>
      </w:tblGrid>
      <w:tr w:rsidR="008852FB" w:rsidTr="008852FB">
        <w:tc>
          <w:tcPr>
            <w:tcW w:w="4508" w:type="dxa"/>
          </w:tcPr>
          <w:p w:rsidR="008852FB" w:rsidRDefault="008852FB" w:rsidP="00F27ACF">
            <w:pPr>
              <w:pStyle w:val="Header"/>
              <w:spacing w:line="286" w:lineRule="auto"/>
              <w:contextualSpacing/>
              <w:jc w:val="both"/>
              <w:rPr>
                <w:sz w:val="28"/>
                <w:szCs w:val="28"/>
                <w:lang w:eastAsia="en-SG"/>
              </w:rPr>
            </w:pPr>
            <w:r>
              <w:rPr>
                <w:noProof/>
              </w:rPr>
              <w:drawing>
                <wp:inline distT="0" distB="0" distL="0" distR="0" wp14:anchorId="773E37C9" wp14:editId="28EF07C7">
                  <wp:extent cx="2840156" cy="2374711"/>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2848864" cy="2381992"/>
                          </a:xfrm>
                          <a:prstGeom prst="rect">
                            <a:avLst/>
                          </a:prstGeom>
                          <a:noFill/>
                          <a:ln w="9525">
                            <a:noFill/>
                            <a:miter lim="800000"/>
                            <a:headEnd/>
                            <a:tailEnd/>
                          </a:ln>
                        </pic:spPr>
                      </pic:pic>
                    </a:graphicData>
                  </a:graphic>
                </wp:inline>
              </w:drawing>
            </w:r>
          </w:p>
        </w:tc>
        <w:tc>
          <w:tcPr>
            <w:tcW w:w="4564" w:type="dxa"/>
          </w:tcPr>
          <w:p w:rsidR="008852FB" w:rsidRDefault="008852FB" w:rsidP="00F27ACF">
            <w:pPr>
              <w:pStyle w:val="Header"/>
              <w:spacing w:line="286" w:lineRule="auto"/>
              <w:contextualSpacing/>
              <w:jc w:val="both"/>
              <w:rPr>
                <w:sz w:val="28"/>
                <w:szCs w:val="28"/>
                <w:lang w:eastAsia="en-SG"/>
              </w:rPr>
            </w:pPr>
            <w:r>
              <w:rPr>
                <w:b/>
                <w:i/>
                <w:noProof/>
                <w:sz w:val="26"/>
                <w:szCs w:val="26"/>
              </w:rPr>
              <w:drawing>
                <wp:inline distT="0" distB="0" distL="0" distR="0" wp14:anchorId="4B287E63" wp14:editId="6B856C10">
                  <wp:extent cx="2886651" cy="2326640"/>
                  <wp:effectExtent l="0" t="0" r="9525"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srcRect/>
                          <a:stretch>
                            <a:fillRect/>
                          </a:stretch>
                        </pic:blipFill>
                        <pic:spPr bwMode="auto">
                          <a:xfrm>
                            <a:off x="0" y="0"/>
                            <a:ext cx="2896070" cy="2334232"/>
                          </a:xfrm>
                          <a:prstGeom prst="rect">
                            <a:avLst/>
                          </a:prstGeom>
                          <a:noFill/>
                          <a:ln w="9525">
                            <a:noFill/>
                            <a:miter lim="800000"/>
                            <a:headEnd/>
                            <a:tailEnd/>
                          </a:ln>
                        </pic:spPr>
                      </pic:pic>
                    </a:graphicData>
                  </a:graphic>
                </wp:inline>
              </w:drawing>
            </w:r>
          </w:p>
        </w:tc>
      </w:tr>
      <w:tr w:rsidR="008852FB" w:rsidTr="008852FB">
        <w:tc>
          <w:tcPr>
            <w:tcW w:w="4508" w:type="dxa"/>
          </w:tcPr>
          <w:p w:rsidR="008852FB" w:rsidRPr="008355C9" w:rsidRDefault="008852FB" w:rsidP="008852FB">
            <w:pPr>
              <w:pStyle w:val="Header"/>
              <w:spacing w:line="286" w:lineRule="auto"/>
              <w:contextualSpacing/>
              <w:jc w:val="center"/>
              <w:rPr>
                <w:b/>
                <w:i/>
                <w:sz w:val="26"/>
                <w:szCs w:val="26"/>
                <w:lang w:eastAsia="en-SG"/>
              </w:rPr>
            </w:pPr>
            <w:r w:rsidRPr="008355C9">
              <w:rPr>
                <w:b/>
                <w:i/>
                <w:sz w:val="26"/>
                <w:szCs w:val="26"/>
                <w:lang w:eastAsia="en-SG"/>
              </w:rPr>
              <w:t>Hiện trạng tuyến đường Vũ Thê Lang</w:t>
            </w:r>
          </w:p>
        </w:tc>
        <w:tc>
          <w:tcPr>
            <w:tcW w:w="4564" w:type="dxa"/>
          </w:tcPr>
          <w:p w:rsidR="008852FB" w:rsidRPr="00260B67" w:rsidRDefault="008852FB" w:rsidP="008852FB">
            <w:pPr>
              <w:pStyle w:val="Header"/>
              <w:spacing w:line="286" w:lineRule="auto"/>
              <w:contextualSpacing/>
              <w:jc w:val="center"/>
              <w:rPr>
                <w:b/>
                <w:i/>
                <w:sz w:val="26"/>
                <w:szCs w:val="26"/>
                <w:lang w:eastAsia="en-SG"/>
              </w:rPr>
            </w:pPr>
            <w:r w:rsidRPr="00260B67">
              <w:rPr>
                <w:b/>
                <w:i/>
                <w:sz w:val="26"/>
                <w:szCs w:val="26"/>
                <w:lang w:eastAsia="en-SG"/>
              </w:rPr>
              <w:t>Hiện trạng tuyến đường bê tông dọc kênh tiêu Đông Nam, giáp với dự án</w:t>
            </w:r>
          </w:p>
        </w:tc>
      </w:tr>
    </w:tbl>
    <w:p w:rsidR="008852FB" w:rsidRPr="00D61C42" w:rsidRDefault="008852FB" w:rsidP="008852FB">
      <w:pPr>
        <w:pStyle w:val="Header"/>
        <w:spacing w:line="288" w:lineRule="auto"/>
        <w:ind w:firstLine="720"/>
        <w:contextualSpacing/>
        <w:jc w:val="both"/>
        <w:rPr>
          <w:i/>
          <w:szCs w:val="28"/>
        </w:rPr>
      </w:pPr>
      <w:r w:rsidRPr="00D61C42">
        <w:rPr>
          <w:i/>
          <w:szCs w:val="28"/>
          <w:lang w:val="vi-VN"/>
        </w:rPr>
        <w:t xml:space="preserve">* Hiện trạng cấp nước: </w:t>
      </w:r>
    </w:p>
    <w:p w:rsidR="008852FB" w:rsidRPr="00D61C42" w:rsidRDefault="008852FB" w:rsidP="008852FB">
      <w:pPr>
        <w:pStyle w:val="Header"/>
        <w:spacing w:line="288" w:lineRule="auto"/>
        <w:ind w:firstLine="720"/>
        <w:contextualSpacing/>
        <w:jc w:val="both"/>
        <w:rPr>
          <w:szCs w:val="28"/>
        </w:rPr>
      </w:pPr>
      <w:r w:rsidRPr="00D61C42">
        <w:rPr>
          <w:szCs w:val="28"/>
        </w:rPr>
        <w:tab/>
        <w:t>Hiện tại xung quanh</w:t>
      </w:r>
      <w:r>
        <w:rPr>
          <w:szCs w:val="28"/>
        </w:rPr>
        <w:t xml:space="preserve"> k</w:t>
      </w:r>
      <w:r w:rsidRPr="00D61C42">
        <w:rPr>
          <w:szCs w:val="28"/>
          <w:lang w:val="vi-VN"/>
        </w:rPr>
        <w:t xml:space="preserve">hu vực </w:t>
      </w:r>
      <w:r w:rsidRPr="00D61C42">
        <w:rPr>
          <w:szCs w:val="28"/>
        </w:rPr>
        <w:t>thực hiện</w:t>
      </w:r>
      <w:r w:rsidRPr="00D61C42">
        <w:rPr>
          <w:szCs w:val="28"/>
          <w:lang w:val="vi-VN"/>
        </w:rPr>
        <w:t xml:space="preserve"> dự án đã có tuyến cấp nước của Công ty cổ phần cấp nước Phú Thọ. </w:t>
      </w:r>
      <w:r w:rsidRPr="00D61C42">
        <w:rPr>
          <w:szCs w:val="28"/>
        </w:rPr>
        <w:t>Cụ thể:</w:t>
      </w:r>
    </w:p>
    <w:p w:rsidR="008852FB" w:rsidRPr="00D61C42" w:rsidRDefault="008852FB" w:rsidP="008852FB">
      <w:pPr>
        <w:pStyle w:val="Header"/>
        <w:spacing w:line="288" w:lineRule="auto"/>
        <w:ind w:firstLine="720"/>
        <w:contextualSpacing/>
        <w:jc w:val="both"/>
        <w:rPr>
          <w:szCs w:val="28"/>
          <w:lang w:val="es-ES"/>
        </w:rPr>
      </w:pPr>
      <w:r w:rsidRPr="00D61C42">
        <w:rPr>
          <w:szCs w:val="28"/>
          <w:lang w:val="es-ES"/>
        </w:rPr>
        <w:t xml:space="preserve">- Đường ống </w:t>
      </w:r>
      <w:r>
        <w:rPr>
          <w:szCs w:val="28"/>
          <w:lang w:val="es-ES"/>
        </w:rPr>
        <w:t>DN</w:t>
      </w:r>
      <w:r w:rsidRPr="00D61C42">
        <w:rPr>
          <w:szCs w:val="28"/>
          <w:lang w:val="es-ES"/>
        </w:rPr>
        <w:t>300 (ống Gang) trên tuyến đường Nguyễn Tất Thành.</w:t>
      </w:r>
    </w:p>
    <w:p w:rsidR="008852FB" w:rsidRDefault="008852FB" w:rsidP="008852FB">
      <w:pPr>
        <w:pStyle w:val="Header"/>
        <w:spacing w:line="288" w:lineRule="auto"/>
        <w:ind w:firstLine="720"/>
        <w:contextualSpacing/>
        <w:jc w:val="both"/>
        <w:rPr>
          <w:szCs w:val="28"/>
          <w:lang w:val="es-ES"/>
        </w:rPr>
      </w:pPr>
      <w:r w:rsidRPr="00D61C42">
        <w:rPr>
          <w:szCs w:val="28"/>
          <w:lang w:val="es-ES"/>
        </w:rPr>
        <w:t>- Đường ống D</w:t>
      </w:r>
      <w:r>
        <w:rPr>
          <w:szCs w:val="28"/>
          <w:lang w:val="es-ES"/>
        </w:rPr>
        <w:t>N</w:t>
      </w:r>
      <w:r w:rsidRPr="00D61C42">
        <w:rPr>
          <w:szCs w:val="28"/>
          <w:lang w:val="es-ES"/>
        </w:rPr>
        <w:t xml:space="preserve">200 (ống Gang) </w:t>
      </w:r>
      <w:r>
        <w:rPr>
          <w:szCs w:val="28"/>
          <w:lang w:val="es-ES"/>
        </w:rPr>
        <w:t>nằm bên trái tuyến đường Hai Bà Trưng theo hướng từ ngã tư đường Hai Bà Trưng giao với đường Nguyễn Tất Thành đi đường Vũ Thê Lang (đối diện công an thành phố).</w:t>
      </w:r>
    </w:p>
    <w:p w:rsidR="008852FB" w:rsidRPr="00D61C42" w:rsidRDefault="008852FB" w:rsidP="008852FB">
      <w:pPr>
        <w:pStyle w:val="Header"/>
        <w:spacing w:line="288" w:lineRule="auto"/>
        <w:ind w:firstLine="720"/>
        <w:contextualSpacing/>
        <w:jc w:val="both"/>
        <w:rPr>
          <w:szCs w:val="28"/>
        </w:rPr>
      </w:pPr>
      <w:r w:rsidRPr="00D61C42">
        <w:rPr>
          <w:szCs w:val="28"/>
          <w:lang w:val="es-ES"/>
        </w:rPr>
        <w:t>- Đường ống D</w:t>
      </w:r>
      <w:r>
        <w:rPr>
          <w:szCs w:val="28"/>
          <w:lang w:val="es-ES"/>
        </w:rPr>
        <w:t>N</w:t>
      </w:r>
      <w:r w:rsidRPr="00D61C42">
        <w:rPr>
          <w:szCs w:val="28"/>
          <w:lang w:val="es-ES"/>
        </w:rPr>
        <w:t>200 (ống Gang) trên đường Vũ Th</w:t>
      </w:r>
      <w:r>
        <w:rPr>
          <w:szCs w:val="28"/>
          <w:lang w:val="es-ES"/>
        </w:rPr>
        <w:t>ê</w:t>
      </w:r>
      <w:r w:rsidRPr="00D61C42">
        <w:rPr>
          <w:szCs w:val="28"/>
          <w:lang w:val="es-ES"/>
        </w:rPr>
        <w:t xml:space="preserve"> Lang đoạn từ Hai Bà Trưng đến Nguyễn Tất Thành.</w:t>
      </w:r>
    </w:p>
    <w:p w:rsidR="008852FB" w:rsidRPr="00D61C42" w:rsidRDefault="008852FB" w:rsidP="008852FB">
      <w:pPr>
        <w:pStyle w:val="Header"/>
        <w:spacing w:line="288" w:lineRule="auto"/>
        <w:ind w:firstLine="720"/>
        <w:contextualSpacing/>
        <w:jc w:val="both"/>
        <w:rPr>
          <w:i/>
          <w:szCs w:val="28"/>
          <w:lang w:val="vi-VN"/>
        </w:rPr>
      </w:pPr>
      <w:r w:rsidRPr="00D61C42">
        <w:rPr>
          <w:szCs w:val="28"/>
        </w:rPr>
        <w:t xml:space="preserve">Khi dự án đi vào hoạt động </w:t>
      </w:r>
      <w:r w:rsidRPr="00D61C42">
        <w:rPr>
          <w:szCs w:val="28"/>
          <w:lang w:val="vi-VN"/>
        </w:rPr>
        <w:t xml:space="preserve">dự kiến nguồn nước cấp cho </w:t>
      </w:r>
      <w:r w:rsidRPr="00D61C42">
        <w:rPr>
          <w:szCs w:val="28"/>
        </w:rPr>
        <w:t>KĐT mới Đông Nam, thành  phố Việt Trì</w:t>
      </w:r>
      <w:r w:rsidRPr="00D61C42">
        <w:rPr>
          <w:szCs w:val="28"/>
          <w:lang w:val="vi-VN"/>
        </w:rPr>
        <w:t xml:space="preserve"> sẽ lấy trên </w:t>
      </w:r>
      <w:r w:rsidRPr="00D61C42">
        <w:rPr>
          <w:szCs w:val="28"/>
        </w:rPr>
        <w:t xml:space="preserve">các </w:t>
      </w:r>
      <w:r w:rsidRPr="00D61C42">
        <w:rPr>
          <w:szCs w:val="28"/>
          <w:lang w:val="vi-VN"/>
        </w:rPr>
        <w:t>tuyến đường ống cấp nước này.</w:t>
      </w:r>
    </w:p>
    <w:p w:rsidR="008852FB" w:rsidRPr="00D61C42" w:rsidRDefault="008852FB" w:rsidP="008852FB">
      <w:pPr>
        <w:spacing w:after="0" w:line="288" w:lineRule="auto"/>
        <w:ind w:firstLine="720"/>
        <w:jc w:val="both"/>
      </w:pPr>
      <w:r w:rsidRPr="00D61C42">
        <w:rPr>
          <w:i/>
          <w:lang w:val="vi-VN"/>
        </w:rPr>
        <w:t>* Hiện trạng thoát nước:</w:t>
      </w:r>
      <w:r w:rsidRPr="00D61C42">
        <w:rPr>
          <w:lang w:val="vi-VN"/>
        </w:rPr>
        <w:t xml:space="preserve"> </w:t>
      </w:r>
    </w:p>
    <w:p w:rsidR="008852FB" w:rsidRDefault="008852FB" w:rsidP="008852FB">
      <w:pPr>
        <w:spacing w:after="0" w:line="288" w:lineRule="auto"/>
        <w:ind w:firstLine="720"/>
        <w:jc w:val="both"/>
        <w:rPr>
          <w:szCs w:val="26"/>
          <w:lang w:val="nl-NL"/>
        </w:rPr>
      </w:pPr>
      <w:r>
        <w:t xml:space="preserve">Trong phần diện tích thực hiện dự án có khoảng 1,4km kênh tiêu Đông Nam (công trình do Công ty TNHH Nhà nước một thành viên Khai thác công trình thủy lợi Phú Thọ quản lý và khai thác), kênh tiêu này </w:t>
      </w:r>
      <w:r w:rsidRPr="00C16F6A">
        <w:rPr>
          <w:szCs w:val="26"/>
          <w:lang w:val="nl-NL"/>
        </w:rPr>
        <w:t xml:space="preserve">có nhiệm vụ cấp nước và thoát nước </w:t>
      </w:r>
      <w:r>
        <w:rPr>
          <w:szCs w:val="26"/>
          <w:lang w:val="nl-NL"/>
        </w:rPr>
        <w:t xml:space="preserve">cho </w:t>
      </w:r>
      <w:r w:rsidRPr="00C16F6A">
        <w:rPr>
          <w:szCs w:val="26"/>
          <w:lang w:val="nl-NL"/>
        </w:rPr>
        <w:t xml:space="preserve">khu ruộng </w:t>
      </w:r>
      <w:r>
        <w:rPr>
          <w:szCs w:val="26"/>
          <w:lang w:val="nl-NL"/>
        </w:rPr>
        <w:t xml:space="preserve">trong dự án. </w:t>
      </w:r>
    </w:p>
    <w:p w:rsidR="008852FB" w:rsidRPr="00D61C42" w:rsidRDefault="008852FB" w:rsidP="008852FB">
      <w:pPr>
        <w:spacing w:after="0" w:line="288" w:lineRule="auto"/>
        <w:ind w:firstLine="720"/>
        <w:jc w:val="both"/>
        <w:rPr>
          <w:szCs w:val="26"/>
        </w:rPr>
      </w:pPr>
      <w:r w:rsidRPr="00D61C42">
        <w:t xml:space="preserve">- Hệ thống thoát nước mưa: </w:t>
      </w:r>
      <w:r w:rsidRPr="00D61C42">
        <w:rPr>
          <w:szCs w:val="26"/>
        </w:rPr>
        <w:t>Hiện trạng thoát nước mưa tại khu vực dự án chủ yếu</w:t>
      </w:r>
      <w:r w:rsidRPr="00D61C42">
        <w:rPr>
          <w:szCs w:val="26"/>
          <w:lang w:val="vi-VN"/>
        </w:rPr>
        <w:t xml:space="preserve"> thoát nước theo địa hình tự nhiên chảy xuống khu ruộng</w:t>
      </w:r>
      <w:r w:rsidRPr="00D61C42">
        <w:rPr>
          <w:szCs w:val="26"/>
        </w:rPr>
        <w:t>, kênh tiêu nội đồng</w:t>
      </w:r>
      <w:r w:rsidRPr="00D61C42">
        <w:rPr>
          <w:szCs w:val="26"/>
          <w:lang w:val="vi-VN"/>
        </w:rPr>
        <w:t xml:space="preserve"> trũng</w:t>
      </w:r>
      <w:r w:rsidRPr="00D61C42">
        <w:rPr>
          <w:szCs w:val="26"/>
        </w:rPr>
        <w:t xml:space="preserve"> rồi thoát ra kênh tiêu Đông Nam </w:t>
      </w:r>
      <w:r>
        <w:rPr>
          <w:szCs w:val="26"/>
        </w:rPr>
        <w:t xml:space="preserve">ở </w:t>
      </w:r>
      <w:r w:rsidRPr="00D61C42">
        <w:rPr>
          <w:szCs w:val="26"/>
        </w:rPr>
        <w:t>phía Đông Bắc của khu vực. Hiện tại trên tuyến đường Hai Bà Trưng (đoạn qua dự án) đã có hệ thống cống thoát nước mưa B2000x2500 nối từ công viên Văn Lang ra kênh Đông Nam và hệ thống cống thoát nước mặt đường B700 và B1600 đang thi công.</w:t>
      </w:r>
    </w:p>
    <w:p w:rsidR="008852FB" w:rsidRDefault="008852FB" w:rsidP="008852FB">
      <w:pPr>
        <w:spacing w:after="0" w:line="288" w:lineRule="auto"/>
        <w:ind w:firstLine="720"/>
        <w:jc w:val="both"/>
        <w:rPr>
          <w:szCs w:val="26"/>
        </w:rPr>
      </w:pPr>
      <w:r w:rsidRPr="00D61C42">
        <w:rPr>
          <w:szCs w:val="26"/>
        </w:rPr>
        <w:lastRenderedPageBreak/>
        <w:t>- Hệ thống thoát nước thải: Hiện tại</w:t>
      </w:r>
      <w:r>
        <w:rPr>
          <w:szCs w:val="26"/>
        </w:rPr>
        <w:t>, tại khu vực dự án</w:t>
      </w:r>
      <w:r w:rsidRPr="00D61C42">
        <w:rPr>
          <w:szCs w:val="26"/>
        </w:rPr>
        <w:t xml:space="preserve"> đã có hệ thống</w:t>
      </w:r>
      <w:r>
        <w:rPr>
          <w:szCs w:val="26"/>
        </w:rPr>
        <w:t xml:space="preserve"> </w:t>
      </w:r>
      <w:r w:rsidRPr="00D61C42">
        <w:rPr>
          <w:szCs w:val="26"/>
        </w:rPr>
        <w:t xml:space="preserve">thoát nước thải trên đường Nguyễn Tất Thành </w:t>
      </w:r>
      <w:r>
        <w:rPr>
          <w:szCs w:val="26"/>
        </w:rPr>
        <w:t xml:space="preserve">để </w:t>
      </w:r>
      <w:r w:rsidRPr="00D61C42">
        <w:rPr>
          <w:szCs w:val="26"/>
        </w:rPr>
        <w:t>thu gom nước thải về trạm xử lý tập trung phía Đông Bắc thành phố Việt Trì.</w:t>
      </w:r>
    </w:p>
    <w:p w:rsidR="008852FB" w:rsidRPr="00D61C42" w:rsidRDefault="008852FB" w:rsidP="008852FB">
      <w:pPr>
        <w:spacing w:after="0" w:line="288" w:lineRule="auto"/>
        <w:ind w:firstLine="720"/>
        <w:contextualSpacing/>
        <w:jc w:val="both"/>
        <w:rPr>
          <w:i/>
          <w:lang w:val="vi-VN"/>
        </w:rPr>
      </w:pPr>
      <w:r w:rsidRPr="00D61C42">
        <w:rPr>
          <w:i/>
          <w:lang w:val="vi-VN"/>
        </w:rPr>
        <w:t xml:space="preserve">* Hiện trạng cấp điện: </w:t>
      </w:r>
    </w:p>
    <w:p w:rsidR="008852FB" w:rsidRPr="00D61C42" w:rsidRDefault="008852FB" w:rsidP="008852FB">
      <w:pPr>
        <w:spacing w:after="0" w:line="288" w:lineRule="auto"/>
        <w:ind w:firstLine="720"/>
        <w:contextualSpacing/>
        <w:jc w:val="both"/>
        <w:rPr>
          <w:lang w:val="vi-VN"/>
        </w:rPr>
      </w:pPr>
      <w:r w:rsidRPr="00D61C42">
        <w:rPr>
          <w:lang w:val="vi-VN"/>
        </w:rPr>
        <w:t xml:space="preserve">- Lưới điện hạ áp: Hiện tại toàn bộ khu vực dân cư hiện trạng đã có hệ thống đường điện 0.4KV cấp điện cho các hộ dân được lấy từ TBA Trưng Vương 5: 250KVA-22/0.4 của xã. </w:t>
      </w:r>
    </w:p>
    <w:p w:rsidR="008852FB" w:rsidRPr="00D61C42" w:rsidRDefault="008852FB" w:rsidP="008852FB">
      <w:pPr>
        <w:spacing w:after="0" w:line="288" w:lineRule="auto"/>
        <w:ind w:firstLine="720"/>
        <w:contextualSpacing/>
        <w:jc w:val="both"/>
        <w:rPr>
          <w:lang w:val="vi-VN" w:eastAsia="zh-CN"/>
        </w:rPr>
      </w:pPr>
      <w:r w:rsidRPr="00D61C42">
        <w:rPr>
          <w:lang w:val="vi-VN"/>
        </w:rPr>
        <w:t>- Lưới điện cao áp: Có tuyến 22KV cấp điện cho TBA Trưng Vương 5: 250KVA- 2</w:t>
      </w:r>
      <w:r>
        <w:rPr>
          <w:lang w:val="vi-VN"/>
        </w:rPr>
        <w:t>0/0.4KV hiện có gần UBND xã Trư</w:t>
      </w:r>
      <w:r w:rsidRPr="00D61C42">
        <w:rPr>
          <w:lang w:val="vi-VN"/>
        </w:rPr>
        <w:t xml:space="preserve">ng Vương. </w:t>
      </w:r>
    </w:p>
    <w:p w:rsidR="008852FB" w:rsidRPr="00D61C42" w:rsidRDefault="008852FB" w:rsidP="008852FB">
      <w:pPr>
        <w:spacing w:after="0" w:line="288" w:lineRule="auto"/>
        <w:ind w:firstLine="720"/>
        <w:contextualSpacing/>
        <w:jc w:val="both"/>
        <w:rPr>
          <w:lang w:val="vi-VN" w:eastAsia="zh-CN"/>
        </w:rPr>
      </w:pPr>
      <w:r w:rsidRPr="00D61C42">
        <w:rPr>
          <w:i/>
          <w:spacing w:val="-2"/>
          <w:lang w:val="it-IT"/>
        </w:rPr>
        <w:t xml:space="preserve">* Hệ thống thông tin liên lạc: </w:t>
      </w:r>
      <w:r w:rsidRPr="00D61C42">
        <w:rPr>
          <w:spacing w:val="-2"/>
          <w:lang w:val="it-IT"/>
        </w:rPr>
        <w:t>Hiện nay trên địa bàn thành phố Việt Trì có 3 nhà khai thác dịch vụ thông tin liên lạc chính bao gồm: Tổng công ty Viễn thông Việt Nam (VNPT), Công ty Viễn thông quân đội (Viettel), Công ty viễn thông điện lực (EVN) và phủ sóng di động của mạng Vinaphone, Mobile, Viettel....</w:t>
      </w:r>
    </w:p>
    <w:p w:rsidR="008852FB" w:rsidRDefault="008852FB" w:rsidP="008852FB">
      <w:pPr>
        <w:spacing w:after="0" w:line="288" w:lineRule="auto"/>
        <w:ind w:firstLine="709"/>
        <w:contextualSpacing/>
        <w:jc w:val="both"/>
      </w:pPr>
      <w:r w:rsidRPr="00D61C42">
        <w:rPr>
          <w:i/>
          <w:lang w:val="vi-VN"/>
        </w:rPr>
        <w:t xml:space="preserve">* Hiện trạng vệ sinh môi trường: </w:t>
      </w:r>
      <w:r w:rsidRPr="00D61C42">
        <w:rPr>
          <w:lang w:val="vi-VN"/>
        </w:rPr>
        <w:t>Chất thải sinh hoạt của thành phố đã được Công ty cổ phần Môi trường và Dịch vụ đô thị Việt Trì đảm nhận thu gom hàng ngày và vận chuyển khu xử lý chất thải sinh hoạt chung của thành phố Việt Trì.</w:t>
      </w:r>
    </w:p>
    <w:p w:rsidR="008852FB" w:rsidRPr="003E25E5" w:rsidRDefault="008852FB" w:rsidP="008852FB">
      <w:pPr>
        <w:spacing w:after="0" w:line="288" w:lineRule="auto"/>
        <w:ind w:firstLine="709"/>
        <w:contextualSpacing/>
        <w:jc w:val="both"/>
        <w:rPr>
          <w:i/>
        </w:rPr>
      </w:pPr>
      <w:r w:rsidRPr="003E25E5">
        <w:rPr>
          <w:i/>
        </w:rPr>
        <w:t>* Hiện trạng khu vực đổ thải:</w:t>
      </w:r>
    </w:p>
    <w:p w:rsidR="008852FB" w:rsidRDefault="008852FB" w:rsidP="008852FB">
      <w:pPr>
        <w:spacing w:after="0" w:line="288" w:lineRule="auto"/>
        <w:ind w:firstLine="709"/>
        <w:contextualSpacing/>
        <w:jc w:val="both"/>
        <w:rPr>
          <w:i/>
        </w:rPr>
      </w:pPr>
      <w:r w:rsidRPr="003E25E5">
        <w:t>Vị trí đổ thải cách dự án khoảng 15km, vị trí bãi đổ thải thuộc khu Lá Bàn, xã Thanh Đình, t</w:t>
      </w:r>
      <w:r>
        <w:t xml:space="preserve">hành phố Việt Trì, tỉnh Phú Thọ </w:t>
      </w:r>
      <w:r w:rsidRPr="003E25E5">
        <w:rPr>
          <w:i/>
        </w:rPr>
        <w:t>(Có biên bản thống nhất vị trí bãi đổ đất thừa, bùn thải, vật liệu xây dựng giữa chủ dự án và UBND xã Thanh Đình</w:t>
      </w:r>
      <w:r>
        <w:rPr>
          <w:i/>
        </w:rPr>
        <w:t xml:space="preserve"> đính kèm phần phụ lục</w:t>
      </w:r>
      <w:r w:rsidRPr="003E25E5">
        <w:rPr>
          <w:i/>
        </w:rPr>
        <w:t>).</w:t>
      </w:r>
    </w:p>
    <w:p w:rsidR="008852FB" w:rsidRDefault="008852FB" w:rsidP="008852FB">
      <w:pPr>
        <w:spacing w:after="0" w:line="288" w:lineRule="auto"/>
        <w:ind w:firstLine="720"/>
        <w:jc w:val="both"/>
        <w:rPr>
          <w:rFonts w:eastAsia="Times New Roman" w:cs="Times New Roman"/>
          <w:b/>
          <w:color w:val="0D0D0D"/>
          <w:szCs w:val="28"/>
        </w:rPr>
      </w:pPr>
      <w:r>
        <w:rPr>
          <w:rFonts w:eastAsia="Times New Roman" w:cs="Times New Roman"/>
          <w:b/>
          <w:color w:val="0D0D0D"/>
          <w:szCs w:val="28"/>
        </w:rPr>
        <w:t>2.1.4. Mô tả các đối tượng nhạy cảm xung quanh khu vực dự án</w:t>
      </w:r>
    </w:p>
    <w:p w:rsidR="008852FB" w:rsidRPr="00D61C42" w:rsidRDefault="008852FB" w:rsidP="008852FB">
      <w:pPr>
        <w:spacing w:after="0" w:line="288" w:lineRule="auto"/>
        <w:ind w:firstLine="720"/>
        <w:jc w:val="both"/>
        <w:rPr>
          <w:b/>
          <w:i/>
          <w:lang w:val="nl-NL"/>
        </w:rPr>
      </w:pPr>
      <w:r>
        <w:rPr>
          <w:b/>
          <w:i/>
          <w:lang w:val="nl-NL"/>
        </w:rPr>
        <w:t>*</w:t>
      </w:r>
      <w:r w:rsidRPr="00D61C42">
        <w:rPr>
          <w:b/>
          <w:i/>
          <w:lang w:val="nl-NL"/>
        </w:rPr>
        <w:t xml:space="preserve"> Khoảng cách từ dự án tới khu dân cư:</w:t>
      </w:r>
    </w:p>
    <w:p w:rsidR="008852FB" w:rsidRPr="00D61C42" w:rsidRDefault="008852FB" w:rsidP="008852FB">
      <w:pPr>
        <w:spacing w:after="0" w:line="288" w:lineRule="auto"/>
        <w:ind w:firstLine="720"/>
        <w:jc w:val="both"/>
        <w:rPr>
          <w:lang w:val="nl-NL"/>
        </w:rPr>
      </w:pPr>
      <w:r w:rsidRPr="00D61C42">
        <w:rPr>
          <w:lang w:val="nl-NL"/>
        </w:rPr>
        <w:t xml:space="preserve">- Dân cư: Phía Tây, Tây Bắc giáp với dân cư xóm Đình thuộc xã Trưng Vương, thành phố Việt Trì; </w:t>
      </w:r>
      <w:r w:rsidRPr="00D61C42">
        <w:t xml:space="preserve">Phía </w:t>
      </w:r>
      <w:r w:rsidRPr="00D61C42">
        <w:rPr>
          <w:lang w:val="vi-VN"/>
        </w:rPr>
        <w:t>Đông Nam giáp với khu dân cư phường Thanh Miếu</w:t>
      </w:r>
      <w:r w:rsidRPr="00D61C42">
        <w:t xml:space="preserve"> và khu dân cư xã Sông Lô, </w:t>
      </w:r>
      <w:r w:rsidRPr="00D61C42">
        <w:rPr>
          <w:lang w:val="nl-NL"/>
        </w:rPr>
        <w:t>thành phố Việt Trì.</w:t>
      </w:r>
    </w:p>
    <w:p w:rsidR="008852FB" w:rsidRPr="00D61C42" w:rsidRDefault="008852FB" w:rsidP="008852FB">
      <w:pPr>
        <w:spacing w:after="0" w:line="288" w:lineRule="auto"/>
        <w:ind w:firstLine="720"/>
        <w:jc w:val="both"/>
        <w:rPr>
          <w:lang w:val="nl-NL"/>
        </w:rPr>
      </w:pPr>
      <w:r w:rsidRPr="00D61C42">
        <w:rPr>
          <w:lang w:val="nl-NL"/>
        </w:rPr>
        <w:t>- Các trung tâm kinh tế - chính trị</w:t>
      </w:r>
      <w:r>
        <w:rPr>
          <w:lang w:val="nl-NL"/>
        </w:rPr>
        <w:t xml:space="preserve">: </w:t>
      </w:r>
      <w:r w:rsidRPr="00D61C42">
        <w:rPr>
          <w:lang w:val="nl-NL"/>
        </w:rPr>
        <w:t>giáp UBND xã Trưng Vương về phía Tây Bắc, giáp với Chi cục thuế Thành phố Việt Trì về hướng Nam, cách dự án từ 100m đến 350m về hướng Nam là Bộ chỉ huy Quân sự thành phố Việt Trì, Viện kiểm soát nhân dân, Tòa án nhân dân, công an thành phố Việt Trì; cách dự án 430m về hướng Đông Nam là UBND xã Sông Lô.</w:t>
      </w:r>
    </w:p>
    <w:p w:rsidR="008852FB" w:rsidRPr="008852FB" w:rsidRDefault="008852FB" w:rsidP="008852FB">
      <w:pPr>
        <w:spacing w:after="0" w:line="288" w:lineRule="auto"/>
        <w:ind w:firstLine="720"/>
        <w:jc w:val="both"/>
        <w:rPr>
          <w:lang w:val="nl-NL"/>
        </w:rPr>
      </w:pPr>
      <w:r w:rsidRPr="00D61C42">
        <w:rPr>
          <w:lang w:val="nl-NL"/>
        </w:rPr>
        <w:t>Đây là các đối tượng chịu tác động trực tiếp trong giai đoạn thi công xây dựng các hạng mục công trình hạ tầng kỹ thuật của dự án Khu đô thị mới Đông Nam, thành phố Việt Trì.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87"/>
      </w:tblGrid>
      <w:tr w:rsidR="008852FB" w:rsidRPr="00D61C42" w:rsidTr="008852FB">
        <w:tc>
          <w:tcPr>
            <w:tcW w:w="4585" w:type="dxa"/>
          </w:tcPr>
          <w:p w:rsidR="008852FB" w:rsidRPr="00D61C42" w:rsidRDefault="008852FB" w:rsidP="00F27ACF">
            <w:pPr>
              <w:pStyle w:val="ListParagraph"/>
              <w:spacing w:line="264" w:lineRule="auto"/>
              <w:ind w:left="0"/>
            </w:pPr>
            <w:r w:rsidRPr="00D61C42">
              <w:rPr>
                <w:noProof/>
              </w:rPr>
              <w:lastRenderedPageBreak/>
              <w:drawing>
                <wp:inline distT="0" distB="0" distL="0" distR="0" wp14:anchorId="0944CA8D" wp14:editId="2F1B46BC">
                  <wp:extent cx="2787364" cy="2092147"/>
                  <wp:effectExtent l="19050" t="0" r="0" b="0"/>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2788614" cy="2093085"/>
                          </a:xfrm>
                          <a:prstGeom prst="rect">
                            <a:avLst/>
                          </a:prstGeom>
                          <a:noFill/>
                          <a:ln w="9525">
                            <a:noFill/>
                            <a:miter lim="800000"/>
                            <a:headEnd/>
                            <a:tailEnd/>
                          </a:ln>
                        </pic:spPr>
                      </pic:pic>
                    </a:graphicData>
                  </a:graphic>
                </wp:inline>
              </w:drawing>
            </w:r>
          </w:p>
        </w:tc>
        <w:tc>
          <w:tcPr>
            <w:tcW w:w="4487" w:type="dxa"/>
          </w:tcPr>
          <w:p w:rsidR="008852FB" w:rsidRPr="00D61C42" w:rsidRDefault="008852FB" w:rsidP="00F27ACF">
            <w:pPr>
              <w:pStyle w:val="ListParagraph"/>
              <w:spacing w:line="264" w:lineRule="auto"/>
              <w:ind w:left="0"/>
            </w:pPr>
            <w:r w:rsidRPr="00D61C42">
              <w:rPr>
                <w:noProof/>
              </w:rPr>
              <w:drawing>
                <wp:inline distT="0" distB="0" distL="0" distR="0" wp14:anchorId="44756706" wp14:editId="66FE2B04">
                  <wp:extent cx="2719143" cy="2092147"/>
                  <wp:effectExtent l="19050" t="0" r="5007" b="0"/>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2725911" cy="2097354"/>
                          </a:xfrm>
                          <a:prstGeom prst="rect">
                            <a:avLst/>
                          </a:prstGeom>
                          <a:noFill/>
                          <a:ln w="9525">
                            <a:noFill/>
                            <a:miter lim="800000"/>
                            <a:headEnd/>
                            <a:tailEnd/>
                          </a:ln>
                        </pic:spPr>
                      </pic:pic>
                    </a:graphicData>
                  </a:graphic>
                </wp:inline>
              </w:drawing>
            </w:r>
          </w:p>
        </w:tc>
      </w:tr>
      <w:tr w:rsidR="008852FB" w:rsidRPr="00D61C42" w:rsidTr="008852FB">
        <w:tc>
          <w:tcPr>
            <w:tcW w:w="9072" w:type="dxa"/>
            <w:gridSpan w:val="2"/>
          </w:tcPr>
          <w:p w:rsidR="008852FB" w:rsidRPr="00D61C42" w:rsidRDefault="008852FB" w:rsidP="00F27ACF">
            <w:pPr>
              <w:pStyle w:val="ListParagraph"/>
              <w:spacing w:line="264" w:lineRule="auto"/>
              <w:ind w:left="0"/>
              <w:jc w:val="center"/>
              <w:rPr>
                <w:noProof/>
              </w:rPr>
            </w:pPr>
            <w:r w:rsidRPr="00D61C42">
              <w:rPr>
                <w:b/>
                <w:i/>
                <w:sz w:val="26"/>
                <w:szCs w:val="26"/>
              </w:rPr>
              <w:t>Dân cư giáp với khu vực thực hiện dự án</w:t>
            </w:r>
          </w:p>
        </w:tc>
      </w:tr>
    </w:tbl>
    <w:p w:rsidR="008852FB" w:rsidRPr="00F40618" w:rsidRDefault="008852FB" w:rsidP="008852FB">
      <w:pPr>
        <w:spacing w:after="0" w:line="288" w:lineRule="auto"/>
        <w:ind w:firstLine="720"/>
        <w:jc w:val="both"/>
        <w:rPr>
          <w:b/>
          <w:i/>
          <w:color w:val="000000" w:themeColor="text1"/>
          <w:lang w:val="nl-NL"/>
        </w:rPr>
      </w:pPr>
      <w:r w:rsidRPr="00F40618">
        <w:rPr>
          <w:b/>
          <w:i/>
          <w:color w:val="000000" w:themeColor="text1"/>
          <w:lang w:val="nl-NL"/>
        </w:rPr>
        <w:t>* Các khu vực có yếu tố nhạy cảm về môi trường:</w:t>
      </w:r>
    </w:p>
    <w:p w:rsidR="008852FB" w:rsidRPr="00F40618" w:rsidRDefault="008852FB" w:rsidP="008852FB">
      <w:pPr>
        <w:spacing w:after="0" w:line="288" w:lineRule="auto"/>
        <w:ind w:firstLine="720"/>
        <w:jc w:val="both"/>
        <w:rPr>
          <w:color w:val="000000" w:themeColor="text1"/>
          <w:lang w:val="nl-NL"/>
        </w:rPr>
      </w:pPr>
      <w:r w:rsidRPr="00F40618">
        <w:rPr>
          <w:color w:val="000000" w:themeColor="text1"/>
          <w:lang w:val="nl-NL"/>
        </w:rPr>
        <w:t>- Đối với hệ thống thủy văn: Trong phạm vi dự án và giáp ranh ở khoảng cách 100m – 500m không có các thủy vực, dòng chảy lớn thuộc diện quy hoạch bảo vệ, bảo tồn. Giáp với dự án về phía Bắc và Đông Bắc là kênh tiêu Đông Nam, đây là kênh tiêu tiếp nhận nước mưa của khu vực sau đó phục vụ mục đích tươi tiêu nông nghiệp.</w:t>
      </w:r>
    </w:p>
    <w:p w:rsidR="008852FB" w:rsidRPr="00F40618" w:rsidRDefault="008852FB" w:rsidP="008852FB">
      <w:pPr>
        <w:spacing w:after="0" w:line="288" w:lineRule="auto"/>
        <w:ind w:firstLine="720"/>
        <w:jc w:val="both"/>
        <w:rPr>
          <w:i/>
          <w:color w:val="000000" w:themeColor="text1"/>
          <w:lang w:val="nl-NL"/>
        </w:rPr>
      </w:pPr>
      <w:r w:rsidRPr="00F40618">
        <w:rPr>
          <w:i/>
          <w:color w:val="000000" w:themeColor="text1"/>
          <w:lang w:val="nl-NL"/>
        </w:rPr>
        <w:t xml:space="preserve">- </w:t>
      </w:r>
      <w:r w:rsidRPr="00F40618">
        <w:rPr>
          <w:color w:val="000000" w:themeColor="text1"/>
          <w:lang w:val="nl-NL"/>
        </w:rPr>
        <w:t>Đối với các khu di tích lịch sử</w:t>
      </w:r>
      <w:r w:rsidRPr="00F40618">
        <w:rPr>
          <w:i/>
          <w:color w:val="000000" w:themeColor="text1"/>
          <w:lang w:val="nl-NL"/>
        </w:rPr>
        <w:t>:</w:t>
      </w:r>
    </w:p>
    <w:p w:rsidR="008852FB" w:rsidRPr="00F40618" w:rsidRDefault="008852FB" w:rsidP="008852FB">
      <w:pPr>
        <w:spacing w:after="0" w:line="288" w:lineRule="auto"/>
        <w:ind w:firstLine="720"/>
        <w:jc w:val="both"/>
        <w:rPr>
          <w:color w:val="000000" w:themeColor="text1"/>
          <w:lang w:val="nl-NL"/>
        </w:rPr>
      </w:pPr>
      <w:r w:rsidRPr="00F40618">
        <w:rPr>
          <w:color w:val="000000" w:themeColor="text1"/>
          <w:lang w:val="nl-NL"/>
        </w:rPr>
        <w:t>+ Trong phạm vi dự án không có các khu bảo tồn, di tích lịch sử, vườn Quốc gia và các hệ sinh thái thuộc diện quy hoạch bảo vệ nghiêm ngặt.</w:t>
      </w:r>
    </w:p>
    <w:p w:rsidR="008852FB" w:rsidRPr="00F40618" w:rsidRDefault="008852FB" w:rsidP="008852FB">
      <w:pPr>
        <w:spacing w:after="0" w:line="288" w:lineRule="auto"/>
        <w:ind w:firstLine="720"/>
        <w:jc w:val="both"/>
        <w:rPr>
          <w:color w:val="000000" w:themeColor="text1"/>
          <w:lang w:val="nl-NL"/>
        </w:rPr>
      </w:pPr>
      <w:r w:rsidRPr="00F40618">
        <w:rPr>
          <w:color w:val="000000" w:themeColor="text1"/>
          <w:lang w:val="nl-NL"/>
        </w:rPr>
        <w:t>+ Ngoài phạm vi dự án ở khoảng cách từ ranh giới dự án có các di tích lịch sử, đền chùa miếu mạo gồm: Chùa Tràng Đông cách ranh giới phía Đông dự án khoảng 1,8km. Chùa Quế Lâm cách ranh giới phía Tây dự án khoảng 2,3 km.</w:t>
      </w:r>
    </w:p>
    <w:p w:rsidR="008852FB" w:rsidRPr="00F40618" w:rsidRDefault="008852FB" w:rsidP="008852FB">
      <w:pPr>
        <w:spacing w:after="0" w:line="288" w:lineRule="auto"/>
        <w:ind w:firstLine="720"/>
        <w:jc w:val="both"/>
        <w:rPr>
          <w:color w:val="000000" w:themeColor="text1"/>
          <w:lang w:val="nl-NL"/>
        </w:rPr>
      </w:pPr>
      <w:r w:rsidRPr="00F40618">
        <w:rPr>
          <w:color w:val="000000" w:themeColor="text1"/>
          <w:lang w:val="nl-NL"/>
        </w:rPr>
        <w:t>- Các khu nghỉ dưỡng, vui chơi, giải trí: Không có trong khu vực.</w:t>
      </w:r>
    </w:p>
    <w:p w:rsidR="008852FB" w:rsidRPr="00F40618" w:rsidRDefault="008852FB" w:rsidP="008852FB">
      <w:pPr>
        <w:spacing w:after="0" w:line="288" w:lineRule="auto"/>
        <w:ind w:firstLine="720"/>
        <w:jc w:val="both"/>
        <w:rPr>
          <w:color w:val="000000" w:themeColor="text1"/>
          <w:lang w:val="nl-NL"/>
        </w:rPr>
      </w:pPr>
      <w:r w:rsidRPr="00F40618">
        <w:rPr>
          <w:color w:val="000000" w:themeColor="text1"/>
          <w:lang w:val="nl-NL"/>
        </w:rPr>
        <w:t>- Hệ thống giao thông: Khu vực dự án tiếp giáp với tuyến đường Vũ Thê Lang về hướng Tây Nam, tuyến đường Hai Bà Trưng về hướng Tây Bắc, giáp với tuyến đường bê tông chạy dọc kênh tiêu Đông Nam.</w:t>
      </w:r>
    </w:p>
    <w:p w:rsidR="008852FB" w:rsidRPr="00D61C42" w:rsidRDefault="008852FB" w:rsidP="008852FB">
      <w:pPr>
        <w:spacing w:after="0" w:line="288" w:lineRule="auto"/>
        <w:ind w:firstLine="720"/>
        <w:jc w:val="both"/>
        <w:rPr>
          <w:lang w:val="nl-NL"/>
        </w:rPr>
      </w:pPr>
      <w:r>
        <w:rPr>
          <w:lang w:val="nl-NL"/>
        </w:rPr>
        <w:t>- Nghĩa trang: giáp với dự án về phía Tây và phía Tây Nam hiện đang có 02 nghĩa trang của xã Trưng Vương, thành phố Việt Trì. Tổng diện tích của 02 nghĩa trang này khoảng 12.367 m</w:t>
      </w:r>
      <w:r w:rsidRPr="00364F44">
        <w:rPr>
          <w:vertAlign w:val="superscript"/>
          <w:lang w:val="nl-NL"/>
        </w:rPr>
        <w:t>2</w:t>
      </w:r>
      <w:r>
        <w:rPr>
          <w:lang w:val="nl-NL"/>
        </w:rPr>
        <w:t>, cao độ dao động khoảng +1,2m đến +2,2m so với mặt đường Vũ Thê Lang. Do nằm ở ngoài khu vực thực hiện dự án nên 02 khu nghĩa trang này được giữ nguyên trạng.</w:t>
      </w:r>
    </w:p>
    <w:p w:rsidR="008852FB" w:rsidRPr="00D61C42" w:rsidRDefault="008852FB" w:rsidP="008852FB">
      <w:pPr>
        <w:spacing w:after="0" w:line="288" w:lineRule="auto"/>
        <w:ind w:firstLine="720"/>
        <w:jc w:val="both"/>
        <w:rPr>
          <w:lang w:val="nl-NL"/>
        </w:rPr>
      </w:pPr>
      <w:r w:rsidRPr="00D61C42">
        <w:rPr>
          <w:lang w:val="nl-NL"/>
        </w:rPr>
        <w:t xml:space="preserve">Như vậy, khu vực thực hiện dự án nằm gần các khu dân cư, giáp khối nội chính của thành phố Việt Trì, do đó trong quá trình xây dựng Khu đô thị mới Đông Nam, thành phố Việt Trì sẽ gây ra một số tác động tiêu cực đến các đối tượng xung quanh như: bụi, tiếng ồn, khí thải, chất thải rắn, ách tắc giao thông... Tuy nhiên những tác động này xảy ra không liên tục và chỉ diễn ra trong thời gian xây dựng dự án, chủ dự án cam kết đưa ra và thực hiện đầy đủ những biện pháp </w:t>
      </w:r>
      <w:r w:rsidRPr="00D61C42">
        <w:rPr>
          <w:lang w:val="nl-NL"/>
        </w:rPr>
        <w:lastRenderedPageBreak/>
        <w:t>giảm thiểu có hiệu quả. Sau khi dự án đi vào vận hành sẽ mamg lại những hiệu quả tích cực về mặt kinh tế - xã hội.</w:t>
      </w:r>
    </w:p>
    <w:p w:rsidR="008852FB" w:rsidRPr="00F40618" w:rsidRDefault="00F40618" w:rsidP="008852FB">
      <w:pPr>
        <w:spacing w:after="0" w:line="288" w:lineRule="auto"/>
        <w:ind w:firstLine="720"/>
        <w:jc w:val="both"/>
        <w:rPr>
          <w:rFonts w:eastAsia="Times New Roman" w:cs="Times New Roman"/>
          <w:b/>
          <w:color w:val="0D0D0D"/>
          <w:szCs w:val="28"/>
        </w:rPr>
      </w:pPr>
      <w:r w:rsidRPr="00F40618">
        <w:rPr>
          <w:rFonts w:eastAsia="Times New Roman" w:cs="Times New Roman"/>
          <w:b/>
          <w:color w:val="0D0D0D"/>
          <w:szCs w:val="28"/>
        </w:rPr>
        <w:t>2.2. Tác động môi trường của dự án đầu tư</w:t>
      </w:r>
    </w:p>
    <w:p w:rsidR="00F40618" w:rsidRPr="00694968" w:rsidRDefault="00694968" w:rsidP="008852FB">
      <w:pPr>
        <w:spacing w:after="0" w:line="288" w:lineRule="auto"/>
        <w:ind w:firstLine="720"/>
        <w:jc w:val="both"/>
        <w:rPr>
          <w:rFonts w:eastAsia="Times New Roman" w:cs="Times New Roman"/>
          <w:b/>
          <w:i/>
          <w:color w:val="0D0D0D"/>
          <w:szCs w:val="28"/>
        </w:rPr>
      </w:pPr>
      <w:r w:rsidRPr="00694968">
        <w:rPr>
          <w:rFonts w:eastAsia="Times New Roman" w:cs="Times New Roman"/>
          <w:b/>
          <w:i/>
          <w:color w:val="0D0D0D"/>
          <w:szCs w:val="28"/>
        </w:rPr>
        <w:t>2.2.1. Giai đoạn thi công xây dựng dự án</w:t>
      </w:r>
    </w:p>
    <w:p w:rsidR="00694968" w:rsidRPr="00D61C42" w:rsidRDefault="00694968" w:rsidP="00694968">
      <w:pPr>
        <w:tabs>
          <w:tab w:val="num" w:pos="709"/>
          <w:tab w:val="num" w:pos="2160"/>
        </w:tabs>
        <w:spacing w:after="0" w:line="288" w:lineRule="auto"/>
        <w:ind w:firstLine="720"/>
        <w:jc w:val="both"/>
        <w:rPr>
          <w:b/>
          <w:i/>
          <w:lang w:val="nb-NO"/>
        </w:rPr>
      </w:pPr>
      <w:r w:rsidRPr="00D61C42">
        <w:rPr>
          <w:b/>
          <w:i/>
          <w:lang w:val="nb-NO"/>
        </w:rPr>
        <w:t xml:space="preserve">a. Tác động do chất thải rắn phát sinh trong thi công: </w:t>
      </w:r>
    </w:p>
    <w:p w:rsidR="00694968" w:rsidRPr="00D61C42" w:rsidRDefault="00694968" w:rsidP="00694968">
      <w:pPr>
        <w:spacing w:after="0" w:line="288" w:lineRule="auto"/>
        <w:ind w:firstLine="720"/>
        <w:jc w:val="both"/>
        <w:rPr>
          <w:lang w:val="nb-NO"/>
        </w:rPr>
      </w:pPr>
      <w:r w:rsidRPr="00D61C42">
        <w:rPr>
          <w:lang w:val="nb-NO"/>
        </w:rPr>
        <w:t>Chất thải rắn phát sinh trong giai đoạn thi công xây dựng dự án chủ yếu gồm:</w:t>
      </w:r>
    </w:p>
    <w:p w:rsidR="00694968" w:rsidRPr="00D61C42" w:rsidRDefault="00694968" w:rsidP="00694968">
      <w:pPr>
        <w:spacing w:after="0" w:line="288" w:lineRule="auto"/>
        <w:ind w:firstLine="720"/>
        <w:jc w:val="both"/>
        <w:rPr>
          <w:lang w:val="nb-NO"/>
        </w:rPr>
      </w:pPr>
      <w:r w:rsidRPr="00D61C42">
        <w:rPr>
          <w:lang w:val="nb-NO"/>
        </w:rPr>
        <w:t>- Chất thải rắn sinh hoạt của công nhân lao động trên công trường.</w:t>
      </w:r>
    </w:p>
    <w:p w:rsidR="00694968" w:rsidRPr="00D61C42" w:rsidRDefault="00694968" w:rsidP="00694968">
      <w:pPr>
        <w:spacing w:after="0" w:line="288" w:lineRule="auto"/>
        <w:ind w:firstLine="720"/>
        <w:jc w:val="both"/>
        <w:rPr>
          <w:lang w:val="nb-NO"/>
        </w:rPr>
      </w:pPr>
      <w:r w:rsidRPr="00D61C42">
        <w:rPr>
          <w:lang w:val="nb-NO"/>
        </w:rPr>
        <w:t>- Sinh khối thực vật phát quang, dọn dẹp mặt bằng.</w:t>
      </w:r>
    </w:p>
    <w:p w:rsidR="00694968" w:rsidRPr="00D61C42" w:rsidRDefault="00694968" w:rsidP="00694968">
      <w:pPr>
        <w:spacing w:after="0" w:line="288" w:lineRule="auto"/>
        <w:ind w:firstLine="720"/>
        <w:jc w:val="both"/>
        <w:rPr>
          <w:lang w:val="nb-NO"/>
        </w:rPr>
      </w:pPr>
      <w:r w:rsidRPr="00D61C42">
        <w:rPr>
          <w:lang w:val="nb-NO"/>
        </w:rPr>
        <w:t>- Phế thải phá dỡ các hạng mục công trình kiến trúc.</w:t>
      </w:r>
    </w:p>
    <w:p w:rsidR="00694968" w:rsidRPr="00D61C42" w:rsidRDefault="00694968" w:rsidP="00694968">
      <w:pPr>
        <w:spacing w:after="0" w:line="288" w:lineRule="auto"/>
        <w:ind w:firstLine="720"/>
        <w:jc w:val="both"/>
        <w:rPr>
          <w:lang w:val="nb-NO"/>
        </w:rPr>
      </w:pPr>
      <w:r w:rsidRPr="00D61C42">
        <w:rPr>
          <w:lang w:val="nb-NO"/>
        </w:rPr>
        <w:t>- Đất đá thừa trong quá trình đào móng công trình xây dựng.</w:t>
      </w:r>
    </w:p>
    <w:p w:rsidR="00694968" w:rsidRPr="00D61C42" w:rsidRDefault="00694968" w:rsidP="00694968">
      <w:pPr>
        <w:spacing w:after="0" w:line="288" w:lineRule="auto"/>
        <w:ind w:firstLine="720"/>
        <w:jc w:val="both"/>
        <w:rPr>
          <w:lang w:val="nb-NO"/>
        </w:rPr>
      </w:pPr>
      <w:r w:rsidRPr="00D61C42">
        <w:rPr>
          <w:lang w:val="nb-NO"/>
        </w:rPr>
        <w:t>- Chất thải rắn phát sinh từ hoạt động thi công xây dựng cơ bản.</w:t>
      </w:r>
    </w:p>
    <w:p w:rsidR="00694968" w:rsidRPr="00D61C42" w:rsidRDefault="00694968" w:rsidP="00694968">
      <w:pPr>
        <w:spacing w:after="0" w:line="288" w:lineRule="auto"/>
        <w:ind w:firstLine="720"/>
        <w:jc w:val="both"/>
        <w:rPr>
          <w:i/>
          <w:lang w:val="nb-NO"/>
        </w:rPr>
      </w:pPr>
      <w:r w:rsidRPr="00D61C42">
        <w:rPr>
          <w:i/>
          <w:lang w:val="nb-NO"/>
        </w:rPr>
        <w:t>a1. Tác động do chất thải rắn sinh hoạt phát sinh từ hoạt động của công nhân lao động trên công trường:</w:t>
      </w:r>
    </w:p>
    <w:p w:rsidR="00694968" w:rsidRPr="00D61C42" w:rsidRDefault="00694968" w:rsidP="009544C4">
      <w:pPr>
        <w:spacing w:after="0" w:line="288" w:lineRule="auto"/>
        <w:ind w:firstLine="720"/>
        <w:jc w:val="both"/>
        <w:rPr>
          <w:i/>
          <w:sz w:val="26"/>
          <w:szCs w:val="26"/>
          <w:lang w:val="vi-VN"/>
        </w:rPr>
      </w:pPr>
      <w:r w:rsidRPr="00D61C42">
        <w:rPr>
          <w:lang w:val="vi-VN"/>
        </w:rPr>
        <w:t>Chất thải rắn sinh hoạt phát sinh do tập trung công nhân lao động tham gia thi công xây dựng dự án.</w:t>
      </w:r>
      <w:r w:rsidRPr="00D61C42">
        <w:rPr>
          <w:lang w:val="nb-NO"/>
        </w:rPr>
        <w:t xml:space="preserve"> </w:t>
      </w:r>
    </w:p>
    <w:p w:rsidR="00694968" w:rsidRPr="00D61C42" w:rsidRDefault="00694968" w:rsidP="00694968">
      <w:pPr>
        <w:widowControl w:val="0"/>
        <w:spacing w:after="0" w:line="288" w:lineRule="auto"/>
        <w:ind w:firstLine="720"/>
        <w:jc w:val="both"/>
        <w:rPr>
          <w:rFonts w:eastAsia="Calibri"/>
          <w:lang w:val="vi-VN"/>
        </w:rPr>
      </w:pPr>
      <w:r w:rsidRPr="00D61C42">
        <w:rPr>
          <w:rFonts w:eastAsia="Calibri"/>
          <w:lang w:val="vi-VN"/>
        </w:rPr>
        <w:t>Khối lượng chất thải rắn ước tính phát sinh trong quá trình thi công xây dựng được tính toán tại bảng sau:</w:t>
      </w:r>
    </w:p>
    <w:p w:rsidR="00694968" w:rsidRPr="00D61C42" w:rsidRDefault="00694968" w:rsidP="00694968">
      <w:pPr>
        <w:widowControl w:val="0"/>
        <w:spacing w:after="0" w:line="288" w:lineRule="auto"/>
        <w:ind w:firstLine="720"/>
        <w:jc w:val="center"/>
        <w:rPr>
          <w:rFonts w:eastAsia="Calibri"/>
          <w:b/>
          <w:sz w:val="26"/>
          <w:szCs w:val="26"/>
          <w:lang w:val="vi-VN"/>
        </w:rPr>
      </w:pPr>
      <w:r w:rsidRPr="00D61C42">
        <w:rPr>
          <w:rFonts w:eastAsia="Calibri"/>
          <w:b/>
          <w:sz w:val="26"/>
          <w:szCs w:val="26"/>
          <w:lang w:val="vi-VN"/>
        </w:rPr>
        <w:t>Bảng 3.1. Kết quả tính toán dự báo khối lượng chất thải rắn sinh hoạt phát sinh trong quá trình thi công xây dựng dự án</w:t>
      </w:r>
    </w:p>
    <w:tbl>
      <w:tblPr>
        <w:tblStyle w:val="TableGrid"/>
        <w:tblW w:w="5000" w:type="pct"/>
        <w:tblLook w:val="04A0" w:firstRow="1" w:lastRow="0" w:firstColumn="1" w:lastColumn="0" w:noHBand="0" w:noVBand="1"/>
      </w:tblPr>
      <w:tblGrid>
        <w:gridCol w:w="563"/>
        <w:gridCol w:w="3594"/>
        <w:gridCol w:w="761"/>
        <w:gridCol w:w="1672"/>
        <w:gridCol w:w="1275"/>
        <w:gridCol w:w="1197"/>
      </w:tblGrid>
      <w:tr w:rsidR="00694968" w:rsidRPr="00D61C42" w:rsidTr="00F27ACF">
        <w:tc>
          <w:tcPr>
            <w:tcW w:w="297" w:type="pct"/>
            <w:shd w:val="clear" w:color="auto" w:fill="auto"/>
          </w:tcPr>
          <w:p w:rsidR="00694968" w:rsidRPr="00D61C42" w:rsidRDefault="00694968" w:rsidP="00F27ACF">
            <w:pPr>
              <w:widowControl w:val="0"/>
              <w:spacing w:line="283" w:lineRule="auto"/>
              <w:jc w:val="center"/>
              <w:rPr>
                <w:rFonts w:eastAsia="Calibri"/>
                <w:b/>
                <w:sz w:val="26"/>
                <w:szCs w:val="26"/>
                <w:lang w:val="vi-VN"/>
              </w:rPr>
            </w:pPr>
            <w:r w:rsidRPr="00D61C42">
              <w:rPr>
                <w:rFonts w:eastAsia="Calibri"/>
                <w:b/>
                <w:sz w:val="26"/>
                <w:szCs w:val="26"/>
                <w:lang w:val="vi-VN"/>
              </w:rPr>
              <w:t>TT</w:t>
            </w:r>
          </w:p>
        </w:tc>
        <w:tc>
          <w:tcPr>
            <w:tcW w:w="1992" w:type="pct"/>
            <w:shd w:val="clear" w:color="auto" w:fill="auto"/>
          </w:tcPr>
          <w:p w:rsidR="00694968" w:rsidRPr="00D61C42" w:rsidRDefault="00694968" w:rsidP="00F27ACF">
            <w:pPr>
              <w:widowControl w:val="0"/>
              <w:spacing w:line="283" w:lineRule="auto"/>
              <w:jc w:val="center"/>
              <w:rPr>
                <w:rFonts w:eastAsia="Calibri"/>
                <w:b/>
                <w:sz w:val="26"/>
                <w:szCs w:val="26"/>
                <w:lang w:val="vi-VN"/>
              </w:rPr>
            </w:pPr>
            <w:r w:rsidRPr="00D61C42">
              <w:rPr>
                <w:rFonts w:eastAsia="Calibri"/>
                <w:b/>
                <w:sz w:val="26"/>
                <w:szCs w:val="26"/>
                <w:lang w:val="vi-VN"/>
              </w:rPr>
              <w:t>Hạng mục</w:t>
            </w:r>
          </w:p>
        </w:tc>
        <w:tc>
          <w:tcPr>
            <w:tcW w:w="428" w:type="pct"/>
            <w:shd w:val="clear" w:color="auto" w:fill="auto"/>
          </w:tcPr>
          <w:p w:rsidR="00694968" w:rsidRPr="00D61C42" w:rsidRDefault="00694968" w:rsidP="00F27ACF">
            <w:pPr>
              <w:widowControl w:val="0"/>
              <w:spacing w:line="283" w:lineRule="auto"/>
              <w:jc w:val="center"/>
              <w:rPr>
                <w:rFonts w:eastAsia="Calibri"/>
                <w:b/>
                <w:sz w:val="26"/>
                <w:szCs w:val="26"/>
                <w:lang w:val="vi-VN"/>
              </w:rPr>
            </w:pPr>
            <w:r w:rsidRPr="00D61C42">
              <w:rPr>
                <w:rFonts w:eastAsia="Calibri"/>
                <w:b/>
                <w:sz w:val="26"/>
                <w:szCs w:val="26"/>
                <w:lang w:val="vi-VN"/>
              </w:rPr>
              <w:t>Ký hiệu</w:t>
            </w:r>
          </w:p>
        </w:tc>
        <w:tc>
          <w:tcPr>
            <w:tcW w:w="902" w:type="pct"/>
            <w:shd w:val="clear" w:color="auto" w:fill="auto"/>
          </w:tcPr>
          <w:p w:rsidR="00694968" w:rsidRPr="00D61C42" w:rsidRDefault="00694968" w:rsidP="00F27ACF">
            <w:pPr>
              <w:widowControl w:val="0"/>
              <w:spacing w:line="283" w:lineRule="auto"/>
              <w:jc w:val="center"/>
              <w:rPr>
                <w:rFonts w:eastAsia="Calibri"/>
                <w:b/>
                <w:sz w:val="26"/>
                <w:szCs w:val="26"/>
                <w:lang w:val="vi-VN"/>
              </w:rPr>
            </w:pPr>
            <w:r w:rsidRPr="00D61C42">
              <w:rPr>
                <w:rFonts w:eastAsia="Calibri"/>
                <w:b/>
                <w:sz w:val="26"/>
                <w:szCs w:val="26"/>
                <w:lang w:val="vi-VN"/>
              </w:rPr>
              <w:t>Đơn vị</w:t>
            </w:r>
          </w:p>
        </w:tc>
        <w:tc>
          <w:tcPr>
            <w:tcW w:w="712" w:type="pct"/>
            <w:shd w:val="clear" w:color="auto" w:fill="auto"/>
          </w:tcPr>
          <w:p w:rsidR="00694968" w:rsidRPr="00D61C42" w:rsidRDefault="00694968" w:rsidP="00F27ACF">
            <w:pPr>
              <w:widowControl w:val="0"/>
              <w:spacing w:line="283" w:lineRule="auto"/>
              <w:jc w:val="center"/>
              <w:rPr>
                <w:rFonts w:eastAsia="Calibri"/>
                <w:b/>
                <w:sz w:val="26"/>
                <w:szCs w:val="26"/>
              </w:rPr>
            </w:pPr>
            <w:r w:rsidRPr="00D61C42">
              <w:rPr>
                <w:rFonts w:eastAsia="Calibri"/>
                <w:b/>
                <w:sz w:val="26"/>
                <w:szCs w:val="26"/>
              </w:rPr>
              <w:t>Giai đoạn thi công san nền</w:t>
            </w:r>
          </w:p>
        </w:tc>
        <w:tc>
          <w:tcPr>
            <w:tcW w:w="669" w:type="pct"/>
            <w:shd w:val="clear" w:color="auto" w:fill="auto"/>
          </w:tcPr>
          <w:p w:rsidR="00694968" w:rsidRPr="00D61C42" w:rsidRDefault="00694968" w:rsidP="00F27ACF">
            <w:pPr>
              <w:widowControl w:val="0"/>
              <w:spacing w:line="283" w:lineRule="auto"/>
              <w:jc w:val="center"/>
              <w:rPr>
                <w:rFonts w:eastAsia="Calibri"/>
                <w:b/>
                <w:sz w:val="26"/>
                <w:szCs w:val="26"/>
              </w:rPr>
            </w:pPr>
            <w:r w:rsidRPr="00D61C42">
              <w:rPr>
                <w:rFonts w:eastAsia="Calibri"/>
                <w:b/>
                <w:sz w:val="26"/>
                <w:szCs w:val="26"/>
              </w:rPr>
              <w:t>Giai đoạn XD cơ bản</w:t>
            </w:r>
          </w:p>
        </w:tc>
      </w:tr>
      <w:tr w:rsidR="00694968" w:rsidRPr="00D61C42" w:rsidTr="00F27ACF">
        <w:tc>
          <w:tcPr>
            <w:tcW w:w="297"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1</w:t>
            </w:r>
          </w:p>
        </w:tc>
        <w:tc>
          <w:tcPr>
            <w:tcW w:w="1992" w:type="pct"/>
          </w:tcPr>
          <w:p w:rsidR="00694968" w:rsidRPr="00D61C42" w:rsidRDefault="00694968" w:rsidP="00F27ACF">
            <w:pPr>
              <w:widowControl w:val="0"/>
              <w:spacing w:line="283" w:lineRule="auto"/>
              <w:rPr>
                <w:rFonts w:eastAsia="Calibri"/>
                <w:sz w:val="26"/>
                <w:szCs w:val="26"/>
                <w:lang w:val="vi-VN"/>
              </w:rPr>
            </w:pPr>
            <w:r w:rsidRPr="00D61C42">
              <w:rPr>
                <w:rFonts w:eastAsia="Calibri"/>
                <w:sz w:val="26"/>
                <w:szCs w:val="26"/>
                <w:lang w:val="vi-VN"/>
              </w:rPr>
              <w:t>Nhu cầu sử dụng lao động</w:t>
            </w:r>
          </w:p>
        </w:tc>
        <w:tc>
          <w:tcPr>
            <w:tcW w:w="428"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N</w:t>
            </w:r>
          </w:p>
        </w:tc>
        <w:tc>
          <w:tcPr>
            <w:tcW w:w="902"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Người</w:t>
            </w:r>
          </w:p>
        </w:tc>
        <w:tc>
          <w:tcPr>
            <w:tcW w:w="712"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25</w:t>
            </w:r>
          </w:p>
        </w:tc>
        <w:tc>
          <w:tcPr>
            <w:tcW w:w="669"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100</w:t>
            </w:r>
          </w:p>
        </w:tc>
      </w:tr>
      <w:tr w:rsidR="00694968" w:rsidRPr="00D61C42" w:rsidTr="00F27ACF">
        <w:tc>
          <w:tcPr>
            <w:tcW w:w="297"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2</w:t>
            </w:r>
          </w:p>
        </w:tc>
        <w:tc>
          <w:tcPr>
            <w:tcW w:w="1992" w:type="pct"/>
          </w:tcPr>
          <w:p w:rsidR="00694968" w:rsidRPr="00D61C42" w:rsidRDefault="00694968" w:rsidP="00F27ACF">
            <w:pPr>
              <w:widowControl w:val="0"/>
              <w:spacing w:line="283" w:lineRule="auto"/>
              <w:rPr>
                <w:rFonts w:eastAsia="Calibri"/>
                <w:sz w:val="26"/>
                <w:szCs w:val="26"/>
                <w:lang w:val="vi-VN"/>
              </w:rPr>
            </w:pPr>
            <w:r w:rsidRPr="00D61C42">
              <w:rPr>
                <w:rFonts w:eastAsia="Calibri"/>
                <w:sz w:val="26"/>
                <w:szCs w:val="26"/>
                <w:lang w:val="vi-VN"/>
              </w:rPr>
              <w:t>Hệ số chất thải rắn sinh hoạt</w:t>
            </w:r>
          </w:p>
        </w:tc>
        <w:tc>
          <w:tcPr>
            <w:tcW w:w="428" w:type="pct"/>
          </w:tcPr>
          <w:p w:rsidR="00694968" w:rsidRPr="00D61C42" w:rsidRDefault="00694968" w:rsidP="00F27ACF">
            <w:pPr>
              <w:widowControl w:val="0"/>
              <w:spacing w:line="283" w:lineRule="auto"/>
              <w:jc w:val="center"/>
              <w:rPr>
                <w:rFonts w:eastAsia="Calibri"/>
                <w:sz w:val="26"/>
                <w:szCs w:val="26"/>
                <w:lang w:val="vi-VN"/>
              </w:rPr>
            </w:pPr>
            <w:r w:rsidRPr="00D61C42">
              <w:rPr>
                <w:sz w:val="26"/>
                <w:szCs w:val="26"/>
                <w:lang w:val="vi-VN"/>
              </w:rPr>
              <w:t>φ</w:t>
            </w:r>
          </w:p>
        </w:tc>
        <w:tc>
          <w:tcPr>
            <w:tcW w:w="902"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Kg/người.ngđ</w:t>
            </w:r>
          </w:p>
        </w:tc>
        <w:tc>
          <w:tcPr>
            <w:tcW w:w="712"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0,3</w:t>
            </w:r>
          </w:p>
        </w:tc>
        <w:tc>
          <w:tcPr>
            <w:tcW w:w="669"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0,3</w:t>
            </w:r>
          </w:p>
        </w:tc>
      </w:tr>
      <w:tr w:rsidR="00694968" w:rsidRPr="00D61C42" w:rsidTr="00F27ACF">
        <w:tc>
          <w:tcPr>
            <w:tcW w:w="297"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3</w:t>
            </w:r>
          </w:p>
        </w:tc>
        <w:tc>
          <w:tcPr>
            <w:tcW w:w="1992" w:type="pct"/>
          </w:tcPr>
          <w:p w:rsidR="00694968" w:rsidRPr="00D61C42" w:rsidRDefault="00694968" w:rsidP="00F27ACF">
            <w:pPr>
              <w:widowControl w:val="0"/>
              <w:spacing w:line="283" w:lineRule="auto"/>
              <w:rPr>
                <w:rFonts w:eastAsia="Calibri"/>
                <w:sz w:val="26"/>
                <w:szCs w:val="26"/>
                <w:lang w:val="vi-VN"/>
              </w:rPr>
            </w:pPr>
            <w:r w:rsidRPr="00D61C42">
              <w:rPr>
                <w:rFonts w:eastAsia="Calibri"/>
                <w:sz w:val="26"/>
                <w:szCs w:val="26"/>
                <w:lang w:val="vi-VN"/>
              </w:rPr>
              <w:t>Hệ số thời gian làm việc của công nhân</w:t>
            </w:r>
          </w:p>
        </w:tc>
        <w:tc>
          <w:tcPr>
            <w:tcW w:w="428"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i</w:t>
            </w:r>
          </w:p>
        </w:tc>
        <w:tc>
          <w:tcPr>
            <w:tcW w:w="902"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Ca/ngày.đêm</w:t>
            </w:r>
          </w:p>
        </w:tc>
        <w:tc>
          <w:tcPr>
            <w:tcW w:w="712"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1,0</w:t>
            </w:r>
          </w:p>
        </w:tc>
        <w:tc>
          <w:tcPr>
            <w:tcW w:w="669"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lang w:val="vi-VN"/>
              </w:rPr>
              <w:t>1,0</w:t>
            </w:r>
          </w:p>
        </w:tc>
      </w:tr>
      <w:tr w:rsidR="00694968" w:rsidRPr="00D61C42" w:rsidTr="00F27ACF">
        <w:tc>
          <w:tcPr>
            <w:tcW w:w="297"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4</w:t>
            </w:r>
          </w:p>
        </w:tc>
        <w:tc>
          <w:tcPr>
            <w:tcW w:w="1992" w:type="pct"/>
          </w:tcPr>
          <w:p w:rsidR="00694968" w:rsidRPr="00D61C42" w:rsidRDefault="00694968" w:rsidP="00F27ACF">
            <w:pPr>
              <w:widowControl w:val="0"/>
              <w:spacing w:line="283" w:lineRule="auto"/>
              <w:rPr>
                <w:rFonts w:eastAsia="Calibri"/>
                <w:sz w:val="26"/>
                <w:szCs w:val="26"/>
                <w:lang w:val="vi-VN"/>
              </w:rPr>
            </w:pPr>
            <w:r w:rsidRPr="00D61C42">
              <w:rPr>
                <w:rFonts w:eastAsia="Calibri"/>
                <w:sz w:val="26"/>
                <w:szCs w:val="26"/>
                <w:lang w:val="vi-VN"/>
              </w:rPr>
              <w:t>Khối lượng chất thải rắn sinh hoạt</w:t>
            </w:r>
          </w:p>
        </w:tc>
        <w:tc>
          <w:tcPr>
            <w:tcW w:w="428"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M</w:t>
            </w:r>
          </w:p>
        </w:tc>
        <w:tc>
          <w:tcPr>
            <w:tcW w:w="902"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Kg/ngày</w:t>
            </w:r>
          </w:p>
        </w:tc>
        <w:tc>
          <w:tcPr>
            <w:tcW w:w="712" w:type="pct"/>
          </w:tcPr>
          <w:p w:rsidR="00694968" w:rsidRPr="00D61C42" w:rsidRDefault="00694968" w:rsidP="00F27ACF">
            <w:pPr>
              <w:widowControl w:val="0"/>
              <w:spacing w:line="283" w:lineRule="auto"/>
              <w:jc w:val="center"/>
              <w:rPr>
                <w:rFonts w:eastAsia="Calibri"/>
                <w:b/>
                <w:sz w:val="26"/>
                <w:szCs w:val="26"/>
              </w:rPr>
            </w:pPr>
            <w:r w:rsidRPr="00D61C42">
              <w:rPr>
                <w:rFonts w:eastAsia="Calibri"/>
                <w:b/>
                <w:sz w:val="26"/>
                <w:szCs w:val="26"/>
              </w:rPr>
              <w:t>7,5</w:t>
            </w:r>
          </w:p>
        </w:tc>
        <w:tc>
          <w:tcPr>
            <w:tcW w:w="669" w:type="pct"/>
          </w:tcPr>
          <w:p w:rsidR="00694968" w:rsidRPr="00D61C42" w:rsidRDefault="00694968" w:rsidP="00F27ACF">
            <w:pPr>
              <w:widowControl w:val="0"/>
              <w:spacing w:line="283" w:lineRule="auto"/>
              <w:jc w:val="center"/>
              <w:rPr>
                <w:rFonts w:eastAsia="Calibri"/>
                <w:b/>
                <w:sz w:val="26"/>
                <w:szCs w:val="26"/>
              </w:rPr>
            </w:pPr>
            <w:r w:rsidRPr="00D61C42">
              <w:rPr>
                <w:rFonts w:eastAsia="Calibri"/>
                <w:b/>
                <w:sz w:val="26"/>
                <w:szCs w:val="26"/>
              </w:rPr>
              <w:t>30,0</w:t>
            </w:r>
          </w:p>
        </w:tc>
      </w:tr>
      <w:tr w:rsidR="00694968" w:rsidRPr="00D61C42" w:rsidTr="00F27ACF">
        <w:tc>
          <w:tcPr>
            <w:tcW w:w="2289" w:type="pct"/>
            <w:gridSpan w:val="2"/>
          </w:tcPr>
          <w:p w:rsidR="00694968" w:rsidRPr="00D61C42" w:rsidRDefault="00694968" w:rsidP="00F27ACF">
            <w:pPr>
              <w:widowControl w:val="0"/>
              <w:spacing w:line="283" w:lineRule="auto"/>
              <w:rPr>
                <w:rFonts w:eastAsia="Calibri"/>
                <w:sz w:val="26"/>
                <w:szCs w:val="26"/>
              </w:rPr>
            </w:pPr>
            <w:r w:rsidRPr="00D61C42">
              <w:rPr>
                <w:rFonts w:eastAsia="Calibri"/>
                <w:sz w:val="26"/>
                <w:szCs w:val="26"/>
              </w:rPr>
              <w:t>Chất thải hữu cơ dễ phân hủy (75%)</w:t>
            </w:r>
          </w:p>
        </w:tc>
        <w:tc>
          <w:tcPr>
            <w:tcW w:w="428"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M</w:t>
            </w:r>
            <w:r w:rsidRPr="00D61C42">
              <w:rPr>
                <w:rFonts w:eastAsia="Calibri"/>
                <w:sz w:val="26"/>
                <w:szCs w:val="26"/>
                <w:vertAlign w:val="subscript"/>
              </w:rPr>
              <w:t>HC</w:t>
            </w:r>
          </w:p>
        </w:tc>
        <w:tc>
          <w:tcPr>
            <w:tcW w:w="902"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rPr>
              <w:t>Kg/ngày</w:t>
            </w:r>
          </w:p>
        </w:tc>
        <w:tc>
          <w:tcPr>
            <w:tcW w:w="712"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11,25</w:t>
            </w:r>
          </w:p>
        </w:tc>
        <w:tc>
          <w:tcPr>
            <w:tcW w:w="669"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22,5</w:t>
            </w:r>
          </w:p>
        </w:tc>
      </w:tr>
      <w:tr w:rsidR="00694968" w:rsidRPr="00D61C42" w:rsidTr="00F27ACF">
        <w:tc>
          <w:tcPr>
            <w:tcW w:w="2289" w:type="pct"/>
            <w:gridSpan w:val="2"/>
          </w:tcPr>
          <w:p w:rsidR="00694968" w:rsidRPr="00D61C42" w:rsidRDefault="00694968" w:rsidP="00F27ACF">
            <w:pPr>
              <w:widowControl w:val="0"/>
              <w:spacing w:line="283" w:lineRule="auto"/>
              <w:rPr>
                <w:rFonts w:eastAsia="Calibri"/>
                <w:sz w:val="26"/>
                <w:szCs w:val="26"/>
              </w:rPr>
            </w:pPr>
            <w:r w:rsidRPr="00D61C42">
              <w:rPr>
                <w:rFonts w:eastAsia="Calibri"/>
                <w:sz w:val="26"/>
                <w:szCs w:val="26"/>
              </w:rPr>
              <w:t>Chất thải khác (25%)</w:t>
            </w:r>
          </w:p>
        </w:tc>
        <w:tc>
          <w:tcPr>
            <w:tcW w:w="428"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M</w:t>
            </w:r>
            <w:r w:rsidRPr="00D61C42">
              <w:rPr>
                <w:rFonts w:eastAsia="Calibri"/>
                <w:sz w:val="26"/>
                <w:szCs w:val="26"/>
                <w:vertAlign w:val="subscript"/>
              </w:rPr>
              <w:t>VC</w:t>
            </w:r>
          </w:p>
        </w:tc>
        <w:tc>
          <w:tcPr>
            <w:tcW w:w="902" w:type="pct"/>
          </w:tcPr>
          <w:p w:rsidR="00694968" w:rsidRPr="00D61C42" w:rsidRDefault="00694968" w:rsidP="00F27ACF">
            <w:pPr>
              <w:widowControl w:val="0"/>
              <w:spacing w:line="283" w:lineRule="auto"/>
              <w:jc w:val="center"/>
              <w:rPr>
                <w:rFonts w:eastAsia="Calibri"/>
                <w:sz w:val="26"/>
                <w:szCs w:val="26"/>
                <w:lang w:val="vi-VN"/>
              </w:rPr>
            </w:pPr>
            <w:r w:rsidRPr="00D61C42">
              <w:rPr>
                <w:rFonts w:eastAsia="Calibri"/>
                <w:sz w:val="26"/>
                <w:szCs w:val="26"/>
              </w:rPr>
              <w:t>Kg/ngày</w:t>
            </w:r>
          </w:p>
        </w:tc>
        <w:tc>
          <w:tcPr>
            <w:tcW w:w="712"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3,75</w:t>
            </w:r>
          </w:p>
        </w:tc>
        <w:tc>
          <w:tcPr>
            <w:tcW w:w="669" w:type="pct"/>
          </w:tcPr>
          <w:p w:rsidR="00694968" w:rsidRPr="00D61C42" w:rsidRDefault="00694968" w:rsidP="00F27ACF">
            <w:pPr>
              <w:widowControl w:val="0"/>
              <w:spacing w:line="283" w:lineRule="auto"/>
              <w:jc w:val="center"/>
              <w:rPr>
                <w:rFonts w:eastAsia="Calibri"/>
                <w:sz w:val="26"/>
                <w:szCs w:val="26"/>
              </w:rPr>
            </w:pPr>
            <w:r w:rsidRPr="00D61C42">
              <w:rPr>
                <w:rFonts w:eastAsia="Calibri"/>
                <w:sz w:val="26"/>
                <w:szCs w:val="26"/>
              </w:rPr>
              <w:t>7,5</w:t>
            </w:r>
          </w:p>
        </w:tc>
      </w:tr>
      <w:tr w:rsidR="00694968" w:rsidRPr="00D61C42" w:rsidTr="00F27ACF">
        <w:tc>
          <w:tcPr>
            <w:tcW w:w="5000" w:type="pct"/>
            <w:gridSpan w:val="6"/>
          </w:tcPr>
          <w:p w:rsidR="00694968" w:rsidRPr="00D61C42" w:rsidRDefault="00694968" w:rsidP="00F27ACF">
            <w:pPr>
              <w:widowControl w:val="0"/>
              <w:spacing w:line="283" w:lineRule="auto"/>
              <w:rPr>
                <w:rFonts w:eastAsia="Calibri"/>
                <w:i/>
                <w:sz w:val="26"/>
                <w:szCs w:val="26"/>
              </w:rPr>
            </w:pPr>
            <w:r w:rsidRPr="00D61C42">
              <w:rPr>
                <w:rFonts w:eastAsia="Calibri"/>
                <w:i/>
                <w:sz w:val="26"/>
                <w:szCs w:val="26"/>
                <w:u w:val="single"/>
              </w:rPr>
              <w:t>Ghi chú</w:t>
            </w:r>
            <w:r w:rsidRPr="00D61C42">
              <w:rPr>
                <w:rFonts w:eastAsia="Calibri"/>
                <w:i/>
                <w:sz w:val="26"/>
                <w:szCs w:val="26"/>
              </w:rPr>
              <w:t>: Tỷ lệ phân loại chất thải rắn sinh hoạt đánh giá theo kết quả nghiên cứu phổ biến của WHO, 1998</w:t>
            </w:r>
          </w:p>
        </w:tc>
      </w:tr>
    </w:tbl>
    <w:p w:rsidR="00694968" w:rsidRPr="00D61C42" w:rsidRDefault="00694968" w:rsidP="009544C4">
      <w:pPr>
        <w:widowControl w:val="0"/>
        <w:spacing w:after="0" w:line="288" w:lineRule="auto"/>
        <w:ind w:firstLine="720"/>
        <w:jc w:val="both"/>
        <w:rPr>
          <w:rFonts w:eastAsia="Calibri"/>
        </w:rPr>
      </w:pPr>
      <w:r w:rsidRPr="00D61C42">
        <w:rPr>
          <w:rFonts w:eastAsia="Calibri"/>
        </w:rPr>
        <w:t>- Đánh giá đặc trưng ô nhiễm và các tác động môi trường:</w:t>
      </w:r>
    </w:p>
    <w:p w:rsidR="00694968" w:rsidRPr="00D61C42" w:rsidRDefault="00694968" w:rsidP="009544C4">
      <w:pPr>
        <w:spacing w:after="0" w:line="288" w:lineRule="auto"/>
        <w:ind w:firstLine="720"/>
        <w:jc w:val="both"/>
      </w:pPr>
      <w:r w:rsidRPr="00D61C42">
        <w:t xml:space="preserve">Theo kết quả tính khối lượng phát sinh chất thải rắn sinh hoạt trong giai đoạn xây dựng dự án là không lớn, nhưng với thành phần chủ yếu là các chất hữu cơ dễ phân hủy sinh học nên khi không được thu gom xử lý có khả năng tác động tiêu cực đến các đối tượng, bao gồm: </w:t>
      </w:r>
    </w:p>
    <w:p w:rsidR="00694968" w:rsidRPr="00D61C42" w:rsidRDefault="00694968" w:rsidP="009544C4">
      <w:pPr>
        <w:spacing w:after="0" w:line="288" w:lineRule="auto"/>
        <w:ind w:firstLine="720"/>
        <w:jc w:val="both"/>
      </w:pPr>
      <w:r w:rsidRPr="00D61C42">
        <w:lastRenderedPageBreak/>
        <w:t xml:space="preserve">+ Đối với môi trường không khí: Chất thải rắn sinh hoạt khi phân hủy thường tạo các chất gây mùi khó chịu ảnh hưởng đáng kể đối với môi trường không khí khu vực dự án. Phạm vi tác động đối với không khí do chất thải này có tính cục bộ, cường độ tác động thấp và có thể hạn chế được. </w:t>
      </w:r>
    </w:p>
    <w:p w:rsidR="00694968" w:rsidRPr="00D61C42" w:rsidRDefault="00694968" w:rsidP="009544C4">
      <w:pPr>
        <w:spacing w:after="0" w:line="288" w:lineRule="auto"/>
        <w:ind w:firstLine="720"/>
        <w:jc w:val="both"/>
      </w:pPr>
      <w:r w:rsidRPr="00D61C42">
        <w:t>+ Đối với môi trường nước mặt: Các chất rắn và sản phẩm phân hủy của chúng khi rửa trôi theo nước mưa chảy tràn có khả năng góp phần gia tăng ô nhiễm đối với nguồn nước mặt khu vực dự án. Đối với tác động chủ yếu gồm toàn bộ hệ thống tiêu thoát nước tạm thời trên công trường, chất lượng nguồn nước tiếp nhận nước thải dự án.</w:t>
      </w:r>
    </w:p>
    <w:p w:rsidR="00694968" w:rsidRPr="00D61C42" w:rsidRDefault="00694968" w:rsidP="009544C4">
      <w:pPr>
        <w:spacing w:after="0" w:line="288" w:lineRule="auto"/>
        <w:ind w:firstLine="720"/>
        <w:jc w:val="both"/>
      </w:pPr>
      <w:r w:rsidRPr="00D61C42">
        <w:t xml:space="preserve">+ Môi trường nước ngầm: Chất thải rắn sinh hoạt và các sản phẩm phân hủy khi tồn lưu trong đất ở khu vực thi công sẽ góp phần gia tăng ô nhiễm đất, nước ngầm tại các khu vực xung quanh các vị trí bị vùi lắp. </w:t>
      </w:r>
    </w:p>
    <w:p w:rsidR="00694968" w:rsidRPr="00D61C42" w:rsidRDefault="00694968" w:rsidP="009544C4">
      <w:pPr>
        <w:spacing w:after="0" w:line="288" w:lineRule="auto"/>
        <w:ind w:firstLine="720"/>
        <w:jc w:val="both"/>
      </w:pPr>
      <w:r w:rsidRPr="00D61C42">
        <w:t xml:space="preserve">+ Đối với sức khỏe cộng đồng: Bên cạnh các tác động do mùi hôi gây khó chịu cho người tiếp xúc thì các chất thải rắn sinh hoạt thường là môi trường thuận lợi cho phát triển các loài vi trùng, virus gây bệnh, tạo ra những nguy cơ phát sinh và lây lan một số dịch bệnh ảnh hưởng đến sức khỏe cộng đồng. Các đối tượng bị tác động chủ yếu gồm toàn bộ công nhân lao động trên công trường, cộng đồng dân cư quanh khu vực dự án. </w:t>
      </w:r>
    </w:p>
    <w:p w:rsidR="00694968" w:rsidRPr="00D61C42" w:rsidRDefault="00694968" w:rsidP="009544C4">
      <w:pPr>
        <w:spacing w:after="0" w:line="288" w:lineRule="auto"/>
        <w:ind w:firstLine="720"/>
        <w:jc w:val="both"/>
      </w:pPr>
      <w:r w:rsidRPr="00D61C42">
        <w:t xml:space="preserve">Nhìn chung, các tác động do chất thải rắn sinh hoạt đối với các thành phần môi trường khu vực dự án khi không được thu gom, xử lý tiệt để có khả năng xảy ra ở mức cao, cường độ tác động trung bình, ngắn hạn và có thể hạn chế được khi thực hiện các biện pháp quản lý, kỹ thuật thu gom và vận chuyển xử lý triệt để. </w:t>
      </w:r>
    </w:p>
    <w:p w:rsidR="00694968" w:rsidRPr="00D61C42" w:rsidRDefault="00694968" w:rsidP="009544C4">
      <w:pPr>
        <w:widowControl w:val="0"/>
        <w:spacing w:after="0" w:line="288" w:lineRule="auto"/>
        <w:ind w:firstLine="720"/>
        <w:jc w:val="both"/>
        <w:rPr>
          <w:rFonts w:eastAsia="Calibri"/>
          <w:i/>
          <w:lang w:val="vi-VN"/>
        </w:rPr>
      </w:pPr>
      <w:r w:rsidRPr="00D61C42">
        <w:rPr>
          <w:rFonts w:eastAsia="Calibri"/>
          <w:i/>
          <w:lang w:val="vi-VN"/>
        </w:rPr>
        <w:t>a2. Tác động do sinh khối phát sinh từ hoạt động phát quang, dọn dẹp mặt bằng:</w:t>
      </w:r>
    </w:p>
    <w:p w:rsidR="00694968" w:rsidRPr="00D61C42" w:rsidRDefault="00694968" w:rsidP="009544C4">
      <w:pPr>
        <w:widowControl w:val="0"/>
        <w:spacing w:after="0" w:line="288" w:lineRule="auto"/>
        <w:ind w:firstLine="720"/>
        <w:jc w:val="both"/>
        <w:rPr>
          <w:rFonts w:eastAsia="Calibri"/>
          <w:lang w:val="vi-VN"/>
        </w:rPr>
      </w:pPr>
      <w:r w:rsidRPr="00D61C42">
        <w:rPr>
          <w:rFonts w:eastAsia="Calibri"/>
          <w:lang w:val="vi-VN"/>
        </w:rPr>
        <w:t xml:space="preserve">* </w:t>
      </w:r>
      <w:r w:rsidRPr="00D61C42">
        <w:rPr>
          <w:rFonts w:eastAsia="Calibri"/>
          <w:u w:val="single"/>
          <w:lang w:val="vi-VN"/>
        </w:rPr>
        <w:t>Nguồn gốc, khối lượng phát sinh</w:t>
      </w:r>
      <w:r w:rsidRPr="00D61C42">
        <w:rPr>
          <w:rFonts w:eastAsia="Calibri"/>
          <w:lang w:val="vi-VN"/>
        </w:rPr>
        <w:t xml:space="preserve">: </w:t>
      </w:r>
    </w:p>
    <w:p w:rsidR="00694968" w:rsidRPr="00D61C42" w:rsidRDefault="00694968" w:rsidP="009544C4">
      <w:pPr>
        <w:widowControl w:val="0"/>
        <w:spacing w:after="0" w:line="288" w:lineRule="auto"/>
        <w:ind w:firstLine="720"/>
        <w:jc w:val="both"/>
        <w:rPr>
          <w:rFonts w:eastAsia="Calibri"/>
          <w:lang w:val="vi-VN"/>
        </w:rPr>
      </w:pPr>
      <w:r w:rsidRPr="00D61C42">
        <w:rPr>
          <w:rFonts w:eastAsia="Calibri"/>
          <w:lang w:val="vi-VN"/>
        </w:rPr>
        <w:t>- Sinh khối thực vật phát quang phát sinh chủ yếu từ các công tác phát quang, dọn dẹp, chuẩn bị mặt bằng thi công có thành phần chủ yếu gồm các chất hữu cơ, xác thực vật phát quang (than, cành lá, rễ các loại cây cỏ, rau màu…)</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xml:space="preserve">* </w:t>
      </w:r>
      <w:r w:rsidRPr="00D61C42">
        <w:rPr>
          <w:u w:val="single"/>
          <w:lang w:val="nb-NO"/>
        </w:rPr>
        <w:t>Đặc trưng ô nhiễm và các tác động môi trường</w:t>
      </w:r>
      <w:r w:rsidRPr="00D61C42">
        <w:rPr>
          <w:lang w:val="nb-NO"/>
        </w:rPr>
        <w:t>:</w:t>
      </w:r>
    </w:p>
    <w:p w:rsidR="00694968" w:rsidRPr="00D61C42" w:rsidRDefault="00694968" w:rsidP="009544C4">
      <w:pPr>
        <w:spacing w:after="0" w:line="288" w:lineRule="auto"/>
        <w:ind w:firstLine="720"/>
        <w:jc w:val="both"/>
      </w:pPr>
      <w:r w:rsidRPr="00D61C42">
        <w:t xml:space="preserve">- Đặc trưng thành phần của các loại sinh khối thực vật từ hoạt động phát quang chủ yếu là các chất hữu cơ từ xác thực vật, dễ phân hủy tạo thành các chất hữu cơ dễ bay hơi gây mùi hôi, khó chịu; các chất hòa tan trong nước có khả năng tạo mùn cao. Khi không được thu gom xử lý có khả năng phát tán ô nhiễm, gây tác động tiêu cực đối với môi trường tự nhiên, sinh thái và sức khỏe cộng đồng khu vực dự án, bao gồm: </w:t>
      </w:r>
    </w:p>
    <w:p w:rsidR="00694968" w:rsidRPr="00D61C42" w:rsidRDefault="00694968" w:rsidP="009544C4">
      <w:pPr>
        <w:spacing w:after="0" w:line="288" w:lineRule="auto"/>
        <w:ind w:firstLine="720"/>
        <w:jc w:val="both"/>
      </w:pPr>
      <w:r w:rsidRPr="00D61C42">
        <w:t xml:space="preserve">+ Tác động đối với công trình xây dựng: Trong trường hợp sinh khối thực vật phát quang không được thu gom khỏi phạm vi dự án trước khi tiến hành các </w:t>
      </w:r>
      <w:r w:rsidRPr="00D61C42">
        <w:lastRenderedPageBreak/>
        <w:t xml:space="preserve">hoạt động san nền và xây dựng các công trình, theo thời gian chúng có khả năng tạo mùn cao và tạo điều kiện thuận lợi cho sự hình thành và phát sinh các ổ mối,... có khả năng dẫn đến các hiện tượng sụt lún hoặc phá hủy các công trình xây dựng của dự án ở mưc cao. </w:t>
      </w:r>
    </w:p>
    <w:p w:rsidR="00694968" w:rsidRPr="00D61C42" w:rsidRDefault="00694968" w:rsidP="009544C4">
      <w:pPr>
        <w:spacing w:after="0" w:line="288" w:lineRule="auto"/>
        <w:ind w:firstLine="720"/>
        <w:jc w:val="both"/>
      </w:pPr>
      <w:r w:rsidRPr="00D61C42">
        <w:t>+ Tác động đối với nguồn nước mặt và nguồn thủy sinh: Xác thực vật và sản phẩm phân hủy khi bị cuốn trôi theo nước mưa chảy tràn gây suy giảm chất lượng nguồn nước và ảnh hưởng trực tiếp đến hệ thủy sinh khu vực tiếp nhận. Đối tượng bị tác động chủ yếu gồm hệ thống tiêu thoát nước tạm thời trên công trường thi công, chất lượng nước và hệ sinh thái ven khu vực dự án.</w:t>
      </w:r>
    </w:p>
    <w:p w:rsidR="00694968" w:rsidRPr="00D61C42" w:rsidRDefault="00694968" w:rsidP="009544C4">
      <w:pPr>
        <w:spacing w:after="0" w:line="288" w:lineRule="auto"/>
        <w:ind w:firstLine="720"/>
        <w:jc w:val="both"/>
      </w:pPr>
      <w:r w:rsidRPr="00D61C42">
        <w:t xml:space="preserve">+ Tác động ô nhiễm đất, nước ngầm: Sinh khối thực vật và các sản phẩm phân hủy sinh khối có nguy cơ ngấm vào đất, nước ngầm gây ra sự gia tăng ô nhiễm đất chất hữu cơ đối với đất và nước ngầm khu vực dự án. Các tác động chủ yếu gây ra ô nhiễm cục bộ đối với đất và nước ngầm tại vị trí chôn lấp, lưu chứa sinh khối thực vật. </w:t>
      </w:r>
    </w:p>
    <w:p w:rsidR="00694968" w:rsidRPr="00D61C42" w:rsidRDefault="00694968" w:rsidP="009544C4">
      <w:pPr>
        <w:spacing w:after="0" w:line="288" w:lineRule="auto"/>
        <w:ind w:firstLine="720"/>
        <w:jc w:val="both"/>
      </w:pPr>
      <w:r w:rsidRPr="00D61C42">
        <w:t xml:space="preserve">+ Tác động đối với sức khỏe cộng đồng: Sinh khối thực vật phát quang khi phân hủy tạo điều kiện thuận lợi cho sự phát triển của các loài vi khuẩn, vi trùng gây bệnh,... có khả năng dẫn đến nguyên nhân gây ra tác động phát sinh và lây lan dịch bệnh gây ảnh hưởng đến sức khỏe cộng đồng. Các đối tượng bị tác động trực tiếp gồm toàn bộ công nhân lao động trên công trường và cộng đồng dân cư xung quanh khu vực dự án. </w:t>
      </w:r>
    </w:p>
    <w:p w:rsidR="00694968" w:rsidRPr="00D61C42" w:rsidRDefault="00694968" w:rsidP="009544C4">
      <w:pPr>
        <w:spacing w:after="0" w:line="288" w:lineRule="auto"/>
        <w:ind w:firstLine="720"/>
        <w:jc w:val="both"/>
      </w:pPr>
      <w:r w:rsidRPr="00D61C42">
        <w:t xml:space="preserve">Với các đánh giá trên đây cho thấy sinh khối thực vật thải phát sinh từ phát quang dọn dẹp mặt bằng khi không được thu gom và xử lý triệt để có khả năng tác động môi trường, sức khỏe cộng đồng và các công trình xây dựng có xác suất xảy ra cao nhưng với cường độ tác động nhỏ và có thể hạn chế được bằng việc thực hiện đầy đủ các biện pháp thu gom, vận chuyển xử lý phù hợp. </w:t>
      </w:r>
    </w:p>
    <w:p w:rsidR="00694968" w:rsidRPr="00D61C42" w:rsidRDefault="00694968" w:rsidP="009544C4">
      <w:pPr>
        <w:tabs>
          <w:tab w:val="num" w:pos="709"/>
          <w:tab w:val="num" w:pos="2160"/>
        </w:tabs>
        <w:spacing w:after="0" w:line="288" w:lineRule="auto"/>
        <w:ind w:firstLine="720"/>
        <w:jc w:val="both"/>
        <w:rPr>
          <w:i/>
          <w:lang w:val="nb-NO"/>
        </w:rPr>
      </w:pPr>
      <w:r w:rsidRPr="00D61C42">
        <w:rPr>
          <w:i/>
          <w:lang w:val="nb-NO"/>
        </w:rPr>
        <w:t>a3. Tác động do chất thải rắn xây dựng phát sinh trong giai đoạn thi công xây dựng:</w:t>
      </w:r>
    </w:p>
    <w:p w:rsidR="00694968" w:rsidRPr="00D61C42" w:rsidRDefault="00694968" w:rsidP="009544C4">
      <w:pPr>
        <w:tabs>
          <w:tab w:val="num" w:pos="709"/>
          <w:tab w:val="num" w:pos="2160"/>
        </w:tabs>
        <w:spacing w:after="0" w:line="288" w:lineRule="auto"/>
        <w:ind w:left="709" w:firstLine="11"/>
        <w:jc w:val="both"/>
        <w:rPr>
          <w:lang w:val="nb-NO"/>
        </w:rPr>
      </w:pPr>
      <w:r w:rsidRPr="00D61C42">
        <w:rPr>
          <w:lang w:val="nb-NO"/>
        </w:rPr>
        <w:t xml:space="preserve">Chất thải rắn xây dựng phát sinh trong thi công xây dựng dự án bao gồm: </w:t>
      </w:r>
    </w:p>
    <w:p w:rsidR="00694968" w:rsidRPr="00D61C42" w:rsidRDefault="00694968" w:rsidP="009544C4">
      <w:pPr>
        <w:tabs>
          <w:tab w:val="num" w:pos="709"/>
          <w:tab w:val="num" w:pos="2160"/>
        </w:tabs>
        <w:spacing w:after="0" w:line="288" w:lineRule="auto"/>
        <w:ind w:left="709" w:firstLine="11"/>
        <w:jc w:val="both"/>
        <w:rPr>
          <w:lang w:val="nb-NO"/>
        </w:rPr>
      </w:pPr>
      <w:r w:rsidRPr="00D61C42">
        <w:rPr>
          <w:lang w:val="nb-NO"/>
        </w:rPr>
        <w:t xml:space="preserve">+ Phế thải phá dỡ, di dời các hạng mục công trình hiện trạng; </w:t>
      </w:r>
    </w:p>
    <w:p w:rsidR="00694968" w:rsidRPr="00D61C42" w:rsidRDefault="00694968" w:rsidP="009544C4">
      <w:pPr>
        <w:tabs>
          <w:tab w:val="num" w:pos="709"/>
          <w:tab w:val="num" w:pos="2160"/>
        </w:tabs>
        <w:spacing w:after="0" w:line="288" w:lineRule="auto"/>
        <w:ind w:left="709" w:firstLine="11"/>
        <w:jc w:val="both"/>
        <w:rPr>
          <w:lang w:val="nb-NO"/>
        </w:rPr>
      </w:pPr>
      <w:r w:rsidRPr="00D61C42">
        <w:rPr>
          <w:lang w:val="nb-NO"/>
        </w:rPr>
        <w:t xml:space="preserve">+ Chất thải rắn phát sinh từ thi công xây dựng cơ bản. </w:t>
      </w:r>
    </w:p>
    <w:p w:rsidR="00694968" w:rsidRPr="00D61C42" w:rsidRDefault="00694968" w:rsidP="009544C4">
      <w:pPr>
        <w:tabs>
          <w:tab w:val="num" w:pos="709"/>
          <w:tab w:val="num" w:pos="2160"/>
        </w:tabs>
        <w:spacing w:after="0" w:line="288" w:lineRule="auto"/>
        <w:jc w:val="both"/>
        <w:rPr>
          <w:lang w:val="nb-NO"/>
        </w:rPr>
      </w:pPr>
      <w:r w:rsidRPr="00D61C42">
        <w:rPr>
          <w:lang w:val="nb-NO"/>
        </w:rPr>
        <w:tab/>
        <w:t>Khối lượng phát sinh đối với từng loại chất thải rắn này, bao gồm:</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xml:space="preserve">* </w:t>
      </w:r>
      <w:r w:rsidRPr="00D61C42">
        <w:rPr>
          <w:u w:val="single"/>
          <w:lang w:val="nb-NO"/>
        </w:rPr>
        <w:t>Phế thải phá dỡ, di dời các hạng mục công trình hiện trạng</w:t>
      </w:r>
      <w:r w:rsidRPr="00D61C42">
        <w:rPr>
          <w:lang w:val="nb-NO"/>
        </w:rPr>
        <w:t>:</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xml:space="preserve">- Phế thải phá dỡ, di dời các hạng mục công trình kiến trúc và hạ tầng kỹ thuật hiện hữu trong quá trình triển khai giải phóng mặt bằng của dự án với các thành phần ô nhiễm chủ yếu gồm: bê tông, gạch vỡ, vữa xây và các loại sắt thép, nhôm kính và các loại gỗ, nhựa, tre nứa... </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xml:space="preserve">* </w:t>
      </w:r>
      <w:r w:rsidRPr="00D61C42">
        <w:rPr>
          <w:u w:val="single"/>
          <w:lang w:val="nb-NO"/>
        </w:rPr>
        <w:t>Chất thải rắn xây dựng phát sinh từ hoạt động thi công xây dựng cơ bản</w:t>
      </w:r>
      <w:r w:rsidRPr="00D61C42">
        <w:rPr>
          <w:lang w:val="nb-NO"/>
        </w:rPr>
        <w:t>:</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lastRenderedPageBreak/>
        <w:t>- Chất thải rắn xây dựng phát sinh từ hoạt động thi công xây dựng hệ thống hạ tầng kỹ thuật và các hạng mục công trình kiến trúc thuộc phạm vi dự án. Thành phần chủ yếu gồm các loại: xà bần (bê tông, gạch vỡ...) sắt thép phế liệu và các loại chất thải rắn khác.</w:t>
      </w:r>
    </w:p>
    <w:p w:rsidR="00694968" w:rsidRPr="00D61C42" w:rsidRDefault="00694968" w:rsidP="009544C4">
      <w:pPr>
        <w:spacing w:after="0" w:line="288" w:lineRule="auto"/>
        <w:ind w:firstLine="720"/>
        <w:jc w:val="both"/>
        <w:rPr>
          <w:lang w:val="vi-VN"/>
        </w:rPr>
      </w:pPr>
      <w:r w:rsidRPr="00D61C42">
        <w:t xml:space="preserve">- </w:t>
      </w:r>
      <w:r w:rsidRPr="00D61C42">
        <w:rPr>
          <w:lang w:val="vi-VN"/>
        </w:rPr>
        <w:t xml:space="preserve">Đánh giá tác động môi trường: </w:t>
      </w:r>
    </w:p>
    <w:p w:rsidR="00694968" w:rsidRPr="00D61C42" w:rsidRDefault="00694968" w:rsidP="009544C4">
      <w:pPr>
        <w:spacing w:after="0" w:line="288" w:lineRule="auto"/>
        <w:ind w:firstLine="720"/>
        <w:jc w:val="both"/>
        <w:rPr>
          <w:lang w:val="vi-VN"/>
        </w:rPr>
      </w:pPr>
      <w:r w:rsidRPr="00D61C42">
        <w:rPr>
          <w:lang w:val="vi-VN"/>
        </w:rPr>
        <w:t xml:space="preserve">Theo kết quả đánh giá thành phần đặc trưng của chất thải rắn xây dựng bao gồm các loại chất thải khó phân hủy, không gây ra các tác động trực tiếp đối với môi trường. Tuy nhiên khi tồn tại trên công trường thi công nếu không được quản lý tốt có khả năng gây ra những tác động tiêu cực đến đôi tượng, bao gồm: </w:t>
      </w:r>
    </w:p>
    <w:p w:rsidR="00694968" w:rsidRPr="00D61C42" w:rsidRDefault="00694968" w:rsidP="009544C4">
      <w:pPr>
        <w:spacing w:after="0" w:line="288" w:lineRule="auto"/>
        <w:ind w:firstLine="720"/>
        <w:jc w:val="both"/>
        <w:rPr>
          <w:lang w:val="vi-VN"/>
        </w:rPr>
      </w:pPr>
      <w:r w:rsidRPr="00D61C42">
        <w:rPr>
          <w:lang w:val="vi-VN"/>
        </w:rPr>
        <w:t xml:space="preserve">+ Tác động đối với các hoạt động thi công: Khi tồn tại trên bề mặt thi công với mật độ phương tiện, máy móc thi công lớn các loại chất thải rắn xây dựng cản trở thi công, gia tăng nguy cơ tai nạn lao động và tai nạn giao thông trên công trường. </w:t>
      </w:r>
    </w:p>
    <w:p w:rsidR="00694968" w:rsidRPr="00D61C42" w:rsidRDefault="00694968" w:rsidP="009544C4">
      <w:pPr>
        <w:spacing w:after="0" w:line="288" w:lineRule="auto"/>
        <w:ind w:firstLine="720"/>
        <w:jc w:val="both"/>
        <w:rPr>
          <w:lang w:val="vi-VN"/>
        </w:rPr>
      </w:pPr>
      <w:r w:rsidRPr="00D61C42">
        <w:rPr>
          <w:lang w:val="vi-VN"/>
        </w:rPr>
        <w:t xml:space="preserve">+ Tác động đối với không khí, sức khỏe cộng đồng: Khi tồn tại trên bề mặt thi công với mật độ phương tiện, máy móc thi công lớn các loại phế thải trở thành nguyên nhân chính gây ra ô nhiễm bụi khuếch tán đối với môi trường không khí khu vực dự án và kéo theo ảnh hưởng đến sức khỏe. Đối tượng bị tác động chủ yếu gồm toàn bộ công nhân lao động tham gia thi công và cộng đồng dân cư khu vực dự án. </w:t>
      </w:r>
    </w:p>
    <w:p w:rsidR="00694968" w:rsidRPr="00D61C42" w:rsidRDefault="00694968" w:rsidP="009544C4">
      <w:pPr>
        <w:spacing w:after="0" w:line="288" w:lineRule="auto"/>
        <w:ind w:firstLine="720"/>
        <w:jc w:val="both"/>
        <w:rPr>
          <w:lang w:val="vi-VN"/>
        </w:rPr>
      </w:pPr>
      <w:r w:rsidRPr="00D61C42">
        <w:rPr>
          <w:lang w:val="vi-VN"/>
        </w:rPr>
        <w:t xml:space="preserve">+ Tác động ô nhiễm nguồn nước mặt và hệ thủy sinh: Chất thải rắn xây dựng khi không được thu gom triệt để có nguy cơ bị cuốn trôi theo nước mưa chảy tràn bề mặt gây ô nhiễm độ đục dòng chảy, bồi lấp hệ thống cống thoát nước gây ngập úng cục bộ và suy thoái hệ thủy sinh khu vực nguồn tiếp nhận nước mưa chảy tràn bề mặt của dự án. Các đối tượng bị tác động chủ yếu gồm: môi trường nước, thủy sinh của hệ thống thoát nước tạm thời trên công trường thi công; môi trường nước, hệ sinh thái ven khu vực tiếp nhaanh nước mưa chảy tràn từ khu vực dự án. </w:t>
      </w:r>
    </w:p>
    <w:p w:rsidR="00694968" w:rsidRPr="00D61C42" w:rsidRDefault="00694968" w:rsidP="009544C4">
      <w:pPr>
        <w:spacing w:after="0" w:line="288" w:lineRule="auto"/>
        <w:ind w:firstLine="720"/>
        <w:jc w:val="both"/>
        <w:rPr>
          <w:lang w:val="vi-VN"/>
        </w:rPr>
      </w:pPr>
      <w:r w:rsidRPr="00D61C42">
        <w:rPr>
          <w:lang w:val="vi-VN"/>
        </w:rPr>
        <w:t xml:space="preserve">+ Đối với môi trường đất và hệ sinh thái trên cạn: Chất thải rắn xây dựng khi không được quản lý tốt có khả năng gây ra các hiện tượng sạt lở, sụt lún và bồi đắp,.... gây ô nhiễm môi trường đất kèm và tác động trực tiếp đối với tahmr thực vật xung quanh phạm vi dự án. </w:t>
      </w:r>
    </w:p>
    <w:p w:rsidR="00694968" w:rsidRPr="00D61C42" w:rsidRDefault="00694968" w:rsidP="009544C4">
      <w:pPr>
        <w:tabs>
          <w:tab w:val="num" w:pos="709"/>
          <w:tab w:val="num" w:pos="2160"/>
        </w:tabs>
        <w:spacing w:after="0" w:line="288" w:lineRule="auto"/>
        <w:ind w:firstLine="720"/>
        <w:jc w:val="both"/>
      </w:pPr>
      <w:r w:rsidRPr="00D61C42">
        <w:t>Nhìn chung, các tác động do chất thải rắn xây dựng trên công trường thi công có xác suất xảy ra cao, cường độ tác động lớn, ngắn hạn và có thể hạn chế được khi thực hiện đầy đủ các biện pháp giảm thiểu.</w:t>
      </w:r>
    </w:p>
    <w:p w:rsidR="00694968" w:rsidRPr="00D61C42" w:rsidRDefault="00694968" w:rsidP="009544C4">
      <w:pPr>
        <w:spacing w:after="0" w:line="288" w:lineRule="auto"/>
        <w:ind w:firstLine="720"/>
        <w:jc w:val="both"/>
        <w:rPr>
          <w:i/>
          <w:lang w:val="vi-VN"/>
        </w:rPr>
      </w:pPr>
      <w:r w:rsidRPr="00D61C42">
        <w:rPr>
          <w:i/>
        </w:rPr>
        <w:t>a4</w:t>
      </w:r>
      <w:r w:rsidRPr="00D61C42">
        <w:rPr>
          <w:i/>
          <w:lang w:val="vi-VN"/>
        </w:rPr>
        <w:t>. Tác động do chất thải nguy hại:</w:t>
      </w:r>
    </w:p>
    <w:p w:rsidR="00694968" w:rsidRPr="00D61C42" w:rsidRDefault="00694968" w:rsidP="009544C4">
      <w:pPr>
        <w:spacing w:after="0" w:line="288" w:lineRule="auto"/>
        <w:ind w:firstLine="720"/>
        <w:jc w:val="both"/>
        <w:rPr>
          <w:bCs/>
          <w:lang w:val="vi-VN"/>
        </w:rPr>
      </w:pPr>
      <w:r w:rsidRPr="00D61C42">
        <w:rPr>
          <w:bCs/>
          <w:lang w:val="vi-VN"/>
        </w:rPr>
        <w:t xml:space="preserve">* </w:t>
      </w:r>
      <w:r w:rsidRPr="00D61C42">
        <w:rPr>
          <w:bCs/>
          <w:i/>
          <w:u w:val="single"/>
          <w:lang w:val="vi-VN"/>
        </w:rPr>
        <w:t>Chất thải nguy hại phát sinh từ máy móc, thiết bị thi công</w:t>
      </w:r>
      <w:r w:rsidRPr="00D61C42">
        <w:rPr>
          <w:bCs/>
          <w:lang w:val="vi-VN"/>
        </w:rPr>
        <w:t>:</w:t>
      </w:r>
    </w:p>
    <w:p w:rsidR="00694968" w:rsidRPr="00D61C42" w:rsidRDefault="00694968" w:rsidP="009544C4">
      <w:pPr>
        <w:tabs>
          <w:tab w:val="left" w:pos="720"/>
        </w:tabs>
        <w:spacing w:after="0" w:line="288" w:lineRule="auto"/>
        <w:ind w:firstLine="720"/>
        <w:jc w:val="both"/>
        <w:rPr>
          <w:bCs/>
        </w:rPr>
      </w:pPr>
      <w:r w:rsidRPr="00D61C42">
        <w:rPr>
          <w:bCs/>
        </w:rPr>
        <w:lastRenderedPageBreak/>
        <w:t>+ Trong giai đoạn thi công san nền: tổng khối lượng dầu mỡ thải là 54,05 kg/tháng x 18 tháng = 972,9 kg/cả giai đoạn san nền; tổng CTR nhiễm dầu là 14,7 kg/tháng x 18 tháng = 264,6 kg/cả giai đoạn san nền.</w:t>
      </w:r>
    </w:p>
    <w:p w:rsidR="00694968" w:rsidRPr="00D61C42" w:rsidRDefault="00694968" w:rsidP="009544C4">
      <w:pPr>
        <w:tabs>
          <w:tab w:val="left" w:pos="720"/>
        </w:tabs>
        <w:spacing w:after="0" w:line="288" w:lineRule="auto"/>
        <w:ind w:firstLine="720"/>
        <w:jc w:val="both"/>
        <w:rPr>
          <w:bCs/>
          <w:spacing w:val="-2"/>
        </w:rPr>
      </w:pPr>
      <w:r w:rsidRPr="00D61C42">
        <w:rPr>
          <w:bCs/>
          <w:spacing w:val="-2"/>
        </w:rPr>
        <w:t>+ Trong giai đoạn thi công xây dựng cơ bản: tổng khối lượng dầu mỡ thải là 27,96 kg/tháng x 72 tháng = 2.013,12 kg/cả giai đoạn xây dựng cơ bản; tổng CTR nhiễm dầu là 13,1 kg/tháng x 72 tháng = 943,2 kg/cả giai đoạn xây dựng cơ bản.</w:t>
      </w:r>
    </w:p>
    <w:p w:rsidR="00694968" w:rsidRPr="00D61C42" w:rsidRDefault="00694968" w:rsidP="009544C4">
      <w:pPr>
        <w:tabs>
          <w:tab w:val="left" w:pos="720"/>
        </w:tabs>
        <w:spacing w:after="0" w:line="288" w:lineRule="auto"/>
        <w:ind w:firstLine="720"/>
        <w:jc w:val="both"/>
        <w:rPr>
          <w:bCs/>
          <w:spacing w:val="-2"/>
        </w:rPr>
      </w:pPr>
      <w:r w:rsidRPr="00D61C42">
        <w:rPr>
          <w:bCs/>
        </w:rPr>
        <w:t>Với khối lượng phát sinh dầu mỡ thải trong quá trình thi công dự án, khi không được thu gom hoặc thu gom không triệt để mà xả trực tiếp vào môi trường sẽ gây ra sự hủy hoại nghiêm trọng đến môi trường đất, nước đồng thời hủy hoại hệ sinh thái của khi vực. Theo kết quả nghiên cứu của WHO đã chỉ ra rằng khi để xảy ra sự cố rò rỉ, tràn 1,0 tấn dầu thải sẽ gây ra ô nhiễm môi trường nghiêm trọng và hủy hoại hoàn toàn về sinh thái đối với 1,0 km</w:t>
      </w:r>
      <w:r w:rsidRPr="00D61C42">
        <w:rPr>
          <w:bCs/>
          <w:vertAlign w:val="superscript"/>
        </w:rPr>
        <w:t>2</w:t>
      </w:r>
      <w:r w:rsidRPr="00D61C42">
        <w:rPr>
          <w:bCs/>
        </w:rPr>
        <w:t xml:space="preserve"> mặt nước hoặc 3</w:t>
      </w:r>
      <w:r>
        <w:rPr>
          <w:bCs/>
        </w:rPr>
        <w:t>,0</w:t>
      </w:r>
      <w:r w:rsidRPr="00D61C42">
        <w:rPr>
          <w:bCs/>
        </w:rPr>
        <w:t xml:space="preserve"> ha đất trồng. Tuy nhiên, chủ dự án yêu cầu các đơn vị thi công không thực hiện </w:t>
      </w:r>
      <w:r w:rsidRPr="00D61C42">
        <w:rPr>
          <w:spacing w:val="-2"/>
        </w:rPr>
        <w:t xml:space="preserve">sửa chữa các phương tiện, máy móc tại khu vực thi công, tất cả các máy móc và phương tiện phải thực hiện bảo dưỡng, sửa chữa tại các gara sửa chữa, chỉ thực hiện sửa chữa trong các trường hợp xẩy ra sự cố hỏng hóc đột xuất do đó khối lượng chất thải nguy hại phát sinh trong quá trình thi công là chất thải rắn nhiễm dầu. </w:t>
      </w:r>
      <w:r w:rsidRPr="00D61C42">
        <w:rPr>
          <w:bCs/>
          <w:spacing w:val="-2"/>
        </w:rPr>
        <w:t xml:space="preserve">Tổng khối lượng CTR nhiễm dầu mỡ: </w:t>
      </w:r>
      <w:r w:rsidRPr="00D61C42">
        <w:rPr>
          <w:bCs/>
        </w:rPr>
        <w:t xml:space="preserve">264,6 kg/cả giai đoạn san nền + </w:t>
      </w:r>
      <w:r w:rsidRPr="00D61C42">
        <w:rPr>
          <w:bCs/>
          <w:spacing w:val="-2"/>
        </w:rPr>
        <w:t>943,2 kg/cả giai đoạn xây dựng cơ bản = 1.207,8 kg.</w:t>
      </w:r>
    </w:p>
    <w:p w:rsidR="00694968" w:rsidRPr="00D61C42" w:rsidRDefault="00694968" w:rsidP="009544C4">
      <w:pPr>
        <w:tabs>
          <w:tab w:val="left" w:pos="720"/>
        </w:tabs>
        <w:spacing w:after="0" w:line="288" w:lineRule="auto"/>
        <w:ind w:firstLine="720"/>
        <w:jc w:val="both"/>
        <w:rPr>
          <w:spacing w:val="-2"/>
        </w:rPr>
      </w:pPr>
      <w:r w:rsidRPr="00D61C42">
        <w:rPr>
          <w:spacing w:val="-2"/>
        </w:rPr>
        <w:t xml:space="preserve">* </w:t>
      </w:r>
      <w:r w:rsidRPr="00D61C42">
        <w:rPr>
          <w:i/>
          <w:spacing w:val="-2"/>
          <w:u w:val="single"/>
        </w:rPr>
        <w:t>Các chất thải nguy hại khác</w:t>
      </w:r>
      <w:r w:rsidRPr="00D61C42">
        <w:rPr>
          <w:spacing w:val="-2"/>
        </w:rPr>
        <w:t>:</w:t>
      </w:r>
    </w:p>
    <w:p w:rsidR="00694968" w:rsidRPr="00D61C42" w:rsidRDefault="00694968" w:rsidP="009544C4">
      <w:pPr>
        <w:tabs>
          <w:tab w:val="left" w:pos="720"/>
        </w:tabs>
        <w:spacing w:after="0" w:line="288" w:lineRule="auto"/>
        <w:ind w:firstLine="720"/>
        <w:jc w:val="both"/>
        <w:rPr>
          <w:bCs/>
        </w:rPr>
      </w:pPr>
      <w:r w:rsidRPr="00D61C42">
        <w:rPr>
          <w:spacing w:val="-2"/>
        </w:rPr>
        <w:t xml:space="preserve">Các chất thải nguy hại khác phát sinh trong giai đoạn thi công dự án phát sinh chủ yếu từ hoạt động của khu vực văn phòng điều hành công trường và khu vực thi công xây dựng dự án. Việc tính toán dự báo khối lượng chất thải rắn nguy hại từ các hoạt động thi công xây dựng cơ bản được tham khảo theo </w:t>
      </w:r>
      <w:r w:rsidRPr="00D61C42">
        <w:rPr>
          <w:bCs/>
          <w:i/>
        </w:rPr>
        <w:t>National Hazardous Waste Management Plan 2014 – 2020, ISBN 978 – 1-84095-542-2 về hệ sốphát sinh và tỷ lệ phân loại các chất thải nguy hại (không kể bùn thải) theo chất rắn thông thường đối với hoạt động xây dựng cơ bản.</w:t>
      </w:r>
    </w:p>
    <w:p w:rsidR="00694968" w:rsidRPr="00D61C42" w:rsidRDefault="00694968" w:rsidP="009544C4">
      <w:pPr>
        <w:tabs>
          <w:tab w:val="left" w:pos="720"/>
        </w:tabs>
        <w:spacing w:after="0" w:line="288" w:lineRule="auto"/>
        <w:ind w:firstLine="720"/>
        <w:jc w:val="both"/>
        <w:rPr>
          <w:bCs/>
        </w:rPr>
      </w:pPr>
      <w:r w:rsidRPr="00D61C42">
        <w:rPr>
          <w:bCs/>
        </w:rPr>
        <w:t>- Hệ số phát sinh chất thải nguy hại chiếm tỷ lệ từ 1,0 – 2,0% tổng lượng chất thải rắn xây dựng phát sinh từ việc sử dụng các vật liệu xây dựng khác (trừ các chất thải từ bê tông, sắt thép các loại..). Trong đó</w:t>
      </w:r>
      <w:r>
        <w:rPr>
          <w:bCs/>
        </w:rPr>
        <w:t>,</w:t>
      </w:r>
      <w:r w:rsidRPr="00D61C42">
        <w:rPr>
          <w:bCs/>
        </w:rPr>
        <w:t xml:space="preserve"> tỷ lệ phân loại các chất thải rắn nguy hại chủ yếu bao gồm:   </w:t>
      </w:r>
    </w:p>
    <w:p w:rsidR="00694968" w:rsidRPr="00D61C42" w:rsidRDefault="00694968" w:rsidP="009544C4">
      <w:pPr>
        <w:tabs>
          <w:tab w:val="left" w:pos="720"/>
        </w:tabs>
        <w:spacing w:after="0" w:line="288" w:lineRule="auto"/>
        <w:ind w:firstLine="720"/>
        <w:jc w:val="both"/>
        <w:rPr>
          <w:bCs/>
        </w:rPr>
      </w:pPr>
      <w:r w:rsidRPr="00D61C42">
        <w:rPr>
          <w:bCs/>
        </w:rPr>
        <w:t>+ Chất thải rắn nhiễm dầu trung bình khoảng 55%.</w:t>
      </w:r>
    </w:p>
    <w:p w:rsidR="00694968" w:rsidRPr="00D61C42" w:rsidRDefault="00694968" w:rsidP="009544C4">
      <w:pPr>
        <w:tabs>
          <w:tab w:val="left" w:pos="720"/>
        </w:tabs>
        <w:spacing w:after="0" w:line="288" w:lineRule="auto"/>
        <w:ind w:firstLine="720"/>
        <w:jc w:val="both"/>
        <w:rPr>
          <w:bCs/>
        </w:rPr>
      </w:pPr>
      <w:r w:rsidRPr="00D61C42">
        <w:rPr>
          <w:bCs/>
        </w:rPr>
        <w:t>+ Bao bì các loại nhiễm chất thải nguy hại trung bình khoảng 30%.</w:t>
      </w:r>
    </w:p>
    <w:p w:rsidR="00694968" w:rsidRPr="00D61C42" w:rsidRDefault="00694968" w:rsidP="009544C4">
      <w:pPr>
        <w:tabs>
          <w:tab w:val="left" w:pos="720"/>
        </w:tabs>
        <w:spacing w:after="0" w:line="288" w:lineRule="auto"/>
        <w:ind w:firstLine="720"/>
        <w:jc w:val="both"/>
        <w:rPr>
          <w:bCs/>
        </w:rPr>
      </w:pPr>
      <w:r w:rsidRPr="00D61C42">
        <w:rPr>
          <w:bCs/>
        </w:rPr>
        <w:t>+ Vật liệu hàn thải bỏ (đầu mẩu que hàn, bụi hàn..) trung bình khoảng 10%.</w:t>
      </w:r>
    </w:p>
    <w:p w:rsidR="00694968" w:rsidRPr="00D61C42" w:rsidRDefault="00694968" w:rsidP="009544C4">
      <w:pPr>
        <w:tabs>
          <w:tab w:val="left" w:pos="720"/>
        </w:tabs>
        <w:spacing w:after="0" w:line="288" w:lineRule="auto"/>
        <w:ind w:firstLine="720"/>
        <w:jc w:val="both"/>
        <w:rPr>
          <w:bCs/>
        </w:rPr>
      </w:pPr>
      <w:r w:rsidRPr="00D61C42">
        <w:rPr>
          <w:bCs/>
        </w:rPr>
        <w:t>+ Pin, ắc quy thải trung bình khoảng 2,0%.</w:t>
      </w:r>
    </w:p>
    <w:p w:rsidR="00694968" w:rsidRPr="00D61C42" w:rsidRDefault="00694968" w:rsidP="009544C4">
      <w:pPr>
        <w:tabs>
          <w:tab w:val="left" w:pos="720"/>
        </w:tabs>
        <w:spacing w:after="0" w:line="288" w:lineRule="auto"/>
        <w:ind w:firstLine="720"/>
        <w:jc w:val="both"/>
        <w:rPr>
          <w:bCs/>
        </w:rPr>
      </w:pPr>
      <w:r w:rsidRPr="00D61C42">
        <w:rPr>
          <w:bCs/>
        </w:rPr>
        <w:t>+ Bóng đèn huỳnh quang thải trung bình khoảng 0,5%.</w:t>
      </w:r>
    </w:p>
    <w:p w:rsidR="00694968" w:rsidRPr="00D61C42" w:rsidRDefault="00694968" w:rsidP="009544C4">
      <w:pPr>
        <w:tabs>
          <w:tab w:val="left" w:pos="720"/>
        </w:tabs>
        <w:spacing w:after="0" w:line="288" w:lineRule="auto"/>
        <w:ind w:firstLine="720"/>
        <w:jc w:val="both"/>
        <w:rPr>
          <w:bCs/>
        </w:rPr>
      </w:pPr>
      <w:r w:rsidRPr="00D61C42">
        <w:rPr>
          <w:bCs/>
        </w:rPr>
        <w:t>+ Chất thải rắn nguy hại khác trung bình khoảng 2,5%.</w:t>
      </w:r>
    </w:p>
    <w:p w:rsidR="00694968" w:rsidRPr="00D61C42" w:rsidRDefault="00694968" w:rsidP="009544C4">
      <w:pPr>
        <w:tabs>
          <w:tab w:val="left" w:pos="720"/>
        </w:tabs>
        <w:spacing w:after="0" w:line="288" w:lineRule="auto"/>
        <w:ind w:firstLine="720"/>
        <w:jc w:val="both"/>
        <w:rPr>
          <w:bCs/>
        </w:rPr>
      </w:pPr>
      <w:r w:rsidRPr="00D61C42">
        <w:rPr>
          <w:bCs/>
        </w:rPr>
        <w:lastRenderedPageBreak/>
        <w:t xml:space="preserve">Tổng khối lượng chất thải nguy hại phát sinh tại khu vực công trường thi công xây dựng (tính với mức phát sinh tối đa là 2% tổng lượng CTR xây dựng phát sinh trừ các chất thải từ bê tông, sắt thép các loại..) là </w:t>
      </w:r>
      <w:r w:rsidRPr="00D61C42">
        <w:t>68.420</w:t>
      </w:r>
      <w:r w:rsidRPr="00D61C42">
        <w:rPr>
          <w:bCs/>
        </w:rPr>
        <w:t xml:space="preserve"> kg x 2% = 1.368,4 kg/cả quá trình thi công xây dựng 72 tháng = 19</w:t>
      </w:r>
      <w:r>
        <w:rPr>
          <w:bCs/>
        </w:rPr>
        <w:t>,0</w:t>
      </w:r>
      <w:r w:rsidRPr="00D61C42">
        <w:rPr>
          <w:bCs/>
        </w:rPr>
        <w:t xml:space="preserve"> kg/tháng</w:t>
      </w:r>
    </w:p>
    <w:p w:rsidR="00694968" w:rsidRPr="00D61C42" w:rsidRDefault="00694968" w:rsidP="009544C4">
      <w:pPr>
        <w:tabs>
          <w:tab w:val="left" w:pos="720"/>
        </w:tabs>
        <w:spacing w:after="0" w:line="288" w:lineRule="auto"/>
        <w:ind w:firstLine="720"/>
        <w:jc w:val="both"/>
        <w:rPr>
          <w:bCs/>
        </w:rPr>
      </w:pPr>
      <w:r w:rsidRPr="00D61C42">
        <w:rPr>
          <w:bCs/>
        </w:rPr>
        <w:t xml:space="preserve">Như vậy tổng khối lượng CTNH phát sinh trong cả quá trình thi công xây dựng là </w:t>
      </w:r>
      <w:r w:rsidRPr="00D61C42">
        <w:rPr>
          <w:bCs/>
          <w:spacing w:val="-2"/>
        </w:rPr>
        <w:t xml:space="preserve">1.207,8 kg </w:t>
      </w:r>
      <w:r w:rsidRPr="00D61C42">
        <w:rPr>
          <w:spacing w:val="-2"/>
        </w:rPr>
        <w:t xml:space="preserve">+ </w:t>
      </w:r>
      <w:r w:rsidRPr="00D61C42">
        <w:rPr>
          <w:bCs/>
        </w:rPr>
        <w:t>1.368,4 kg = 2.576,2 kg/90 tháng = 28,62 kg/tháng.</w:t>
      </w:r>
    </w:p>
    <w:p w:rsidR="00694968" w:rsidRPr="00D61C42" w:rsidRDefault="00694968" w:rsidP="009544C4">
      <w:pPr>
        <w:tabs>
          <w:tab w:val="left" w:pos="720"/>
        </w:tabs>
        <w:spacing w:after="0" w:line="288" w:lineRule="auto"/>
        <w:ind w:firstLine="720"/>
        <w:jc w:val="both"/>
        <w:rPr>
          <w:bCs/>
          <w:spacing w:val="-4"/>
        </w:rPr>
      </w:pPr>
      <w:r w:rsidRPr="00D61C42">
        <w:rPr>
          <w:bCs/>
          <w:spacing w:val="-4"/>
        </w:rPr>
        <w:t>Chất thải nguy hại trong thi công dự án đều là các loại chất thải khó phân hủy sinh học, có khả năng tồn tại lâu dài trong môi trường nên tạo ra những khả năng tác động tiêu cực đối với môi trường tự nhiên, sinh thái và sức khỏe cộng đồng.</w:t>
      </w:r>
    </w:p>
    <w:p w:rsidR="00694968" w:rsidRPr="00D61C42" w:rsidRDefault="00694968" w:rsidP="009544C4">
      <w:pPr>
        <w:tabs>
          <w:tab w:val="left" w:pos="720"/>
        </w:tabs>
        <w:spacing w:after="0" w:line="288" w:lineRule="auto"/>
        <w:ind w:firstLine="720"/>
        <w:jc w:val="both"/>
        <w:rPr>
          <w:bCs/>
        </w:rPr>
      </w:pPr>
      <w:r w:rsidRPr="00D61C42">
        <w:rPr>
          <w:bCs/>
        </w:rPr>
        <w:t xml:space="preserve">Nhìn chung, các tác động do chất thải rắn nguy hại gây ra đều được đánh giá với mức độ tác động và khả năng xảy ra rất cao. Do đó, nhằm phòng ngừa và giảm thiểu tối đa các tác động do chất thải nguy hại gây ra, Chủ dự án yêu cầu các đơn vị thi công thực hiện đầy đủ các biện pháp thu gom, phân loại, lưu chứa và hợp đồng với đơn vị đủ chức năng vận chuyển theo đúng quy định tại Thông tư </w:t>
      </w:r>
      <w:r w:rsidRPr="00D61C42">
        <w:rPr>
          <w:lang w:val="de-DE"/>
        </w:rPr>
        <w:t>số 02/2022/TT-BTNMT ngày 10/01/2022 của Bộ Tài nguyên và Môi trường.</w:t>
      </w:r>
      <w:r w:rsidRPr="00D61C42">
        <w:rPr>
          <w:bCs/>
        </w:rPr>
        <w:t xml:space="preserve">     </w:t>
      </w:r>
    </w:p>
    <w:p w:rsidR="00694968" w:rsidRPr="00D61C42" w:rsidRDefault="00694968" w:rsidP="009544C4">
      <w:pPr>
        <w:tabs>
          <w:tab w:val="num" w:pos="709"/>
          <w:tab w:val="num" w:pos="2160"/>
        </w:tabs>
        <w:spacing w:after="0" w:line="288" w:lineRule="auto"/>
        <w:ind w:firstLine="720"/>
        <w:jc w:val="both"/>
        <w:rPr>
          <w:b/>
          <w:i/>
          <w:lang w:val="nb-NO"/>
        </w:rPr>
      </w:pPr>
      <w:r w:rsidRPr="00D61C42">
        <w:rPr>
          <w:b/>
          <w:i/>
          <w:lang w:val="nb-NO"/>
        </w:rPr>
        <w:t>b. Tác động do bụi, khí thải phát sinh trong quá trình thi công xây dựng dự án:</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Trên cơ sở các kết quả đánh giá khái quát về các tác động môi trường trong giai đoạn thi công dự án, bụi khí thải phát sinh từ các hoạt động có khả năng gây tác động môi trường chủ yếu gồm:</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Bụi khuếch tán từ các hoạt động đào đắp, xúc bốc vận chuyển đất cát, nguyên vật liệu thi công.</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Bụi, khí thải từ các phương tiện, máy móc thi công.</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Bụi, khí thải từ các hoạt động thi công hàn cắt sắt thép.</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Với quá trình triển khai dự án có khối lượng lớn các hoạt động theo hai giai đoạn là thi công san nền và thi công xây dựng cơ bản. Do đó các tác động do bụi, khí thải được xem xét riêng cho từng giai đoạn này và dự báo tổng hợp các tác động tích lũy đối với thời điểm triển khai đồng thời cả hai hoạt động này, cụ thể:</w:t>
      </w:r>
    </w:p>
    <w:p w:rsidR="00694968" w:rsidRPr="00D61C42" w:rsidRDefault="00694968" w:rsidP="009544C4">
      <w:pPr>
        <w:tabs>
          <w:tab w:val="num" w:pos="709"/>
          <w:tab w:val="num" w:pos="2160"/>
        </w:tabs>
        <w:spacing w:after="0" w:line="288" w:lineRule="auto"/>
        <w:ind w:firstLine="720"/>
        <w:jc w:val="both"/>
        <w:rPr>
          <w:i/>
          <w:lang w:val="nb-NO"/>
        </w:rPr>
      </w:pPr>
      <w:r w:rsidRPr="00D61C42">
        <w:rPr>
          <w:i/>
          <w:lang w:val="nb-NO"/>
        </w:rPr>
        <w:t>b1. Tác động do bụi khuếch tán phát sinh trong giai đoạn thi công xây dựng dự án:</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xml:space="preserve">* </w:t>
      </w:r>
      <w:r w:rsidRPr="00D61C42">
        <w:rPr>
          <w:u w:val="single"/>
          <w:lang w:val="nb-NO"/>
        </w:rPr>
        <w:t>Nguồn gốc phát sinh và tải lượng ô nhiễm</w:t>
      </w:r>
      <w:r w:rsidRPr="00D61C42">
        <w:rPr>
          <w:lang w:val="nb-NO"/>
        </w:rPr>
        <w:t>:</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Nguồn gốc phát sinh bụi khuếch tán chủ yếu được xác định theo từng giai đoạn triển khai các hoạt động thi công:</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Đối với thi công san nền: Bụi khuếch tán phát sinh trong giai đoạn thi công san nền chủ yếu do xúc bốc, vận chuyển các loại đất cát, vật liệu san nền và  các loại phế thải trên công trường gây ra.</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lastRenderedPageBreak/>
        <w:t>+ Đối với thi công xây dựng cơ bản: Trong quá trình thi công xây dựng cơ bản của dự án, bụi khuếch tán phát sinh chủ yếu do hoạt động vận chuyển vật liệu, các chất thải rắn xây dựng và các trang thiết bị vật tư khác gây ra.</w:t>
      </w:r>
    </w:p>
    <w:p w:rsidR="00694968" w:rsidRPr="00D61C42" w:rsidRDefault="00694968" w:rsidP="009544C4">
      <w:pPr>
        <w:tabs>
          <w:tab w:val="num" w:pos="709"/>
          <w:tab w:val="num" w:pos="2160"/>
        </w:tabs>
        <w:spacing w:after="0" w:line="288" w:lineRule="auto"/>
        <w:ind w:firstLine="720"/>
        <w:jc w:val="both"/>
        <w:rPr>
          <w:lang w:val="nb-NO"/>
        </w:rPr>
      </w:pPr>
      <w:r w:rsidRPr="00D61C42">
        <w:rPr>
          <w:i/>
          <w:lang w:val="nb-NO"/>
        </w:rPr>
        <w:t>b2. Tác động do bụi, khí thải từ vận hành các phương tiện, máy móc trên công trường thi công</w:t>
      </w:r>
      <w:r w:rsidRPr="00D61C42">
        <w:rPr>
          <w:lang w:val="nb-NO"/>
        </w:rPr>
        <w:t>:</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xml:space="preserve">* </w:t>
      </w:r>
      <w:r w:rsidRPr="00D61C42">
        <w:rPr>
          <w:u w:val="single"/>
          <w:lang w:val="nb-NO"/>
        </w:rPr>
        <w:t>Nguồn gốc phát sinh, tải lượng ô nhiễm</w:t>
      </w:r>
      <w:r w:rsidRPr="00D61C42">
        <w:rPr>
          <w:lang w:val="nb-NO"/>
        </w:rPr>
        <w:t>:</w:t>
      </w:r>
    </w:p>
    <w:p w:rsidR="00694968" w:rsidRPr="00D61C42" w:rsidRDefault="00694968" w:rsidP="009544C4">
      <w:pPr>
        <w:spacing w:after="0" w:line="288" w:lineRule="auto"/>
        <w:ind w:firstLine="720"/>
        <w:jc w:val="both"/>
        <w:rPr>
          <w:i/>
          <w:iCs/>
          <w:noProof/>
          <w:sz w:val="26"/>
          <w:szCs w:val="26"/>
        </w:rPr>
      </w:pPr>
      <w:r w:rsidRPr="00D61C42">
        <w:rPr>
          <w:iCs/>
          <w:noProof/>
          <w:lang w:val="nb-NO"/>
        </w:rPr>
        <w:t xml:space="preserve">Bụi, khí thải từ vận hành các trang thiết bị, máy móc trên công trường chủ yếu phát sinh từ động cơ của các loại máy móc sử dụng dầu DO. </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xml:space="preserve">* </w:t>
      </w:r>
      <w:r w:rsidRPr="00D61C42">
        <w:rPr>
          <w:u w:val="single"/>
          <w:lang w:val="nb-NO"/>
        </w:rPr>
        <w:t>Đánh giá dự báo ô nhiễm đối với môi trường khu vực dự án</w:t>
      </w:r>
      <w:r w:rsidRPr="00D61C42">
        <w:rPr>
          <w:lang w:val="nb-NO"/>
        </w:rPr>
        <w:t>:</w:t>
      </w:r>
    </w:p>
    <w:p w:rsidR="00694968" w:rsidRPr="00D61C42" w:rsidRDefault="00694968" w:rsidP="009544C4">
      <w:pPr>
        <w:tabs>
          <w:tab w:val="num" w:pos="709"/>
          <w:tab w:val="num" w:pos="2160"/>
        </w:tabs>
        <w:spacing w:after="0" w:line="288" w:lineRule="auto"/>
        <w:ind w:firstLine="720"/>
        <w:jc w:val="both"/>
        <w:rPr>
          <w:lang w:val="nb-NO"/>
        </w:rPr>
      </w:pPr>
      <w:r w:rsidRPr="00D61C42">
        <w:rPr>
          <w:lang w:val="nb-NO"/>
        </w:rPr>
        <w:t xml:space="preserve">Việc đánh giá dự báo tác động đến các đối tượng do bụi, khí thải phát sinh từ hoạt động của các phương tiện, máy móc tham gia thi công xây dựng dự án được thực hiện theo phương pháp </w:t>
      </w:r>
      <w:r w:rsidRPr="00D61C42">
        <w:t xml:space="preserve">“Hộp cố định”, </w:t>
      </w:r>
      <w:r w:rsidRPr="00D61C42">
        <w:rPr>
          <w:lang w:val="nb-NO"/>
        </w:rPr>
        <w:t>kết quả tính toán cụ thể:</w:t>
      </w:r>
    </w:p>
    <w:p w:rsidR="00694968" w:rsidRPr="00D61C42" w:rsidRDefault="00694968" w:rsidP="009544C4">
      <w:pPr>
        <w:spacing w:after="0" w:line="288" w:lineRule="auto"/>
        <w:jc w:val="center"/>
        <w:rPr>
          <w:b/>
          <w:iCs/>
          <w:noProof/>
          <w:sz w:val="26"/>
          <w:szCs w:val="26"/>
          <w:lang w:val="nb-NO"/>
        </w:rPr>
      </w:pPr>
      <w:r w:rsidRPr="00D61C42">
        <w:rPr>
          <w:b/>
          <w:iCs/>
          <w:noProof/>
          <w:sz w:val="26"/>
          <w:szCs w:val="26"/>
          <w:lang w:val="nb-NO"/>
        </w:rPr>
        <w:t>Bảng 3.7. Dự báo ô nhiễm bụi, khí thải từ máy thi công</w:t>
      </w:r>
    </w:p>
    <w:tbl>
      <w:tblPr>
        <w:tblStyle w:val="TableGrid"/>
        <w:tblW w:w="5000" w:type="pct"/>
        <w:tblLook w:val="04A0" w:firstRow="1" w:lastRow="0" w:firstColumn="1" w:lastColumn="0" w:noHBand="0" w:noVBand="1"/>
      </w:tblPr>
      <w:tblGrid>
        <w:gridCol w:w="748"/>
        <w:gridCol w:w="1674"/>
        <w:gridCol w:w="975"/>
        <w:gridCol w:w="990"/>
        <w:gridCol w:w="1135"/>
        <w:gridCol w:w="1189"/>
        <w:gridCol w:w="2351"/>
      </w:tblGrid>
      <w:tr w:rsidR="00694968" w:rsidRPr="00D61C42" w:rsidTr="00F27ACF">
        <w:tc>
          <w:tcPr>
            <w:tcW w:w="413" w:type="pct"/>
            <w:vAlign w:val="center"/>
          </w:tcPr>
          <w:p w:rsidR="00694968" w:rsidRPr="00D61C42" w:rsidRDefault="00694968" w:rsidP="009544C4">
            <w:pPr>
              <w:spacing w:line="264" w:lineRule="auto"/>
              <w:jc w:val="center"/>
              <w:rPr>
                <w:b/>
                <w:iCs/>
                <w:noProof/>
                <w:sz w:val="26"/>
                <w:szCs w:val="26"/>
              </w:rPr>
            </w:pPr>
            <w:r w:rsidRPr="00D61C42">
              <w:rPr>
                <w:b/>
                <w:iCs/>
                <w:noProof/>
                <w:sz w:val="26"/>
                <w:szCs w:val="26"/>
              </w:rPr>
              <w:t>TT</w:t>
            </w:r>
          </w:p>
        </w:tc>
        <w:tc>
          <w:tcPr>
            <w:tcW w:w="924" w:type="pct"/>
            <w:vAlign w:val="center"/>
          </w:tcPr>
          <w:p w:rsidR="00694968" w:rsidRPr="00D61C42" w:rsidRDefault="00694968" w:rsidP="009544C4">
            <w:pPr>
              <w:spacing w:line="264" w:lineRule="auto"/>
              <w:jc w:val="center"/>
              <w:rPr>
                <w:b/>
                <w:iCs/>
                <w:noProof/>
                <w:sz w:val="26"/>
                <w:szCs w:val="26"/>
              </w:rPr>
            </w:pPr>
            <w:r w:rsidRPr="00D61C42">
              <w:rPr>
                <w:b/>
                <w:iCs/>
                <w:noProof/>
                <w:sz w:val="26"/>
                <w:szCs w:val="26"/>
              </w:rPr>
              <w:t>Hạng mục</w:t>
            </w:r>
          </w:p>
        </w:tc>
        <w:tc>
          <w:tcPr>
            <w:tcW w:w="538" w:type="pct"/>
            <w:vAlign w:val="center"/>
          </w:tcPr>
          <w:p w:rsidR="00694968" w:rsidRPr="00D61C42" w:rsidRDefault="00694968" w:rsidP="009544C4">
            <w:pPr>
              <w:spacing w:line="264" w:lineRule="auto"/>
              <w:jc w:val="center"/>
              <w:rPr>
                <w:b/>
                <w:iCs/>
                <w:noProof/>
                <w:sz w:val="26"/>
                <w:szCs w:val="26"/>
              </w:rPr>
            </w:pPr>
            <w:r w:rsidRPr="00D61C42">
              <w:rPr>
                <w:b/>
                <w:iCs/>
                <w:noProof/>
                <w:sz w:val="26"/>
                <w:szCs w:val="26"/>
              </w:rPr>
              <w:t>Đơn vị</w:t>
            </w:r>
          </w:p>
        </w:tc>
        <w:tc>
          <w:tcPr>
            <w:tcW w:w="546" w:type="pct"/>
            <w:vAlign w:val="center"/>
          </w:tcPr>
          <w:p w:rsidR="00694968" w:rsidRPr="00D61C42" w:rsidRDefault="00694968" w:rsidP="009544C4">
            <w:pPr>
              <w:spacing w:line="264" w:lineRule="auto"/>
              <w:jc w:val="center"/>
              <w:rPr>
                <w:b/>
                <w:iCs/>
                <w:noProof/>
                <w:sz w:val="26"/>
                <w:szCs w:val="26"/>
              </w:rPr>
            </w:pPr>
            <w:r w:rsidRPr="00D61C42">
              <w:rPr>
                <w:b/>
                <w:iCs/>
                <w:noProof/>
                <w:sz w:val="26"/>
                <w:szCs w:val="26"/>
              </w:rPr>
              <w:t>C</w:t>
            </w:r>
            <w:r w:rsidRPr="00D61C42">
              <w:rPr>
                <w:b/>
                <w:iCs/>
                <w:noProof/>
                <w:sz w:val="26"/>
                <w:szCs w:val="26"/>
                <w:vertAlign w:val="subscript"/>
              </w:rPr>
              <w:t>0</w:t>
            </w:r>
          </w:p>
        </w:tc>
        <w:tc>
          <w:tcPr>
            <w:tcW w:w="626" w:type="pct"/>
            <w:vAlign w:val="center"/>
          </w:tcPr>
          <w:p w:rsidR="00694968" w:rsidRPr="00D61C42" w:rsidRDefault="00694968" w:rsidP="009544C4">
            <w:pPr>
              <w:spacing w:line="264" w:lineRule="auto"/>
              <w:jc w:val="center"/>
              <w:rPr>
                <w:b/>
                <w:iCs/>
                <w:noProof/>
                <w:sz w:val="26"/>
                <w:szCs w:val="26"/>
              </w:rPr>
            </w:pPr>
            <w:r w:rsidRPr="00D61C42">
              <w:rPr>
                <w:b/>
                <w:iCs/>
                <w:noProof/>
                <w:sz w:val="26"/>
                <w:szCs w:val="26"/>
              </w:rPr>
              <w:t>C</w:t>
            </w:r>
            <w:r w:rsidRPr="00D61C42">
              <w:rPr>
                <w:b/>
                <w:iCs/>
                <w:noProof/>
                <w:sz w:val="26"/>
                <w:szCs w:val="26"/>
                <w:vertAlign w:val="subscript"/>
              </w:rPr>
              <w:t>san nền</w:t>
            </w:r>
          </w:p>
        </w:tc>
        <w:tc>
          <w:tcPr>
            <w:tcW w:w="656" w:type="pct"/>
            <w:vAlign w:val="center"/>
          </w:tcPr>
          <w:p w:rsidR="00694968" w:rsidRPr="00D61C42" w:rsidRDefault="00694968" w:rsidP="009544C4">
            <w:pPr>
              <w:spacing w:line="264" w:lineRule="auto"/>
              <w:jc w:val="center"/>
              <w:rPr>
                <w:b/>
                <w:iCs/>
                <w:noProof/>
                <w:sz w:val="26"/>
                <w:szCs w:val="26"/>
              </w:rPr>
            </w:pPr>
            <w:r w:rsidRPr="00D61C42">
              <w:rPr>
                <w:b/>
                <w:iCs/>
                <w:noProof/>
                <w:sz w:val="26"/>
                <w:szCs w:val="26"/>
              </w:rPr>
              <w:t>C</w:t>
            </w:r>
            <w:r w:rsidRPr="00D61C42">
              <w:rPr>
                <w:b/>
                <w:iCs/>
                <w:noProof/>
                <w:sz w:val="26"/>
                <w:szCs w:val="26"/>
                <w:vertAlign w:val="subscript"/>
              </w:rPr>
              <w:t>XDCB</w:t>
            </w:r>
          </w:p>
        </w:tc>
        <w:tc>
          <w:tcPr>
            <w:tcW w:w="1297" w:type="pct"/>
            <w:vAlign w:val="center"/>
          </w:tcPr>
          <w:p w:rsidR="00694968" w:rsidRPr="00D61C42" w:rsidRDefault="00694968" w:rsidP="009544C4">
            <w:pPr>
              <w:spacing w:line="264" w:lineRule="auto"/>
              <w:jc w:val="center"/>
              <w:rPr>
                <w:b/>
                <w:iCs/>
                <w:noProof/>
                <w:sz w:val="26"/>
                <w:szCs w:val="26"/>
              </w:rPr>
            </w:pPr>
            <w:r w:rsidRPr="00D61C42">
              <w:rPr>
                <w:b/>
                <w:iCs/>
                <w:noProof/>
                <w:sz w:val="26"/>
                <w:szCs w:val="26"/>
              </w:rPr>
              <w:t>QCVN 05:2013/BTNMT</w:t>
            </w:r>
          </w:p>
        </w:tc>
      </w:tr>
      <w:tr w:rsidR="00694968" w:rsidRPr="00D61C42" w:rsidTr="00F27ACF">
        <w:tc>
          <w:tcPr>
            <w:tcW w:w="413" w:type="pct"/>
          </w:tcPr>
          <w:p w:rsidR="00694968" w:rsidRPr="00D61C42" w:rsidRDefault="00694968" w:rsidP="009544C4">
            <w:pPr>
              <w:spacing w:line="264" w:lineRule="auto"/>
              <w:jc w:val="center"/>
              <w:rPr>
                <w:iCs/>
                <w:noProof/>
                <w:sz w:val="26"/>
                <w:szCs w:val="26"/>
              </w:rPr>
            </w:pPr>
            <w:r w:rsidRPr="00D61C42">
              <w:rPr>
                <w:iCs/>
                <w:noProof/>
                <w:sz w:val="26"/>
                <w:szCs w:val="26"/>
              </w:rPr>
              <w:t>1</w:t>
            </w:r>
          </w:p>
        </w:tc>
        <w:tc>
          <w:tcPr>
            <w:tcW w:w="924" w:type="pct"/>
          </w:tcPr>
          <w:p w:rsidR="00694968" w:rsidRPr="00D61C42" w:rsidRDefault="00694968" w:rsidP="009544C4">
            <w:pPr>
              <w:spacing w:line="264" w:lineRule="auto"/>
              <w:rPr>
                <w:iCs/>
                <w:noProof/>
                <w:sz w:val="26"/>
                <w:szCs w:val="26"/>
              </w:rPr>
            </w:pPr>
            <w:r w:rsidRPr="00D61C42">
              <w:rPr>
                <w:iCs/>
                <w:noProof/>
                <w:sz w:val="26"/>
                <w:szCs w:val="26"/>
              </w:rPr>
              <w:t>TSP</w:t>
            </w:r>
          </w:p>
        </w:tc>
        <w:tc>
          <w:tcPr>
            <w:tcW w:w="538" w:type="pct"/>
          </w:tcPr>
          <w:p w:rsidR="00694968" w:rsidRPr="00D61C42" w:rsidRDefault="00694968" w:rsidP="009544C4">
            <w:pPr>
              <w:spacing w:line="264" w:lineRule="auto"/>
              <w:jc w:val="center"/>
              <w:rPr>
                <w:iCs/>
                <w:noProof/>
                <w:sz w:val="26"/>
                <w:szCs w:val="26"/>
              </w:rPr>
            </w:pPr>
            <w:r w:rsidRPr="00D61C42">
              <w:rPr>
                <w:iCs/>
                <w:noProof/>
                <w:sz w:val="26"/>
                <w:szCs w:val="26"/>
              </w:rPr>
              <w:t>µg/m</w:t>
            </w:r>
            <w:r w:rsidRPr="00D61C42">
              <w:rPr>
                <w:iCs/>
                <w:noProof/>
                <w:sz w:val="26"/>
                <w:szCs w:val="26"/>
                <w:vertAlign w:val="superscript"/>
              </w:rPr>
              <w:t>3</w:t>
            </w:r>
          </w:p>
        </w:tc>
        <w:tc>
          <w:tcPr>
            <w:tcW w:w="546" w:type="pct"/>
          </w:tcPr>
          <w:p w:rsidR="00694968" w:rsidRPr="00D61C42" w:rsidRDefault="00694968" w:rsidP="009544C4">
            <w:pPr>
              <w:tabs>
                <w:tab w:val="left" w:pos="326"/>
                <w:tab w:val="center" w:pos="477"/>
              </w:tabs>
              <w:spacing w:line="264" w:lineRule="auto"/>
              <w:jc w:val="center"/>
              <w:rPr>
                <w:iCs/>
                <w:noProof/>
                <w:sz w:val="26"/>
                <w:szCs w:val="26"/>
              </w:rPr>
            </w:pPr>
            <w:r w:rsidRPr="00D61C42">
              <w:rPr>
                <w:iCs/>
                <w:noProof/>
                <w:sz w:val="26"/>
                <w:szCs w:val="26"/>
              </w:rPr>
              <w:t>230</w:t>
            </w:r>
          </w:p>
        </w:tc>
        <w:tc>
          <w:tcPr>
            <w:tcW w:w="626" w:type="pct"/>
          </w:tcPr>
          <w:p w:rsidR="00694968" w:rsidRPr="00D61C42" w:rsidRDefault="00694968" w:rsidP="009544C4">
            <w:pPr>
              <w:spacing w:line="264" w:lineRule="auto"/>
              <w:jc w:val="center"/>
              <w:rPr>
                <w:iCs/>
                <w:noProof/>
                <w:sz w:val="26"/>
                <w:szCs w:val="26"/>
              </w:rPr>
            </w:pPr>
            <w:r w:rsidRPr="00D61C42">
              <w:rPr>
                <w:iCs/>
                <w:noProof/>
                <w:sz w:val="26"/>
                <w:szCs w:val="26"/>
              </w:rPr>
              <w:t>233,42</w:t>
            </w:r>
          </w:p>
        </w:tc>
        <w:tc>
          <w:tcPr>
            <w:tcW w:w="656" w:type="pct"/>
          </w:tcPr>
          <w:p w:rsidR="00694968" w:rsidRPr="00D61C42" w:rsidRDefault="00694968" w:rsidP="009544C4">
            <w:pPr>
              <w:spacing w:line="264" w:lineRule="auto"/>
              <w:jc w:val="center"/>
              <w:rPr>
                <w:iCs/>
                <w:noProof/>
                <w:sz w:val="26"/>
                <w:szCs w:val="26"/>
              </w:rPr>
            </w:pPr>
            <w:r w:rsidRPr="00D61C42">
              <w:rPr>
                <w:iCs/>
                <w:noProof/>
                <w:sz w:val="26"/>
                <w:szCs w:val="26"/>
              </w:rPr>
              <w:t>230,97</w:t>
            </w:r>
          </w:p>
        </w:tc>
        <w:tc>
          <w:tcPr>
            <w:tcW w:w="1297" w:type="pct"/>
          </w:tcPr>
          <w:p w:rsidR="00694968" w:rsidRPr="00D61C42" w:rsidRDefault="00694968" w:rsidP="009544C4">
            <w:pPr>
              <w:spacing w:line="264" w:lineRule="auto"/>
              <w:jc w:val="center"/>
              <w:rPr>
                <w:b/>
                <w:iCs/>
                <w:noProof/>
                <w:sz w:val="26"/>
                <w:szCs w:val="26"/>
              </w:rPr>
            </w:pPr>
            <w:r w:rsidRPr="00D61C42">
              <w:rPr>
                <w:b/>
                <w:iCs/>
                <w:noProof/>
                <w:sz w:val="26"/>
                <w:szCs w:val="26"/>
              </w:rPr>
              <w:t>300</w:t>
            </w:r>
          </w:p>
        </w:tc>
      </w:tr>
      <w:tr w:rsidR="00694968" w:rsidRPr="00D61C42" w:rsidTr="00F27ACF">
        <w:tc>
          <w:tcPr>
            <w:tcW w:w="413" w:type="pct"/>
          </w:tcPr>
          <w:p w:rsidR="00694968" w:rsidRPr="00D61C42" w:rsidRDefault="00694968" w:rsidP="009544C4">
            <w:pPr>
              <w:spacing w:line="264" w:lineRule="auto"/>
              <w:jc w:val="center"/>
              <w:rPr>
                <w:iCs/>
                <w:noProof/>
                <w:sz w:val="26"/>
                <w:szCs w:val="26"/>
              </w:rPr>
            </w:pPr>
            <w:r w:rsidRPr="00D61C42">
              <w:rPr>
                <w:iCs/>
                <w:noProof/>
                <w:sz w:val="26"/>
                <w:szCs w:val="26"/>
              </w:rPr>
              <w:t>2</w:t>
            </w:r>
          </w:p>
        </w:tc>
        <w:tc>
          <w:tcPr>
            <w:tcW w:w="924" w:type="pct"/>
          </w:tcPr>
          <w:p w:rsidR="00694968" w:rsidRPr="00D61C42" w:rsidRDefault="00694968" w:rsidP="009544C4">
            <w:pPr>
              <w:spacing w:line="264" w:lineRule="auto"/>
              <w:rPr>
                <w:iCs/>
                <w:noProof/>
                <w:sz w:val="26"/>
                <w:szCs w:val="26"/>
              </w:rPr>
            </w:pPr>
            <w:r w:rsidRPr="00D61C42">
              <w:rPr>
                <w:iCs/>
                <w:noProof/>
                <w:sz w:val="26"/>
                <w:szCs w:val="26"/>
              </w:rPr>
              <w:t>Khí SO</w:t>
            </w:r>
            <w:r w:rsidRPr="00D61C42">
              <w:rPr>
                <w:iCs/>
                <w:noProof/>
                <w:sz w:val="26"/>
                <w:szCs w:val="26"/>
                <w:vertAlign w:val="subscript"/>
              </w:rPr>
              <w:t>2</w:t>
            </w:r>
          </w:p>
        </w:tc>
        <w:tc>
          <w:tcPr>
            <w:tcW w:w="538" w:type="pct"/>
          </w:tcPr>
          <w:p w:rsidR="00694968" w:rsidRPr="00D61C42" w:rsidRDefault="00694968" w:rsidP="009544C4">
            <w:pPr>
              <w:spacing w:line="264" w:lineRule="auto"/>
              <w:jc w:val="center"/>
              <w:rPr>
                <w:iCs/>
                <w:noProof/>
                <w:sz w:val="26"/>
                <w:szCs w:val="26"/>
              </w:rPr>
            </w:pPr>
            <w:r w:rsidRPr="00D61C42">
              <w:rPr>
                <w:iCs/>
                <w:noProof/>
                <w:sz w:val="26"/>
                <w:szCs w:val="26"/>
              </w:rPr>
              <w:t>µg/m</w:t>
            </w:r>
            <w:r w:rsidRPr="00D61C42">
              <w:rPr>
                <w:iCs/>
                <w:noProof/>
                <w:sz w:val="26"/>
                <w:szCs w:val="26"/>
                <w:vertAlign w:val="superscript"/>
              </w:rPr>
              <w:t>3</w:t>
            </w:r>
          </w:p>
        </w:tc>
        <w:tc>
          <w:tcPr>
            <w:tcW w:w="546" w:type="pct"/>
          </w:tcPr>
          <w:p w:rsidR="00694968" w:rsidRPr="00D61C42" w:rsidRDefault="00694968" w:rsidP="009544C4">
            <w:pPr>
              <w:spacing w:line="264" w:lineRule="auto"/>
              <w:jc w:val="center"/>
              <w:rPr>
                <w:iCs/>
                <w:noProof/>
                <w:sz w:val="26"/>
                <w:szCs w:val="26"/>
              </w:rPr>
            </w:pPr>
            <w:r w:rsidRPr="00D61C42">
              <w:rPr>
                <w:iCs/>
                <w:noProof/>
                <w:sz w:val="26"/>
                <w:szCs w:val="26"/>
              </w:rPr>
              <w:t>68</w:t>
            </w:r>
          </w:p>
        </w:tc>
        <w:tc>
          <w:tcPr>
            <w:tcW w:w="626" w:type="pct"/>
          </w:tcPr>
          <w:p w:rsidR="00694968" w:rsidRPr="00D61C42" w:rsidRDefault="00694968" w:rsidP="009544C4">
            <w:pPr>
              <w:spacing w:line="264" w:lineRule="auto"/>
              <w:jc w:val="center"/>
              <w:rPr>
                <w:iCs/>
                <w:noProof/>
                <w:sz w:val="26"/>
                <w:szCs w:val="26"/>
              </w:rPr>
            </w:pPr>
            <w:r w:rsidRPr="00D61C42">
              <w:rPr>
                <w:iCs/>
                <w:noProof/>
                <w:sz w:val="26"/>
                <w:szCs w:val="26"/>
              </w:rPr>
              <w:t>73,32</w:t>
            </w:r>
          </w:p>
        </w:tc>
        <w:tc>
          <w:tcPr>
            <w:tcW w:w="656" w:type="pct"/>
          </w:tcPr>
          <w:p w:rsidR="00694968" w:rsidRPr="00D61C42" w:rsidRDefault="00694968" w:rsidP="009544C4">
            <w:pPr>
              <w:spacing w:line="264" w:lineRule="auto"/>
              <w:jc w:val="center"/>
              <w:rPr>
                <w:iCs/>
                <w:noProof/>
                <w:sz w:val="26"/>
                <w:szCs w:val="26"/>
              </w:rPr>
            </w:pPr>
            <w:r w:rsidRPr="00D61C42">
              <w:rPr>
                <w:iCs/>
                <w:noProof/>
                <w:sz w:val="26"/>
                <w:szCs w:val="26"/>
              </w:rPr>
              <w:t>69,51</w:t>
            </w:r>
          </w:p>
        </w:tc>
        <w:tc>
          <w:tcPr>
            <w:tcW w:w="1297" w:type="pct"/>
          </w:tcPr>
          <w:p w:rsidR="00694968" w:rsidRPr="00D61C42" w:rsidRDefault="00694968" w:rsidP="009544C4">
            <w:pPr>
              <w:spacing w:line="264" w:lineRule="auto"/>
              <w:jc w:val="center"/>
              <w:rPr>
                <w:b/>
                <w:iCs/>
                <w:noProof/>
                <w:sz w:val="26"/>
                <w:szCs w:val="26"/>
              </w:rPr>
            </w:pPr>
            <w:r w:rsidRPr="00D61C42">
              <w:rPr>
                <w:b/>
                <w:iCs/>
                <w:noProof/>
                <w:sz w:val="26"/>
                <w:szCs w:val="26"/>
              </w:rPr>
              <w:t>350</w:t>
            </w:r>
          </w:p>
        </w:tc>
      </w:tr>
      <w:tr w:rsidR="00694968" w:rsidRPr="00D61C42" w:rsidTr="00F27ACF">
        <w:tc>
          <w:tcPr>
            <w:tcW w:w="413" w:type="pct"/>
          </w:tcPr>
          <w:p w:rsidR="00694968" w:rsidRPr="00D61C42" w:rsidRDefault="00694968" w:rsidP="009544C4">
            <w:pPr>
              <w:spacing w:line="264" w:lineRule="auto"/>
              <w:jc w:val="center"/>
              <w:rPr>
                <w:iCs/>
                <w:noProof/>
                <w:sz w:val="26"/>
                <w:szCs w:val="26"/>
              </w:rPr>
            </w:pPr>
            <w:r w:rsidRPr="00D61C42">
              <w:rPr>
                <w:iCs/>
                <w:noProof/>
                <w:sz w:val="26"/>
                <w:szCs w:val="26"/>
              </w:rPr>
              <w:t>3</w:t>
            </w:r>
          </w:p>
        </w:tc>
        <w:tc>
          <w:tcPr>
            <w:tcW w:w="924" w:type="pct"/>
          </w:tcPr>
          <w:p w:rsidR="00694968" w:rsidRPr="00D61C42" w:rsidRDefault="00694968" w:rsidP="009544C4">
            <w:pPr>
              <w:spacing w:line="264" w:lineRule="auto"/>
              <w:rPr>
                <w:iCs/>
                <w:noProof/>
                <w:sz w:val="26"/>
                <w:szCs w:val="26"/>
              </w:rPr>
            </w:pPr>
            <w:r w:rsidRPr="00D61C42">
              <w:rPr>
                <w:iCs/>
                <w:noProof/>
                <w:sz w:val="26"/>
                <w:szCs w:val="26"/>
              </w:rPr>
              <w:t>Khí CO</w:t>
            </w:r>
          </w:p>
        </w:tc>
        <w:tc>
          <w:tcPr>
            <w:tcW w:w="538" w:type="pct"/>
          </w:tcPr>
          <w:p w:rsidR="00694968" w:rsidRPr="00D61C42" w:rsidRDefault="00694968" w:rsidP="009544C4">
            <w:pPr>
              <w:spacing w:line="264" w:lineRule="auto"/>
              <w:jc w:val="center"/>
              <w:rPr>
                <w:iCs/>
                <w:noProof/>
                <w:sz w:val="26"/>
                <w:szCs w:val="26"/>
              </w:rPr>
            </w:pPr>
            <w:r w:rsidRPr="00D61C42">
              <w:rPr>
                <w:iCs/>
                <w:noProof/>
                <w:sz w:val="26"/>
                <w:szCs w:val="26"/>
              </w:rPr>
              <w:t>µg/m</w:t>
            </w:r>
            <w:r w:rsidRPr="00D61C42">
              <w:rPr>
                <w:iCs/>
                <w:noProof/>
                <w:sz w:val="26"/>
                <w:szCs w:val="26"/>
                <w:vertAlign w:val="superscript"/>
              </w:rPr>
              <w:t>3</w:t>
            </w:r>
          </w:p>
        </w:tc>
        <w:tc>
          <w:tcPr>
            <w:tcW w:w="546" w:type="pct"/>
          </w:tcPr>
          <w:p w:rsidR="00694968" w:rsidRPr="00D61C42" w:rsidRDefault="00694968" w:rsidP="009544C4">
            <w:pPr>
              <w:spacing w:line="264" w:lineRule="auto"/>
              <w:jc w:val="center"/>
              <w:rPr>
                <w:iCs/>
                <w:noProof/>
                <w:sz w:val="26"/>
                <w:szCs w:val="26"/>
              </w:rPr>
            </w:pPr>
            <w:r w:rsidRPr="00D61C42">
              <w:rPr>
                <w:iCs/>
                <w:noProof/>
                <w:sz w:val="26"/>
                <w:szCs w:val="26"/>
              </w:rPr>
              <w:t>4420</w:t>
            </w:r>
          </w:p>
        </w:tc>
        <w:tc>
          <w:tcPr>
            <w:tcW w:w="626" w:type="pct"/>
          </w:tcPr>
          <w:p w:rsidR="00694968" w:rsidRPr="00D61C42" w:rsidRDefault="00694968" w:rsidP="009544C4">
            <w:pPr>
              <w:spacing w:line="264" w:lineRule="auto"/>
              <w:jc w:val="center"/>
              <w:rPr>
                <w:iCs/>
                <w:noProof/>
                <w:sz w:val="26"/>
                <w:szCs w:val="26"/>
              </w:rPr>
            </w:pPr>
            <w:r w:rsidRPr="00D61C42">
              <w:rPr>
                <w:iCs/>
                <w:noProof/>
                <w:sz w:val="26"/>
                <w:szCs w:val="26"/>
              </w:rPr>
              <w:t>4433,78</w:t>
            </w:r>
          </w:p>
        </w:tc>
        <w:tc>
          <w:tcPr>
            <w:tcW w:w="656" w:type="pct"/>
          </w:tcPr>
          <w:p w:rsidR="00694968" w:rsidRPr="00D61C42" w:rsidRDefault="00694968" w:rsidP="009544C4">
            <w:pPr>
              <w:spacing w:line="264" w:lineRule="auto"/>
              <w:jc w:val="center"/>
              <w:rPr>
                <w:iCs/>
                <w:noProof/>
                <w:sz w:val="26"/>
                <w:szCs w:val="26"/>
              </w:rPr>
            </w:pPr>
            <w:r w:rsidRPr="00D61C42">
              <w:rPr>
                <w:iCs/>
                <w:noProof/>
                <w:sz w:val="26"/>
                <w:szCs w:val="26"/>
              </w:rPr>
              <w:t>4423,90</w:t>
            </w:r>
          </w:p>
        </w:tc>
        <w:tc>
          <w:tcPr>
            <w:tcW w:w="1297" w:type="pct"/>
          </w:tcPr>
          <w:p w:rsidR="00694968" w:rsidRPr="00D61C42" w:rsidRDefault="00694968" w:rsidP="009544C4">
            <w:pPr>
              <w:spacing w:line="264" w:lineRule="auto"/>
              <w:jc w:val="center"/>
              <w:rPr>
                <w:b/>
                <w:iCs/>
                <w:noProof/>
                <w:sz w:val="26"/>
                <w:szCs w:val="26"/>
              </w:rPr>
            </w:pPr>
            <w:r w:rsidRPr="00D61C42">
              <w:rPr>
                <w:b/>
                <w:iCs/>
                <w:noProof/>
                <w:sz w:val="26"/>
                <w:szCs w:val="26"/>
              </w:rPr>
              <w:t>30.000</w:t>
            </w:r>
          </w:p>
        </w:tc>
      </w:tr>
      <w:tr w:rsidR="00694968" w:rsidRPr="00D61C42" w:rsidTr="00F27ACF">
        <w:tc>
          <w:tcPr>
            <w:tcW w:w="413" w:type="pct"/>
          </w:tcPr>
          <w:p w:rsidR="00694968" w:rsidRPr="00D61C42" w:rsidRDefault="00694968" w:rsidP="009544C4">
            <w:pPr>
              <w:spacing w:line="264" w:lineRule="auto"/>
              <w:jc w:val="center"/>
              <w:rPr>
                <w:iCs/>
                <w:noProof/>
                <w:sz w:val="26"/>
                <w:szCs w:val="26"/>
              </w:rPr>
            </w:pPr>
            <w:r w:rsidRPr="00D61C42">
              <w:rPr>
                <w:iCs/>
                <w:noProof/>
                <w:sz w:val="26"/>
                <w:szCs w:val="26"/>
              </w:rPr>
              <w:t>4</w:t>
            </w:r>
          </w:p>
        </w:tc>
        <w:tc>
          <w:tcPr>
            <w:tcW w:w="924" w:type="pct"/>
          </w:tcPr>
          <w:p w:rsidR="00694968" w:rsidRPr="00D61C42" w:rsidRDefault="00694968" w:rsidP="009544C4">
            <w:pPr>
              <w:spacing w:line="264" w:lineRule="auto"/>
              <w:rPr>
                <w:iCs/>
                <w:noProof/>
                <w:sz w:val="26"/>
                <w:szCs w:val="26"/>
              </w:rPr>
            </w:pPr>
            <w:r w:rsidRPr="00D61C42">
              <w:rPr>
                <w:iCs/>
                <w:noProof/>
                <w:sz w:val="26"/>
                <w:szCs w:val="26"/>
              </w:rPr>
              <w:t>Khí NO</w:t>
            </w:r>
            <w:r w:rsidRPr="00D61C42">
              <w:rPr>
                <w:iCs/>
                <w:noProof/>
                <w:sz w:val="26"/>
                <w:szCs w:val="26"/>
                <w:vertAlign w:val="subscript"/>
              </w:rPr>
              <w:t>2</w:t>
            </w:r>
          </w:p>
        </w:tc>
        <w:tc>
          <w:tcPr>
            <w:tcW w:w="538" w:type="pct"/>
          </w:tcPr>
          <w:p w:rsidR="00694968" w:rsidRPr="00D61C42" w:rsidRDefault="00694968" w:rsidP="009544C4">
            <w:pPr>
              <w:spacing w:line="264" w:lineRule="auto"/>
              <w:jc w:val="center"/>
              <w:rPr>
                <w:iCs/>
                <w:noProof/>
                <w:sz w:val="26"/>
                <w:szCs w:val="26"/>
              </w:rPr>
            </w:pPr>
            <w:r w:rsidRPr="00D61C42">
              <w:rPr>
                <w:iCs/>
                <w:noProof/>
                <w:sz w:val="26"/>
                <w:szCs w:val="26"/>
              </w:rPr>
              <w:t>µg/m</w:t>
            </w:r>
            <w:r w:rsidRPr="00D61C42">
              <w:rPr>
                <w:iCs/>
                <w:noProof/>
                <w:sz w:val="26"/>
                <w:szCs w:val="26"/>
                <w:vertAlign w:val="superscript"/>
              </w:rPr>
              <w:t>3</w:t>
            </w:r>
          </w:p>
        </w:tc>
        <w:tc>
          <w:tcPr>
            <w:tcW w:w="546" w:type="pct"/>
          </w:tcPr>
          <w:p w:rsidR="00694968" w:rsidRPr="00D61C42" w:rsidRDefault="00694968" w:rsidP="009544C4">
            <w:pPr>
              <w:spacing w:line="264" w:lineRule="auto"/>
              <w:jc w:val="center"/>
              <w:rPr>
                <w:iCs/>
                <w:noProof/>
                <w:sz w:val="26"/>
                <w:szCs w:val="26"/>
              </w:rPr>
            </w:pPr>
            <w:r w:rsidRPr="00D61C42">
              <w:rPr>
                <w:iCs/>
                <w:noProof/>
                <w:sz w:val="26"/>
                <w:szCs w:val="26"/>
              </w:rPr>
              <w:t>49</w:t>
            </w:r>
          </w:p>
        </w:tc>
        <w:tc>
          <w:tcPr>
            <w:tcW w:w="626" w:type="pct"/>
          </w:tcPr>
          <w:p w:rsidR="00694968" w:rsidRPr="00D61C42" w:rsidRDefault="00694968" w:rsidP="009544C4">
            <w:pPr>
              <w:spacing w:line="264" w:lineRule="auto"/>
              <w:jc w:val="center"/>
              <w:rPr>
                <w:iCs/>
                <w:noProof/>
                <w:sz w:val="26"/>
                <w:szCs w:val="26"/>
              </w:rPr>
            </w:pPr>
            <w:r w:rsidRPr="00D61C42">
              <w:rPr>
                <w:iCs/>
                <w:noProof/>
                <w:sz w:val="26"/>
                <w:szCs w:val="26"/>
              </w:rPr>
              <w:t>55,46</w:t>
            </w:r>
          </w:p>
        </w:tc>
        <w:tc>
          <w:tcPr>
            <w:tcW w:w="656" w:type="pct"/>
          </w:tcPr>
          <w:p w:rsidR="00694968" w:rsidRPr="00D61C42" w:rsidRDefault="00694968" w:rsidP="009544C4">
            <w:pPr>
              <w:spacing w:line="264" w:lineRule="auto"/>
              <w:jc w:val="center"/>
              <w:rPr>
                <w:iCs/>
                <w:noProof/>
                <w:sz w:val="26"/>
                <w:szCs w:val="26"/>
              </w:rPr>
            </w:pPr>
            <w:r w:rsidRPr="00D61C42">
              <w:rPr>
                <w:iCs/>
                <w:noProof/>
                <w:sz w:val="26"/>
                <w:szCs w:val="26"/>
              </w:rPr>
              <w:t>50,83</w:t>
            </w:r>
          </w:p>
        </w:tc>
        <w:tc>
          <w:tcPr>
            <w:tcW w:w="1297" w:type="pct"/>
          </w:tcPr>
          <w:p w:rsidR="00694968" w:rsidRPr="00D61C42" w:rsidRDefault="00694968" w:rsidP="009544C4">
            <w:pPr>
              <w:spacing w:line="264" w:lineRule="auto"/>
              <w:jc w:val="center"/>
              <w:rPr>
                <w:b/>
                <w:iCs/>
                <w:noProof/>
                <w:sz w:val="26"/>
                <w:szCs w:val="26"/>
              </w:rPr>
            </w:pPr>
            <w:r w:rsidRPr="00D61C42">
              <w:rPr>
                <w:b/>
                <w:iCs/>
                <w:noProof/>
                <w:sz w:val="26"/>
                <w:szCs w:val="26"/>
              </w:rPr>
              <w:t>200</w:t>
            </w:r>
          </w:p>
        </w:tc>
      </w:tr>
    </w:tbl>
    <w:p w:rsidR="00694968" w:rsidRPr="00D61C42" w:rsidRDefault="00694968" w:rsidP="009544C4">
      <w:pPr>
        <w:spacing w:after="0" w:line="288" w:lineRule="auto"/>
        <w:ind w:firstLine="720"/>
        <w:jc w:val="both"/>
        <w:rPr>
          <w:i/>
          <w:iCs/>
          <w:noProof/>
        </w:rPr>
      </w:pPr>
      <w:r w:rsidRPr="00D61C42">
        <w:rPr>
          <w:iCs/>
          <w:noProof/>
        </w:rPr>
        <w:t xml:space="preserve">Căn cứ vào các kết quả tính toán dự báo mức độ gia tăng ô nhiễm và nồng độ ô nhiễm đã bao gồm nền hiện trạng đối với bụi và khí thải từ hoạt động của các phương tiện máy móc tham gia thi công dự án có thể đưa ra những nhận định và đánh giá tác động đến các đối tượng, bao gồm: </w:t>
      </w:r>
    </w:p>
    <w:p w:rsidR="00694968" w:rsidRPr="00D61C42" w:rsidRDefault="00694968" w:rsidP="009544C4">
      <w:pPr>
        <w:spacing w:after="0" w:line="288" w:lineRule="auto"/>
        <w:ind w:firstLine="720"/>
        <w:jc w:val="both"/>
        <w:rPr>
          <w:i/>
          <w:iCs/>
          <w:noProof/>
        </w:rPr>
      </w:pPr>
      <w:r w:rsidRPr="00D61C42">
        <w:rPr>
          <w:i/>
          <w:iCs/>
          <w:noProof/>
        </w:rPr>
        <w:t xml:space="preserve">- </w:t>
      </w:r>
      <w:r w:rsidRPr="00D61C42">
        <w:rPr>
          <w:iCs/>
          <w:noProof/>
        </w:rPr>
        <w:t>Đối với môi trường không khí: Với các kết quả dự báo cho thấy mức độ tác động ô nhiễm do bụi, khí thải từ hoạt động các phương tiện máy móc tham gia thi công góp phần gây ô nhiễm đáng kể đối với môi trường không khí khu vực dự án. Tuy nhiên, kết quả tính nồng độ cộng hưởng với nền hiện trạng đều nằm trong giới hạn cho phép theo QCVN 05:2013/BTNMT – Quy chuẩn kỹ thuật quốc gia về chất lượng không khí xung quanh.</w:t>
      </w:r>
    </w:p>
    <w:p w:rsidR="00694968" w:rsidRPr="00D61C42" w:rsidRDefault="00694968" w:rsidP="009544C4">
      <w:pPr>
        <w:spacing w:after="0" w:line="288" w:lineRule="auto"/>
        <w:ind w:firstLine="720"/>
        <w:jc w:val="both"/>
        <w:rPr>
          <w:i/>
          <w:iCs/>
          <w:noProof/>
        </w:rPr>
      </w:pPr>
      <w:r w:rsidRPr="00D61C42">
        <w:rPr>
          <w:i/>
          <w:iCs/>
          <w:noProof/>
        </w:rPr>
        <w:t xml:space="preserve">- </w:t>
      </w:r>
      <w:r w:rsidRPr="00D61C42">
        <w:rPr>
          <w:iCs/>
          <w:noProof/>
        </w:rPr>
        <w:t xml:space="preserve">Đối với sức khỏe cộng đồng: Với các kết quả tính toán dự báo, mặc dù khối lượng phát sinh, mức độ ô nhiễm đối với không khí không lớn nhưng do tính chất cục bộ của khí thải từ các tác động tiêu cực đối với công nhân tham gia thi công xây dựng dự án, đặc biệt là tác động đối với công nhân tham gia trực tiếp vào vận hành các trang thiết bị máy móc thi công. </w:t>
      </w:r>
    </w:p>
    <w:p w:rsidR="00694968" w:rsidRPr="00D61C42" w:rsidRDefault="00694968" w:rsidP="009544C4">
      <w:pPr>
        <w:tabs>
          <w:tab w:val="num" w:pos="709"/>
          <w:tab w:val="num" w:pos="2160"/>
        </w:tabs>
        <w:spacing w:after="0" w:line="288" w:lineRule="auto"/>
        <w:ind w:firstLine="720"/>
        <w:jc w:val="both"/>
        <w:rPr>
          <w:iCs/>
          <w:noProof/>
        </w:rPr>
      </w:pPr>
      <w:r w:rsidRPr="00D61C42">
        <w:rPr>
          <w:iCs/>
          <w:noProof/>
        </w:rPr>
        <w:t>Trên cơ sở các kết quả tính toán tổng cộng tải lượng ô nhiễm bụi, khí thải từ các phương tiện, máy móc thi công trên công trường có xác xuất xảy ra cao, cường độ tác động trung bình, ngắn hạn và có thể hạn chế.</w:t>
      </w:r>
    </w:p>
    <w:p w:rsidR="00694968" w:rsidRPr="00D61C42" w:rsidRDefault="00694968" w:rsidP="009544C4">
      <w:pPr>
        <w:spacing w:after="0" w:line="288" w:lineRule="auto"/>
        <w:ind w:firstLine="720"/>
        <w:jc w:val="both"/>
        <w:rPr>
          <w:lang w:val="es-PE" w:eastAsia="ja-JP"/>
        </w:rPr>
      </w:pPr>
      <w:r w:rsidRPr="00D61C42">
        <w:rPr>
          <w:i/>
          <w:lang w:val="es-PE" w:eastAsia="ja-JP"/>
        </w:rPr>
        <w:t>b3. Tác động do bụi từ quá trình đào móng thi công công trình</w:t>
      </w:r>
      <w:r w:rsidRPr="00D61C42">
        <w:rPr>
          <w:lang w:val="es-PE" w:eastAsia="ja-JP"/>
        </w:rPr>
        <w:t>:</w:t>
      </w:r>
    </w:p>
    <w:p w:rsidR="00694968" w:rsidRPr="00D61C42" w:rsidRDefault="00694968" w:rsidP="009544C4">
      <w:pPr>
        <w:tabs>
          <w:tab w:val="left" w:pos="476"/>
          <w:tab w:val="left" w:pos="588"/>
        </w:tabs>
        <w:spacing w:after="0" w:line="288" w:lineRule="auto"/>
        <w:ind w:firstLine="720"/>
        <w:jc w:val="both"/>
        <w:rPr>
          <w:lang w:val="es-PE"/>
        </w:rPr>
      </w:pPr>
      <w:r w:rsidRPr="00D61C42">
        <w:rPr>
          <w:lang w:val="es-PE"/>
        </w:rPr>
        <w:lastRenderedPageBreak/>
        <w:t>Theo tính toán, giai đoạn thi công xây dựng, chủ dự án thực hiện xây dựng các công trình hạ tầng kỹ thuật của Khu đô thị mới Đông Nam, thành phố Việt Trì gồm: hệ thống cấp, thoát nước mưa, nước thải, xây dựng nhà ở liền kề, nhà biệt biệt thự, nhà văn hóa….. Do vậy ước tính khoảng 25.313,45 m</w:t>
      </w:r>
      <w:r w:rsidRPr="00D61C42">
        <w:rPr>
          <w:vertAlign w:val="superscript"/>
          <w:lang w:val="es-PE"/>
        </w:rPr>
        <w:t>3</w:t>
      </w:r>
      <w:r w:rsidRPr="00D61C42">
        <w:rPr>
          <w:lang w:val="es-PE"/>
        </w:rPr>
        <w:t xml:space="preserve"> đất được đào trong quá trình làm móng xây dựng các công trình này (Dự kiến tổng thời gian đào móng là 06 tháng).</w:t>
      </w:r>
    </w:p>
    <w:p w:rsidR="00694968" w:rsidRPr="00D61C42" w:rsidRDefault="00694968" w:rsidP="009544C4">
      <w:pPr>
        <w:tabs>
          <w:tab w:val="left" w:pos="476"/>
          <w:tab w:val="left" w:pos="588"/>
        </w:tabs>
        <w:spacing w:after="0" w:line="288" w:lineRule="auto"/>
        <w:ind w:firstLine="720"/>
        <w:jc w:val="both"/>
        <w:rPr>
          <w:lang w:val="es-PE"/>
        </w:rPr>
      </w:pPr>
      <w:r w:rsidRPr="00D61C42">
        <w:rPr>
          <w:lang w:val="es-PE"/>
        </w:rPr>
        <w:t>Tải lượng bụi phát sinh trong quá trình đào móng theo công thức sau:</w:t>
      </w:r>
    </w:p>
    <w:p w:rsidR="00694968" w:rsidRPr="00D61C42" w:rsidRDefault="00694968" w:rsidP="009544C4">
      <w:pPr>
        <w:tabs>
          <w:tab w:val="left" w:pos="476"/>
          <w:tab w:val="left" w:pos="588"/>
        </w:tabs>
        <w:spacing w:after="0" w:line="288" w:lineRule="auto"/>
        <w:ind w:firstLine="720"/>
        <w:jc w:val="both"/>
        <w:rPr>
          <w:lang w:val="es-PE"/>
        </w:rPr>
      </w:pPr>
      <w:r w:rsidRPr="00D61C42">
        <w:rPr>
          <w:lang w:val="es-PE"/>
        </w:rPr>
        <w:t>M</w:t>
      </w:r>
      <w:r w:rsidRPr="00D61C42">
        <w:rPr>
          <w:vertAlign w:val="subscript"/>
          <w:lang w:val="es-PE"/>
        </w:rPr>
        <w:t>bụi</w:t>
      </w:r>
      <w:r w:rsidRPr="00D61C42">
        <w:rPr>
          <w:lang w:val="es-PE"/>
        </w:rPr>
        <w:t xml:space="preserve"> = khối lượng đào móng/ngày x hệ số ô nhiễm (E) </w:t>
      </w:r>
    </w:p>
    <w:p w:rsidR="00694968" w:rsidRPr="00D61C42" w:rsidRDefault="00694968" w:rsidP="009544C4">
      <w:pPr>
        <w:tabs>
          <w:tab w:val="left" w:pos="476"/>
          <w:tab w:val="left" w:pos="588"/>
        </w:tabs>
        <w:spacing w:after="0" w:line="288" w:lineRule="auto"/>
        <w:ind w:firstLine="720"/>
        <w:jc w:val="both"/>
        <w:rPr>
          <w:lang w:val="es-PE" w:eastAsia="ja-JP"/>
        </w:rPr>
      </w:pPr>
      <w:r w:rsidRPr="00D61C42">
        <w:rPr>
          <w:lang w:val="es-PE" w:eastAsia="ja-JP"/>
        </w:rPr>
        <w:t>Thay số, tính toán được tải lượng ô nhiễm như sau (ngày thi công 8 tiếng)</w:t>
      </w:r>
    </w:p>
    <w:p w:rsidR="00694968" w:rsidRPr="00D61C42" w:rsidRDefault="00694968" w:rsidP="009544C4">
      <w:pPr>
        <w:tabs>
          <w:tab w:val="left" w:pos="476"/>
          <w:tab w:val="left" w:pos="588"/>
        </w:tabs>
        <w:spacing w:after="0" w:line="288" w:lineRule="auto"/>
        <w:ind w:firstLine="720"/>
        <w:jc w:val="both"/>
        <w:rPr>
          <w:lang w:val="es-PE"/>
        </w:rPr>
      </w:pPr>
      <w:r w:rsidRPr="00D61C42">
        <w:rPr>
          <w:lang w:val="es-PE"/>
        </w:rPr>
        <w:t>M</w:t>
      </w:r>
      <w:r w:rsidRPr="00D61C42">
        <w:rPr>
          <w:vertAlign w:val="subscript"/>
          <w:lang w:val="es-PE"/>
        </w:rPr>
        <w:t>bụi</w:t>
      </w:r>
      <w:r w:rsidRPr="00D61C42">
        <w:rPr>
          <w:lang w:val="es-PE" w:eastAsia="ja-JP"/>
        </w:rPr>
        <w:t xml:space="preserve">= 162,26 x 0,024 </w:t>
      </w:r>
      <w:r w:rsidRPr="00D61C42">
        <w:rPr>
          <w:lang w:val="es-PE"/>
        </w:rPr>
        <w:t>= 3,89 kg/ngày = 135,22 mg/s</w:t>
      </w:r>
    </w:p>
    <w:p w:rsidR="00694968" w:rsidRPr="00D61C42" w:rsidRDefault="00694968" w:rsidP="009544C4">
      <w:pPr>
        <w:spacing w:after="0" w:line="288" w:lineRule="auto"/>
        <w:ind w:firstLine="562"/>
        <w:jc w:val="both"/>
      </w:pPr>
      <w:r w:rsidRPr="00D61C42">
        <w:rPr>
          <w:rFonts w:eastAsia="MS Mincho"/>
          <w:bCs/>
          <w:iCs/>
          <w:spacing w:val="4"/>
          <w:lang w:eastAsia="ja-JP"/>
        </w:rPr>
        <w:t>Lượng bụi phát sinh từ quá trình đào móng trong quá trình thi công, xây dựng dự án khá lớn và phụ thuộc vào điều kiện thời tiết, bụi phát sinh sẽ cuốn theo gió làm ảnh hưởng đến sức khỏe cán bộ công nhân, người dân sống lân cận khu vực cũng như người tham gia giao thông qua khu vực đang thi công.</w:t>
      </w:r>
    </w:p>
    <w:p w:rsidR="00694968" w:rsidRPr="00D61C42" w:rsidRDefault="00694968" w:rsidP="009544C4">
      <w:pPr>
        <w:tabs>
          <w:tab w:val="num" w:pos="709"/>
          <w:tab w:val="num" w:pos="2160"/>
        </w:tabs>
        <w:spacing w:after="0" w:line="288" w:lineRule="auto"/>
        <w:ind w:firstLine="720"/>
        <w:jc w:val="both"/>
        <w:rPr>
          <w:i/>
          <w:lang w:val="nb-NO"/>
        </w:rPr>
      </w:pPr>
      <w:r w:rsidRPr="00D61C42">
        <w:rPr>
          <w:i/>
          <w:lang w:val="nb-NO"/>
        </w:rPr>
        <w:t>b4. Tác động do bụi, khí thải từ các hoạt động thi công hàn cắt:</w:t>
      </w:r>
    </w:p>
    <w:p w:rsidR="00694968" w:rsidRPr="00D61C42" w:rsidRDefault="00694968" w:rsidP="009544C4">
      <w:pPr>
        <w:spacing w:after="0" w:line="288" w:lineRule="auto"/>
        <w:jc w:val="both"/>
        <w:rPr>
          <w:b/>
          <w:iCs/>
          <w:noProof/>
          <w:sz w:val="26"/>
          <w:szCs w:val="26"/>
        </w:rPr>
      </w:pPr>
      <w:r w:rsidRPr="00D61C42">
        <w:tab/>
      </w:r>
      <w:r w:rsidRPr="00D61C42">
        <w:rPr>
          <w:b/>
          <w:iCs/>
          <w:noProof/>
          <w:sz w:val="26"/>
          <w:szCs w:val="26"/>
        </w:rPr>
        <w:t>Bảng 3.9. Dự báo nồng độ ô nhiễm do bụi, khí thải từ công tác hàn</w:t>
      </w:r>
    </w:p>
    <w:tbl>
      <w:tblPr>
        <w:tblStyle w:val="TableGrid"/>
        <w:tblW w:w="0" w:type="auto"/>
        <w:tblLook w:val="04A0" w:firstRow="1" w:lastRow="0" w:firstColumn="1" w:lastColumn="0" w:noHBand="0" w:noVBand="1"/>
      </w:tblPr>
      <w:tblGrid>
        <w:gridCol w:w="637"/>
        <w:gridCol w:w="2150"/>
        <w:gridCol w:w="1064"/>
        <w:gridCol w:w="1118"/>
        <w:gridCol w:w="1538"/>
        <w:gridCol w:w="2555"/>
      </w:tblGrid>
      <w:tr w:rsidR="00694968" w:rsidRPr="00D61C42" w:rsidTr="009544C4">
        <w:tc>
          <w:tcPr>
            <w:tcW w:w="648" w:type="dxa"/>
            <w:vAlign w:val="center"/>
          </w:tcPr>
          <w:p w:rsidR="00694968" w:rsidRPr="00D61C42" w:rsidRDefault="00694968" w:rsidP="009544C4">
            <w:pPr>
              <w:spacing w:line="264" w:lineRule="auto"/>
              <w:jc w:val="center"/>
              <w:rPr>
                <w:b/>
                <w:iCs/>
                <w:noProof/>
                <w:sz w:val="26"/>
                <w:szCs w:val="26"/>
              </w:rPr>
            </w:pPr>
            <w:r w:rsidRPr="00D61C42">
              <w:rPr>
                <w:b/>
                <w:iCs/>
                <w:noProof/>
                <w:sz w:val="26"/>
                <w:szCs w:val="26"/>
              </w:rPr>
              <w:t>TT</w:t>
            </w:r>
          </w:p>
        </w:tc>
        <w:tc>
          <w:tcPr>
            <w:tcW w:w="2328" w:type="dxa"/>
            <w:vAlign w:val="center"/>
          </w:tcPr>
          <w:p w:rsidR="00694968" w:rsidRPr="00D61C42" w:rsidRDefault="00694968" w:rsidP="009544C4">
            <w:pPr>
              <w:spacing w:line="264" w:lineRule="auto"/>
              <w:jc w:val="center"/>
              <w:rPr>
                <w:b/>
                <w:iCs/>
                <w:noProof/>
                <w:sz w:val="26"/>
                <w:szCs w:val="26"/>
              </w:rPr>
            </w:pPr>
            <w:r w:rsidRPr="00D61C42">
              <w:rPr>
                <w:b/>
                <w:iCs/>
                <w:noProof/>
                <w:sz w:val="26"/>
                <w:szCs w:val="26"/>
              </w:rPr>
              <w:t>Hạng mục</w:t>
            </w:r>
          </w:p>
        </w:tc>
        <w:tc>
          <w:tcPr>
            <w:tcW w:w="1092" w:type="dxa"/>
            <w:vAlign w:val="center"/>
          </w:tcPr>
          <w:p w:rsidR="00694968" w:rsidRPr="00D61C42" w:rsidRDefault="00694968" w:rsidP="009544C4">
            <w:pPr>
              <w:spacing w:line="264" w:lineRule="auto"/>
              <w:jc w:val="center"/>
              <w:rPr>
                <w:b/>
                <w:iCs/>
                <w:noProof/>
                <w:sz w:val="26"/>
                <w:szCs w:val="26"/>
              </w:rPr>
            </w:pPr>
            <w:r w:rsidRPr="00D61C42">
              <w:rPr>
                <w:b/>
                <w:iCs/>
                <w:noProof/>
                <w:sz w:val="26"/>
                <w:szCs w:val="26"/>
              </w:rPr>
              <w:t>Đơn vị</w:t>
            </w:r>
          </w:p>
        </w:tc>
        <w:tc>
          <w:tcPr>
            <w:tcW w:w="1170" w:type="dxa"/>
            <w:vAlign w:val="center"/>
          </w:tcPr>
          <w:p w:rsidR="00694968" w:rsidRPr="00D61C42" w:rsidRDefault="00694968" w:rsidP="009544C4">
            <w:pPr>
              <w:spacing w:line="264" w:lineRule="auto"/>
              <w:jc w:val="center"/>
              <w:rPr>
                <w:b/>
                <w:iCs/>
                <w:noProof/>
                <w:sz w:val="26"/>
                <w:szCs w:val="26"/>
              </w:rPr>
            </w:pPr>
            <w:r w:rsidRPr="00D61C42">
              <w:rPr>
                <w:b/>
                <w:iCs/>
                <w:noProof/>
                <w:sz w:val="26"/>
                <w:szCs w:val="26"/>
              </w:rPr>
              <w:t>C</w:t>
            </w:r>
            <w:r w:rsidRPr="00D61C42">
              <w:rPr>
                <w:b/>
                <w:iCs/>
                <w:noProof/>
                <w:sz w:val="26"/>
                <w:szCs w:val="26"/>
                <w:vertAlign w:val="subscript"/>
              </w:rPr>
              <w:t>0</w:t>
            </w:r>
          </w:p>
        </w:tc>
        <w:tc>
          <w:tcPr>
            <w:tcW w:w="1620" w:type="dxa"/>
            <w:vAlign w:val="center"/>
          </w:tcPr>
          <w:p w:rsidR="00694968" w:rsidRPr="00D61C42" w:rsidRDefault="00694968" w:rsidP="009544C4">
            <w:pPr>
              <w:spacing w:line="264" w:lineRule="auto"/>
              <w:jc w:val="center"/>
              <w:rPr>
                <w:b/>
                <w:iCs/>
                <w:noProof/>
                <w:sz w:val="26"/>
                <w:szCs w:val="26"/>
              </w:rPr>
            </w:pPr>
            <w:r w:rsidRPr="00D61C42">
              <w:rPr>
                <w:b/>
                <w:iCs/>
                <w:noProof/>
                <w:sz w:val="26"/>
                <w:szCs w:val="26"/>
              </w:rPr>
              <w:t>C</w:t>
            </w:r>
          </w:p>
        </w:tc>
        <w:tc>
          <w:tcPr>
            <w:tcW w:w="2615" w:type="dxa"/>
          </w:tcPr>
          <w:p w:rsidR="00694968" w:rsidRPr="00D61C42" w:rsidRDefault="00694968" w:rsidP="009544C4">
            <w:pPr>
              <w:spacing w:line="264" w:lineRule="auto"/>
              <w:jc w:val="center"/>
              <w:rPr>
                <w:b/>
                <w:iCs/>
                <w:noProof/>
                <w:sz w:val="26"/>
                <w:szCs w:val="26"/>
              </w:rPr>
            </w:pPr>
            <w:r w:rsidRPr="00D61C42">
              <w:rPr>
                <w:b/>
                <w:iCs/>
                <w:noProof/>
                <w:sz w:val="26"/>
                <w:szCs w:val="26"/>
              </w:rPr>
              <w:t>QCVN 05:2013/BTNMT</w:t>
            </w:r>
          </w:p>
        </w:tc>
      </w:tr>
      <w:tr w:rsidR="00694968" w:rsidRPr="00D61C42" w:rsidTr="00F27ACF">
        <w:tc>
          <w:tcPr>
            <w:tcW w:w="648" w:type="dxa"/>
          </w:tcPr>
          <w:p w:rsidR="00694968" w:rsidRPr="00D61C42" w:rsidRDefault="00694968" w:rsidP="009544C4">
            <w:pPr>
              <w:spacing w:line="264" w:lineRule="auto"/>
              <w:jc w:val="center"/>
              <w:rPr>
                <w:iCs/>
                <w:noProof/>
                <w:sz w:val="26"/>
                <w:szCs w:val="26"/>
              </w:rPr>
            </w:pPr>
            <w:r w:rsidRPr="00D61C42">
              <w:rPr>
                <w:iCs/>
                <w:noProof/>
                <w:sz w:val="26"/>
                <w:szCs w:val="26"/>
              </w:rPr>
              <w:t>1</w:t>
            </w:r>
          </w:p>
        </w:tc>
        <w:tc>
          <w:tcPr>
            <w:tcW w:w="2328" w:type="dxa"/>
          </w:tcPr>
          <w:p w:rsidR="00694968" w:rsidRPr="00D61C42" w:rsidRDefault="00694968" w:rsidP="009544C4">
            <w:pPr>
              <w:spacing w:line="264" w:lineRule="auto"/>
              <w:rPr>
                <w:iCs/>
                <w:noProof/>
                <w:sz w:val="26"/>
                <w:szCs w:val="26"/>
              </w:rPr>
            </w:pPr>
            <w:r w:rsidRPr="00D61C42">
              <w:rPr>
                <w:iCs/>
                <w:noProof/>
                <w:sz w:val="26"/>
                <w:szCs w:val="26"/>
              </w:rPr>
              <w:t>Bụi tổng số (TSP)</w:t>
            </w:r>
          </w:p>
        </w:tc>
        <w:tc>
          <w:tcPr>
            <w:tcW w:w="1092" w:type="dxa"/>
          </w:tcPr>
          <w:p w:rsidR="00694968" w:rsidRPr="00D61C42" w:rsidRDefault="00694968" w:rsidP="009544C4">
            <w:pPr>
              <w:spacing w:line="264" w:lineRule="auto"/>
              <w:jc w:val="center"/>
              <w:rPr>
                <w:iCs/>
                <w:noProof/>
                <w:sz w:val="26"/>
                <w:szCs w:val="26"/>
              </w:rPr>
            </w:pPr>
            <w:r w:rsidRPr="00D61C42">
              <w:rPr>
                <w:iCs/>
                <w:noProof/>
                <w:sz w:val="26"/>
                <w:szCs w:val="26"/>
              </w:rPr>
              <w:t>µg/m</w:t>
            </w:r>
            <w:r w:rsidRPr="00D61C42">
              <w:rPr>
                <w:iCs/>
                <w:noProof/>
                <w:sz w:val="26"/>
                <w:szCs w:val="26"/>
                <w:vertAlign w:val="superscript"/>
              </w:rPr>
              <w:t>3</w:t>
            </w:r>
          </w:p>
        </w:tc>
        <w:tc>
          <w:tcPr>
            <w:tcW w:w="1170" w:type="dxa"/>
          </w:tcPr>
          <w:p w:rsidR="00694968" w:rsidRPr="00D61C42" w:rsidRDefault="00694968" w:rsidP="009544C4">
            <w:pPr>
              <w:spacing w:line="264" w:lineRule="auto"/>
              <w:jc w:val="center"/>
              <w:rPr>
                <w:iCs/>
                <w:noProof/>
                <w:sz w:val="26"/>
                <w:szCs w:val="26"/>
              </w:rPr>
            </w:pPr>
            <w:r w:rsidRPr="00D61C42">
              <w:rPr>
                <w:iCs/>
                <w:noProof/>
                <w:sz w:val="26"/>
                <w:szCs w:val="26"/>
              </w:rPr>
              <w:t>230</w:t>
            </w:r>
          </w:p>
        </w:tc>
        <w:tc>
          <w:tcPr>
            <w:tcW w:w="1620" w:type="dxa"/>
          </w:tcPr>
          <w:p w:rsidR="00694968" w:rsidRPr="00D61C42" w:rsidRDefault="00694968" w:rsidP="009544C4">
            <w:pPr>
              <w:spacing w:line="264" w:lineRule="auto"/>
              <w:jc w:val="center"/>
              <w:rPr>
                <w:iCs/>
                <w:noProof/>
                <w:sz w:val="26"/>
                <w:szCs w:val="26"/>
              </w:rPr>
            </w:pPr>
            <w:r w:rsidRPr="00D61C42">
              <w:rPr>
                <w:iCs/>
                <w:noProof/>
                <w:sz w:val="26"/>
                <w:szCs w:val="26"/>
              </w:rPr>
              <w:t>231,19</w:t>
            </w:r>
          </w:p>
        </w:tc>
        <w:tc>
          <w:tcPr>
            <w:tcW w:w="2615" w:type="dxa"/>
          </w:tcPr>
          <w:p w:rsidR="00694968" w:rsidRPr="00D61C42" w:rsidRDefault="00694968" w:rsidP="009544C4">
            <w:pPr>
              <w:spacing w:line="264" w:lineRule="auto"/>
              <w:jc w:val="center"/>
              <w:rPr>
                <w:b/>
                <w:iCs/>
                <w:noProof/>
                <w:sz w:val="26"/>
                <w:szCs w:val="26"/>
              </w:rPr>
            </w:pPr>
            <w:r w:rsidRPr="00D61C42">
              <w:rPr>
                <w:b/>
                <w:iCs/>
                <w:noProof/>
                <w:sz w:val="26"/>
                <w:szCs w:val="26"/>
              </w:rPr>
              <w:t>300</w:t>
            </w:r>
          </w:p>
        </w:tc>
      </w:tr>
      <w:tr w:rsidR="00694968" w:rsidRPr="00D61C42" w:rsidTr="00F27ACF">
        <w:tc>
          <w:tcPr>
            <w:tcW w:w="648" w:type="dxa"/>
          </w:tcPr>
          <w:p w:rsidR="00694968" w:rsidRPr="00D61C42" w:rsidRDefault="00694968" w:rsidP="009544C4">
            <w:pPr>
              <w:spacing w:line="264" w:lineRule="auto"/>
              <w:jc w:val="center"/>
              <w:rPr>
                <w:iCs/>
                <w:noProof/>
                <w:sz w:val="26"/>
                <w:szCs w:val="26"/>
              </w:rPr>
            </w:pPr>
            <w:r w:rsidRPr="00D61C42">
              <w:rPr>
                <w:iCs/>
                <w:noProof/>
                <w:sz w:val="26"/>
                <w:szCs w:val="26"/>
              </w:rPr>
              <w:t>2</w:t>
            </w:r>
          </w:p>
        </w:tc>
        <w:tc>
          <w:tcPr>
            <w:tcW w:w="2328" w:type="dxa"/>
          </w:tcPr>
          <w:p w:rsidR="00694968" w:rsidRPr="00D61C42" w:rsidRDefault="00694968" w:rsidP="009544C4">
            <w:pPr>
              <w:spacing w:line="264" w:lineRule="auto"/>
              <w:rPr>
                <w:iCs/>
                <w:noProof/>
                <w:sz w:val="26"/>
                <w:szCs w:val="26"/>
              </w:rPr>
            </w:pPr>
            <w:r w:rsidRPr="00D61C42">
              <w:rPr>
                <w:iCs/>
                <w:noProof/>
                <w:sz w:val="26"/>
                <w:szCs w:val="26"/>
              </w:rPr>
              <w:t>Khí CO</w:t>
            </w:r>
          </w:p>
        </w:tc>
        <w:tc>
          <w:tcPr>
            <w:tcW w:w="1092" w:type="dxa"/>
          </w:tcPr>
          <w:p w:rsidR="00694968" w:rsidRPr="00D61C42" w:rsidRDefault="00694968" w:rsidP="009544C4">
            <w:pPr>
              <w:spacing w:line="264" w:lineRule="auto"/>
              <w:jc w:val="center"/>
              <w:rPr>
                <w:iCs/>
                <w:noProof/>
                <w:sz w:val="26"/>
                <w:szCs w:val="26"/>
              </w:rPr>
            </w:pPr>
            <w:r w:rsidRPr="00D61C42">
              <w:rPr>
                <w:iCs/>
                <w:noProof/>
                <w:sz w:val="26"/>
                <w:szCs w:val="26"/>
              </w:rPr>
              <w:t>µg/m</w:t>
            </w:r>
            <w:r w:rsidRPr="00D61C42">
              <w:rPr>
                <w:iCs/>
                <w:noProof/>
                <w:sz w:val="26"/>
                <w:szCs w:val="26"/>
                <w:vertAlign w:val="superscript"/>
              </w:rPr>
              <w:t>3</w:t>
            </w:r>
          </w:p>
        </w:tc>
        <w:tc>
          <w:tcPr>
            <w:tcW w:w="1170" w:type="dxa"/>
          </w:tcPr>
          <w:p w:rsidR="00694968" w:rsidRPr="00D61C42" w:rsidRDefault="00694968" w:rsidP="009544C4">
            <w:pPr>
              <w:spacing w:line="264" w:lineRule="auto"/>
              <w:jc w:val="center"/>
              <w:rPr>
                <w:iCs/>
                <w:noProof/>
                <w:sz w:val="26"/>
                <w:szCs w:val="26"/>
              </w:rPr>
            </w:pPr>
            <w:r w:rsidRPr="00D61C42">
              <w:rPr>
                <w:iCs/>
                <w:noProof/>
                <w:sz w:val="26"/>
                <w:szCs w:val="26"/>
              </w:rPr>
              <w:t>4420</w:t>
            </w:r>
          </w:p>
        </w:tc>
        <w:tc>
          <w:tcPr>
            <w:tcW w:w="1620" w:type="dxa"/>
          </w:tcPr>
          <w:p w:rsidR="00694968" w:rsidRPr="00D61C42" w:rsidRDefault="00694968" w:rsidP="009544C4">
            <w:pPr>
              <w:spacing w:line="264" w:lineRule="auto"/>
              <w:jc w:val="center"/>
              <w:rPr>
                <w:iCs/>
                <w:noProof/>
                <w:sz w:val="26"/>
                <w:szCs w:val="26"/>
              </w:rPr>
            </w:pPr>
            <w:r w:rsidRPr="00D61C42">
              <w:rPr>
                <w:iCs/>
                <w:noProof/>
                <w:sz w:val="26"/>
                <w:szCs w:val="26"/>
              </w:rPr>
              <w:t>4420,4</w:t>
            </w:r>
          </w:p>
        </w:tc>
        <w:tc>
          <w:tcPr>
            <w:tcW w:w="2615" w:type="dxa"/>
          </w:tcPr>
          <w:p w:rsidR="00694968" w:rsidRPr="00D61C42" w:rsidRDefault="00694968" w:rsidP="009544C4">
            <w:pPr>
              <w:spacing w:line="264" w:lineRule="auto"/>
              <w:jc w:val="center"/>
              <w:rPr>
                <w:b/>
                <w:iCs/>
                <w:noProof/>
                <w:sz w:val="26"/>
                <w:szCs w:val="26"/>
              </w:rPr>
            </w:pPr>
            <w:r w:rsidRPr="00D61C42">
              <w:rPr>
                <w:b/>
                <w:iCs/>
                <w:noProof/>
                <w:sz w:val="26"/>
                <w:szCs w:val="26"/>
              </w:rPr>
              <w:t>30.000</w:t>
            </w:r>
          </w:p>
        </w:tc>
      </w:tr>
      <w:tr w:rsidR="00694968" w:rsidRPr="00D61C42" w:rsidTr="00F27ACF">
        <w:tc>
          <w:tcPr>
            <w:tcW w:w="648" w:type="dxa"/>
          </w:tcPr>
          <w:p w:rsidR="00694968" w:rsidRPr="00D61C42" w:rsidRDefault="00694968" w:rsidP="009544C4">
            <w:pPr>
              <w:spacing w:line="264" w:lineRule="auto"/>
              <w:jc w:val="center"/>
              <w:rPr>
                <w:iCs/>
                <w:noProof/>
                <w:sz w:val="26"/>
                <w:szCs w:val="26"/>
              </w:rPr>
            </w:pPr>
            <w:r w:rsidRPr="00D61C42">
              <w:rPr>
                <w:iCs/>
                <w:noProof/>
                <w:sz w:val="26"/>
                <w:szCs w:val="26"/>
              </w:rPr>
              <w:t>3</w:t>
            </w:r>
          </w:p>
        </w:tc>
        <w:tc>
          <w:tcPr>
            <w:tcW w:w="2328" w:type="dxa"/>
          </w:tcPr>
          <w:p w:rsidR="00694968" w:rsidRPr="00D61C42" w:rsidRDefault="00694968" w:rsidP="009544C4">
            <w:pPr>
              <w:spacing w:line="264" w:lineRule="auto"/>
              <w:rPr>
                <w:iCs/>
                <w:noProof/>
                <w:sz w:val="26"/>
                <w:szCs w:val="26"/>
              </w:rPr>
            </w:pPr>
            <w:r w:rsidRPr="00D61C42">
              <w:rPr>
                <w:iCs/>
                <w:noProof/>
                <w:sz w:val="26"/>
                <w:szCs w:val="26"/>
              </w:rPr>
              <w:t>Khí NO</w:t>
            </w:r>
            <w:r w:rsidRPr="00D61C42">
              <w:rPr>
                <w:iCs/>
                <w:noProof/>
                <w:sz w:val="26"/>
                <w:szCs w:val="26"/>
                <w:vertAlign w:val="subscript"/>
              </w:rPr>
              <w:t>2</w:t>
            </w:r>
          </w:p>
        </w:tc>
        <w:tc>
          <w:tcPr>
            <w:tcW w:w="1092" w:type="dxa"/>
          </w:tcPr>
          <w:p w:rsidR="00694968" w:rsidRPr="00D61C42" w:rsidRDefault="00694968" w:rsidP="009544C4">
            <w:pPr>
              <w:spacing w:line="264" w:lineRule="auto"/>
              <w:jc w:val="center"/>
              <w:rPr>
                <w:iCs/>
                <w:noProof/>
                <w:sz w:val="26"/>
                <w:szCs w:val="26"/>
              </w:rPr>
            </w:pPr>
            <w:r w:rsidRPr="00D61C42">
              <w:rPr>
                <w:iCs/>
                <w:noProof/>
                <w:sz w:val="26"/>
                <w:szCs w:val="26"/>
              </w:rPr>
              <w:t>µg/m</w:t>
            </w:r>
            <w:r w:rsidRPr="00D61C42">
              <w:rPr>
                <w:iCs/>
                <w:noProof/>
                <w:sz w:val="26"/>
                <w:szCs w:val="26"/>
                <w:vertAlign w:val="superscript"/>
              </w:rPr>
              <w:t>3</w:t>
            </w:r>
          </w:p>
        </w:tc>
        <w:tc>
          <w:tcPr>
            <w:tcW w:w="1170" w:type="dxa"/>
          </w:tcPr>
          <w:p w:rsidR="00694968" w:rsidRPr="00D61C42" w:rsidRDefault="00694968" w:rsidP="009544C4">
            <w:pPr>
              <w:spacing w:line="264" w:lineRule="auto"/>
              <w:jc w:val="center"/>
              <w:rPr>
                <w:iCs/>
                <w:noProof/>
                <w:sz w:val="26"/>
                <w:szCs w:val="26"/>
              </w:rPr>
            </w:pPr>
            <w:r w:rsidRPr="00D61C42">
              <w:rPr>
                <w:iCs/>
                <w:noProof/>
                <w:sz w:val="26"/>
                <w:szCs w:val="26"/>
              </w:rPr>
              <w:t>49</w:t>
            </w:r>
          </w:p>
        </w:tc>
        <w:tc>
          <w:tcPr>
            <w:tcW w:w="1620" w:type="dxa"/>
          </w:tcPr>
          <w:p w:rsidR="00694968" w:rsidRPr="00D61C42" w:rsidRDefault="00694968" w:rsidP="009544C4">
            <w:pPr>
              <w:spacing w:line="264" w:lineRule="auto"/>
              <w:jc w:val="center"/>
              <w:rPr>
                <w:iCs/>
                <w:noProof/>
                <w:sz w:val="26"/>
                <w:szCs w:val="26"/>
              </w:rPr>
            </w:pPr>
            <w:r w:rsidRPr="00D61C42">
              <w:rPr>
                <w:iCs/>
                <w:noProof/>
                <w:sz w:val="26"/>
                <w:szCs w:val="26"/>
              </w:rPr>
              <w:t>49,05</w:t>
            </w:r>
          </w:p>
        </w:tc>
        <w:tc>
          <w:tcPr>
            <w:tcW w:w="2615" w:type="dxa"/>
          </w:tcPr>
          <w:p w:rsidR="00694968" w:rsidRPr="00D61C42" w:rsidRDefault="00694968" w:rsidP="009544C4">
            <w:pPr>
              <w:spacing w:line="264" w:lineRule="auto"/>
              <w:jc w:val="center"/>
              <w:rPr>
                <w:b/>
                <w:iCs/>
                <w:noProof/>
                <w:sz w:val="26"/>
                <w:szCs w:val="26"/>
              </w:rPr>
            </w:pPr>
            <w:r w:rsidRPr="00D61C42">
              <w:rPr>
                <w:b/>
                <w:iCs/>
                <w:noProof/>
                <w:sz w:val="26"/>
                <w:szCs w:val="26"/>
              </w:rPr>
              <w:t>200</w:t>
            </w:r>
          </w:p>
        </w:tc>
      </w:tr>
    </w:tbl>
    <w:p w:rsidR="00694968" w:rsidRPr="00D61C42" w:rsidRDefault="00694968" w:rsidP="009544C4">
      <w:pPr>
        <w:spacing w:after="0" w:line="288" w:lineRule="auto"/>
        <w:jc w:val="both"/>
      </w:pPr>
      <w:r w:rsidRPr="00D61C42">
        <w:tab/>
        <w:t>Theo kết quả tính toán, mức độ gia tăng ô nhiễm do bụi, khí thải từ hoạt động thi công hàn góp phần không đáng kể gây nên ô nhiễm đối với môi trường khống khí tại khu vực công trường. Giá trị nồng độ cộng hưởng đã bao gồm nồng độ nền hiện trạng đều nằm trong giới hạn cho phép nên mức độ tác động đối với môi trường không khí khu vực dự án là không lớn.</w:t>
      </w:r>
    </w:p>
    <w:p w:rsidR="00694968" w:rsidRPr="00D61C42" w:rsidRDefault="00694968" w:rsidP="009544C4">
      <w:pPr>
        <w:spacing w:after="0" w:line="288" w:lineRule="auto"/>
        <w:ind w:firstLine="720"/>
        <w:jc w:val="both"/>
      </w:pPr>
      <w:r w:rsidRPr="00D61C42">
        <w:t>Với các kết quả dự báo này, có thể khẳng định bụi, khí thải phát sinh từ vận hành các trang thiết bị, máy móc trên công trường chủ yếu gây ra ô nhiễm cục bộ đối với môi trường không khí và sức khỏe công nhân lao động tham gia trực tiếp trên công trường xây dựng dự án. Các tác động do bụi, khí thải từ thi công hàn cắt được đánh giá với xác suất xảy ra cao, cường độ tác động ở mức thấp, thời gian tác động là ngắn hạn và có thể giảm thiểu.</w:t>
      </w:r>
    </w:p>
    <w:p w:rsidR="00694968" w:rsidRPr="00D61C42" w:rsidRDefault="00694968" w:rsidP="009544C4">
      <w:pPr>
        <w:tabs>
          <w:tab w:val="num" w:pos="709"/>
          <w:tab w:val="num" w:pos="2160"/>
        </w:tabs>
        <w:spacing w:after="0" w:line="288" w:lineRule="auto"/>
        <w:ind w:firstLine="720"/>
        <w:jc w:val="both"/>
        <w:rPr>
          <w:i/>
          <w:lang w:val="nb-NO"/>
        </w:rPr>
      </w:pPr>
      <w:r w:rsidRPr="00D61C42">
        <w:rPr>
          <w:i/>
          <w:lang w:val="nb-NO"/>
        </w:rPr>
        <w:t>b5. Đánh giá dự báo tác động do bụi, khí thải phát sinh từ hoạt động vận tải trong giai đoạn thi công xây dựng:</w:t>
      </w:r>
    </w:p>
    <w:p w:rsidR="00694968" w:rsidRPr="00D61C42" w:rsidRDefault="00694968" w:rsidP="009544C4">
      <w:pPr>
        <w:spacing w:after="0" w:line="288" w:lineRule="auto"/>
        <w:ind w:firstLine="720"/>
        <w:jc w:val="both"/>
      </w:pPr>
      <w:r w:rsidRPr="00D61C42">
        <w:t>- Nguồn gốc phát sinh và tải lượng ô nhiễm:</w:t>
      </w:r>
    </w:p>
    <w:p w:rsidR="00694968" w:rsidRPr="00D61C42" w:rsidRDefault="00694968" w:rsidP="009544C4">
      <w:pPr>
        <w:spacing w:after="0" w:line="288" w:lineRule="auto"/>
        <w:ind w:firstLine="720"/>
        <w:jc w:val="both"/>
      </w:pPr>
      <w:r w:rsidRPr="00D61C42">
        <w:t>+ Hoạt động vận chuyển đất đắp thực hiện san nền dự án.</w:t>
      </w:r>
    </w:p>
    <w:p w:rsidR="00694968" w:rsidRPr="00D61C42" w:rsidRDefault="00694968" w:rsidP="009544C4">
      <w:pPr>
        <w:spacing w:after="0" w:line="288" w:lineRule="auto"/>
        <w:ind w:firstLine="720"/>
        <w:jc w:val="both"/>
      </w:pPr>
      <w:r w:rsidRPr="00D61C42">
        <w:t>+ Hoạt động vận tải nguyên vật liệu, máy móc phục vụ thi công xây dựng.</w:t>
      </w:r>
    </w:p>
    <w:p w:rsidR="00694968" w:rsidRPr="00D61C42" w:rsidRDefault="009544C4" w:rsidP="009544C4">
      <w:pPr>
        <w:keepNext/>
        <w:spacing w:after="0" w:line="288" w:lineRule="auto"/>
        <w:ind w:firstLine="720"/>
        <w:jc w:val="both"/>
        <w:outlineLvl w:val="3"/>
        <w:rPr>
          <w:bCs/>
          <w:lang w:eastAsia="ja-JP"/>
        </w:rPr>
      </w:pPr>
      <w:r>
        <w:rPr>
          <w:bCs/>
          <w:lang w:eastAsia="ja-JP"/>
        </w:rPr>
        <w:lastRenderedPageBreak/>
        <w:t>C</w:t>
      </w:r>
      <w:r w:rsidR="00694968" w:rsidRPr="00D61C42">
        <w:rPr>
          <w:bCs/>
          <w:lang w:eastAsia="ja-JP"/>
        </w:rPr>
        <w:t>ác tác động do bụi, khí thải từ hoạt động vận tải phục vụ thi công cũng góp phần làm gia tăng nồng độ ô nhiễm các chất ở mức độ thấp với môi trường không khí khu vực tuyến vận chuyển. Nhìn chung các tác động này được đánh giá với xác suất xảy ra cao, cường độ tác động tiêu cực thấp, ngắn hạn và có thể giảm thiểu.</w:t>
      </w:r>
    </w:p>
    <w:p w:rsidR="00694968" w:rsidRPr="009544C4" w:rsidRDefault="00694968" w:rsidP="009544C4">
      <w:pPr>
        <w:keepNext/>
        <w:spacing w:after="0" w:line="288" w:lineRule="auto"/>
        <w:ind w:firstLine="720"/>
        <w:jc w:val="both"/>
        <w:outlineLvl w:val="3"/>
        <w:rPr>
          <w:rFonts w:cs="Times New Roman"/>
          <w:b/>
          <w:bCs/>
          <w:i/>
          <w:lang w:eastAsia="ja-JP"/>
        </w:rPr>
      </w:pPr>
      <w:r w:rsidRPr="009544C4">
        <w:rPr>
          <w:rFonts w:cs="Times New Roman"/>
          <w:b/>
          <w:bCs/>
          <w:i/>
          <w:lang w:eastAsia="ja-JP"/>
        </w:rPr>
        <w:t>c. Tác động do nước thải phát sinh trong thi công xây dựng dự án:</w:t>
      </w:r>
    </w:p>
    <w:p w:rsidR="00694968" w:rsidRPr="009544C4" w:rsidRDefault="00694968" w:rsidP="009544C4">
      <w:pPr>
        <w:spacing w:after="0" w:line="288" w:lineRule="auto"/>
        <w:ind w:firstLine="720"/>
        <w:jc w:val="both"/>
        <w:rPr>
          <w:rFonts w:cs="Times New Roman"/>
        </w:rPr>
      </w:pPr>
      <w:r w:rsidRPr="009544C4">
        <w:rPr>
          <w:rFonts w:cs="Times New Roman"/>
        </w:rPr>
        <w:t>Trong giai đoạn thi công xây dựng, nguồn nước thải phát sinh chủ yếu bao gồm:</w:t>
      </w:r>
    </w:p>
    <w:p w:rsidR="00694968" w:rsidRPr="009544C4" w:rsidRDefault="00694968" w:rsidP="009544C4">
      <w:pPr>
        <w:spacing w:after="0" w:line="288" w:lineRule="auto"/>
        <w:ind w:firstLine="720"/>
        <w:jc w:val="both"/>
        <w:rPr>
          <w:rFonts w:cs="Times New Roman"/>
        </w:rPr>
      </w:pPr>
      <w:r w:rsidRPr="009544C4">
        <w:rPr>
          <w:rFonts w:cs="Times New Roman"/>
        </w:rPr>
        <w:t>- Nước thải sinh hoạt phát sinh do hoạt động của công nhân.</w:t>
      </w:r>
    </w:p>
    <w:p w:rsidR="00694968" w:rsidRPr="009544C4" w:rsidRDefault="00694968" w:rsidP="009544C4">
      <w:pPr>
        <w:spacing w:after="0" w:line="288" w:lineRule="auto"/>
        <w:ind w:firstLine="720"/>
        <w:jc w:val="both"/>
        <w:rPr>
          <w:rFonts w:cs="Times New Roman"/>
        </w:rPr>
      </w:pPr>
      <w:r w:rsidRPr="009544C4">
        <w:rPr>
          <w:rFonts w:cs="Times New Roman"/>
        </w:rPr>
        <w:t>- Nước thải từ hoạt động rửa xe, vệ sinh máy móc</w:t>
      </w:r>
    </w:p>
    <w:p w:rsidR="00694968" w:rsidRPr="009544C4" w:rsidRDefault="00694968" w:rsidP="009544C4">
      <w:pPr>
        <w:spacing w:after="0" w:line="288" w:lineRule="auto"/>
        <w:ind w:firstLine="720"/>
        <w:jc w:val="both"/>
        <w:rPr>
          <w:rFonts w:cs="Times New Roman"/>
        </w:rPr>
      </w:pPr>
      <w:r w:rsidRPr="009544C4">
        <w:rPr>
          <w:rFonts w:cs="Times New Roman"/>
        </w:rPr>
        <w:t>- Nước thải từ hoạt động dưỡng hộ bê tông.</w:t>
      </w:r>
    </w:p>
    <w:p w:rsidR="00694968" w:rsidRPr="009544C4" w:rsidRDefault="00694968" w:rsidP="009544C4">
      <w:pPr>
        <w:spacing w:after="0" w:line="288" w:lineRule="auto"/>
        <w:ind w:firstLine="720"/>
        <w:jc w:val="both"/>
        <w:rPr>
          <w:rFonts w:cs="Times New Roman"/>
          <w:i/>
          <w:szCs w:val="28"/>
        </w:rPr>
      </w:pPr>
      <w:r w:rsidRPr="009544C4">
        <w:rPr>
          <w:rFonts w:cs="Times New Roman"/>
          <w:i/>
          <w:szCs w:val="28"/>
        </w:rPr>
        <w:t>c1. Tác động do nước thải sinh hoạt phát sinh do hoạt động của công nhân lao động trên công trường:</w:t>
      </w:r>
    </w:p>
    <w:p w:rsidR="00694968" w:rsidRPr="009544C4" w:rsidRDefault="00694968" w:rsidP="009544C4">
      <w:pPr>
        <w:pStyle w:val="BodyTextIndent"/>
        <w:spacing w:after="0" w:line="288" w:lineRule="auto"/>
        <w:ind w:left="0" w:firstLine="720"/>
        <w:jc w:val="both"/>
        <w:rPr>
          <w:rFonts w:ascii="Times New Roman" w:hAnsi="Times New Roman"/>
          <w:lang w:val="nb-NO"/>
        </w:rPr>
      </w:pPr>
      <w:r w:rsidRPr="009544C4">
        <w:rPr>
          <w:rFonts w:ascii="Times New Roman" w:hAnsi="Times New Roman"/>
          <w:lang w:val="es-ES_tradnl"/>
        </w:rPr>
        <w:t xml:space="preserve">Do khối lượng công trình thi công xây dựng lớn nhưng giai đoạn thi công được thực hiện chủ yếu bằng máy móc nên lượng công nhân xây dựng tại khu vực dự án dự kiến khoảng 100 người. </w:t>
      </w:r>
      <w:r w:rsidRPr="009544C4">
        <w:rPr>
          <w:rFonts w:ascii="Times New Roman" w:hAnsi="Times New Roman"/>
          <w:lang w:val="nb-NO"/>
        </w:rPr>
        <w:t>Với định mức sử dụng nước của công nhân xây dựng là 45 lít nước/người/ngày, lượng nước thải phát sinh bằng 100% lượng nước cấp ≈ 4,5 m</w:t>
      </w:r>
      <w:r w:rsidRPr="009544C4">
        <w:rPr>
          <w:rFonts w:ascii="Times New Roman" w:hAnsi="Times New Roman"/>
          <w:vertAlign w:val="superscript"/>
          <w:lang w:val="nb-NO"/>
        </w:rPr>
        <w:t>3</w:t>
      </w:r>
      <w:r w:rsidRPr="009544C4">
        <w:rPr>
          <w:rFonts w:ascii="Times New Roman" w:hAnsi="Times New Roman"/>
          <w:lang w:val="nb-NO"/>
        </w:rPr>
        <w:t xml:space="preserve">/ngày. </w:t>
      </w:r>
    </w:p>
    <w:p w:rsidR="00694968" w:rsidRPr="009544C4" w:rsidRDefault="00694968" w:rsidP="009544C4">
      <w:pPr>
        <w:spacing w:after="0" w:line="288" w:lineRule="auto"/>
        <w:ind w:firstLine="709"/>
        <w:jc w:val="both"/>
        <w:rPr>
          <w:bCs/>
          <w:szCs w:val="28"/>
          <w:lang w:val="nb-NO"/>
        </w:rPr>
      </w:pPr>
      <w:r w:rsidRPr="009544C4">
        <w:rPr>
          <w:rFonts w:cs="Times New Roman"/>
          <w:szCs w:val="28"/>
          <w:lang w:val="nb-NO"/>
        </w:rPr>
        <w:t xml:space="preserve">Nước thải của cán bộ công nhân thi công xây dựng chủ yếu chứa các chất rắn lơ lửng (SS), các hợp chất hữu cơ (BOD, COD), các chất dinh dưỡng (N, P) và các vi sinh vật gây bệnh. </w:t>
      </w:r>
    </w:p>
    <w:p w:rsidR="00694968" w:rsidRPr="009544C4" w:rsidRDefault="00694968" w:rsidP="009544C4">
      <w:pPr>
        <w:pStyle w:val="Header"/>
        <w:spacing w:line="288" w:lineRule="auto"/>
        <w:ind w:firstLine="720"/>
        <w:jc w:val="both"/>
        <w:rPr>
          <w:bCs/>
          <w:szCs w:val="28"/>
          <w:lang w:val="nb-NO"/>
        </w:rPr>
      </w:pPr>
      <w:r w:rsidRPr="009544C4">
        <w:rPr>
          <w:bCs/>
          <w:szCs w:val="28"/>
          <w:lang w:val="nb-NO"/>
        </w:rPr>
        <w:t xml:space="preserve">- </w:t>
      </w:r>
      <w:r w:rsidRPr="009544C4">
        <w:rPr>
          <w:szCs w:val="28"/>
          <w:lang w:val="nb-NO"/>
        </w:rPr>
        <w:t>Đánh giá dự báo tác động môi trường:</w:t>
      </w:r>
    </w:p>
    <w:p w:rsidR="00694968" w:rsidRPr="009544C4" w:rsidRDefault="00694968" w:rsidP="009544C4">
      <w:pPr>
        <w:pStyle w:val="0GACH-"/>
        <w:numPr>
          <w:ilvl w:val="0"/>
          <w:numId w:val="0"/>
        </w:numPr>
        <w:spacing w:line="288" w:lineRule="auto"/>
        <w:ind w:firstLine="720"/>
        <w:rPr>
          <w:color w:val="auto"/>
          <w:sz w:val="28"/>
          <w:lang w:val="nb-NO"/>
        </w:rPr>
      </w:pPr>
      <w:r w:rsidRPr="009544C4">
        <w:rPr>
          <w:color w:val="auto"/>
          <w:sz w:val="28"/>
          <w:lang w:val="nb-NO"/>
        </w:rPr>
        <w:t>+ Đối với môi trường khống khí: Nước thải sinh hoạt có khả năng gây tác động tới môi trường không khí do mùi hôi từ các sản phẩm phân hủy của chúng. Phạm vi tác động thường có tính cục bộ xung quanh vị trí phát sinh tại các khu nhà vệ sinh di động đặt tại công trường dự án.</w:t>
      </w:r>
    </w:p>
    <w:p w:rsidR="00694968" w:rsidRPr="009544C4" w:rsidRDefault="00694968" w:rsidP="009544C4">
      <w:pPr>
        <w:pStyle w:val="0GACH-"/>
        <w:numPr>
          <w:ilvl w:val="0"/>
          <w:numId w:val="0"/>
        </w:numPr>
        <w:spacing w:line="288" w:lineRule="auto"/>
        <w:ind w:firstLine="720"/>
        <w:rPr>
          <w:color w:val="auto"/>
          <w:sz w:val="28"/>
          <w:lang w:val="nb-NO"/>
        </w:rPr>
      </w:pPr>
      <w:r w:rsidRPr="009544C4">
        <w:rPr>
          <w:color w:val="auto"/>
          <w:sz w:val="28"/>
          <w:lang w:val="nb-NO"/>
        </w:rPr>
        <w:t>+ Đối với môi trường nước: Nước thải sinh hoạt khi xả vào nguồn nước không qua xử lý góp phần gia tăng ô nhiễm đối với nước mặt ở mức độ cao. Đối tượng bị tác động là toàn bộ hệ thống thu gom và nguồn tiếp nhận nước thải của dự án.</w:t>
      </w:r>
    </w:p>
    <w:p w:rsidR="00694968" w:rsidRPr="009544C4" w:rsidRDefault="00694968" w:rsidP="009544C4">
      <w:pPr>
        <w:pStyle w:val="0GACH-"/>
        <w:numPr>
          <w:ilvl w:val="0"/>
          <w:numId w:val="0"/>
        </w:numPr>
        <w:spacing w:line="288" w:lineRule="auto"/>
        <w:ind w:firstLine="720"/>
        <w:rPr>
          <w:color w:val="auto"/>
          <w:sz w:val="28"/>
          <w:lang w:val="nb-NO"/>
        </w:rPr>
      </w:pPr>
      <w:r w:rsidRPr="009544C4">
        <w:rPr>
          <w:color w:val="auto"/>
          <w:sz w:val="28"/>
          <w:lang w:val="nb-NO"/>
        </w:rPr>
        <w:t>+ Đối với đất và nước ngầm: Các tác động chủ yếu khi nước thải sinh hoạt phát tán vào môi trường đất là do các chất hữu cơ và vi khuẩn có trong nước thải. Khu vực bị tác động chủ yếu nằm xung quanh vị trí lắp đặt các công trình nhà vệ sinh di động trên công trường với cường độ tác động cao và ngắn hạn.</w:t>
      </w:r>
    </w:p>
    <w:p w:rsidR="00694968" w:rsidRPr="009544C4" w:rsidRDefault="00694968" w:rsidP="009544C4">
      <w:pPr>
        <w:pStyle w:val="0GACH-"/>
        <w:numPr>
          <w:ilvl w:val="0"/>
          <w:numId w:val="0"/>
        </w:numPr>
        <w:spacing w:line="288" w:lineRule="auto"/>
        <w:ind w:firstLine="720"/>
        <w:rPr>
          <w:color w:val="auto"/>
          <w:sz w:val="28"/>
          <w:lang w:val="nb-NO"/>
        </w:rPr>
      </w:pPr>
      <w:r w:rsidRPr="009544C4">
        <w:rPr>
          <w:color w:val="auto"/>
          <w:sz w:val="28"/>
          <w:lang w:val="nb-NO"/>
        </w:rPr>
        <w:t xml:space="preserve">+ Đối với sức khỏe cộng đồng: Nước thải sinh hoạt có chứa hàm lượng các chất ô nhiễm và các virus, vi trùng gây bệnh có khả năng phát sinh, lây lan dịch bệnh và ảnh hưởng đến sức khỏe cộng đồng. Các đối tượng bị tác động chủ yếu </w:t>
      </w:r>
      <w:r w:rsidRPr="009544C4">
        <w:rPr>
          <w:color w:val="auto"/>
          <w:sz w:val="28"/>
          <w:lang w:val="nb-NO"/>
        </w:rPr>
        <w:lastRenderedPageBreak/>
        <w:t>là các cán bộ công nhân làm việc trên công trường và cộng đồng dân cư giáp với khu vực thực hiện dự án.</w:t>
      </w:r>
    </w:p>
    <w:p w:rsidR="00694968" w:rsidRPr="009544C4" w:rsidRDefault="00694968" w:rsidP="009544C4">
      <w:pPr>
        <w:pStyle w:val="0GACH-"/>
        <w:numPr>
          <w:ilvl w:val="0"/>
          <w:numId w:val="0"/>
        </w:numPr>
        <w:spacing w:line="288" w:lineRule="auto"/>
        <w:ind w:firstLine="720"/>
        <w:rPr>
          <w:color w:val="auto"/>
          <w:spacing w:val="-2"/>
          <w:sz w:val="28"/>
          <w:lang w:val="nb-NO"/>
        </w:rPr>
      </w:pPr>
      <w:r w:rsidRPr="009544C4">
        <w:rPr>
          <w:color w:val="auto"/>
          <w:spacing w:val="-2"/>
          <w:sz w:val="28"/>
          <w:lang w:val="nb-NO"/>
        </w:rPr>
        <w:t>Nhìn chung với khối lượng nước thải sinh hoạt phát sinh do hoạt động của cán bộ công nhân viên làm việc trên công trường là không lớn nhưng có nguy cơ tác động cao đối với các thành phần môi trường tự nhiên, sức khỏe cộng đồng nếu không được thu gom và xử lý. Tuy nhiên các tác động này đều có thể hạn chế được bằng việc thực hiện đầy đủ các biện pháp quản lý, giảm thiểu tác động phù hợp.</w:t>
      </w:r>
    </w:p>
    <w:p w:rsidR="00694968" w:rsidRPr="009544C4" w:rsidRDefault="00694968" w:rsidP="009544C4">
      <w:pPr>
        <w:tabs>
          <w:tab w:val="num" w:pos="709"/>
          <w:tab w:val="num" w:pos="2160"/>
        </w:tabs>
        <w:spacing w:after="0" w:line="288" w:lineRule="auto"/>
        <w:ind w:firstLine="720"/>
        <w:jc w:val="both"/>
        <w:rPr>
          <w:szCs w:val="28"/>
          <w:lang w:val="nb-NO"/>
        </w:rPr>
      </w:pPr>
      <w:r w:rsidRPr="009544C4">
        <w:rPr>
          <w:i/>
          <w:szCs w:val="28"/>
          <w:lang w:val="nb-NO"/>
        </w:rPr>
        <w:t>c2. Tác động do nước thải từ quá trình thi công xây dựng:</w:t>
      </w:r>
    </w:p>
    <w:p w:rsidR="00694968" w:rsidRPr="009544C4" w:rsidRDefault="00694968" w:rsidP="009544C4">
      <w:pPr>
        <w:spacing w:after="0" w:line="288" w:lineRule="auto"/>
        <w:ind w:firstLine="720"/>
        <w:jc w:val="both"/>
        <w:rPr>
          <w:szCs w:val="28"/>
          <w:u w:val="single"/>
        </w:rPr>
      </w:pPr>
      <w:r w:rsidRPr="009544C4">
        <w:rPr>
          <w:szCs w:val="28"/>
          <w:lang w:eastAsia="vi-VN"/>
        </w:rPr>
        <w:t>- Nước thải phát sinh từ quá trình phối trộn nguyên vật liệu:</w:t>
      </w:r>
    </w:p>
    <w:p w:rsidR="00694968" w:rsidRPr="009544C4" w:rsidRDefault="00694968" w:rsidP="009544C4">
      <w:pPr>
        <w:spacing w:after="0" w:line="288" w:lineRule="auto"/>
        <w:ind w:firstLine="720"/>
        <w:jc w:val="both"/>
        <w:rPr>
          <w:szCs w:val="28"/>
        </w:rPr>
      </w:pPr>
      <w:r w:rsidRPr="009544C4">
        <w:rPr>
          <w:szCs w:val="28"/>
          <w:lang w:eastAsia="vi-VN"/>
        </w:rPr>
        <w:t>Các vật liệu như cát, sỏi, đá phục vụ xây dựng các công trình của Dự án được lựa chọn là các vật liệu sạch, không cần rửa trước khi sử dụng nên không phát sinh nước thải trong công đoạn này. Quá trình phối trộn nguyên vật liệu, nước ngấm vào các vật liệu, do đó quá trình phối trộn nguyên vật liệu hầu như không phát sinh nước thải.</w:t>
      </w:r>
    </w:p>
    <w:p w:rsidR="00694968" w:rsidRPr="00D61C42" w:rsidRDefault="00694968" w:rsidP="009544C4">
      <w:pPr>
        <w:spacing w:after="0" w:line="288" w:lineRule="auto"/>
        <w:ind w:firstLine="720"/>
        <w:jc w:val="both"/>
      </w:pPr>
      <w:r w:rsidRPr="009544C4">
        <w:rPr>
          <w:szCs w:val="28"/>
          <w:lang w:eastAsia="vi-VN"/>
        </w:rPr>
        <w:t>- Nước vệ sinh máy móc thiết bị thi công: Máy móc, thiết bị thi công trong giai đoạn này được sửa chữa và bảo dưỡng tại các gara chuyên dụng trên</w:t>
      </w:r>
      <w:r w:rsidRPr="00D61C42">
        <w:rPr>
          <w:lang w:eastAsia="vi-VN"/>
        </w:rPr>
        <w:t xml:space="preserve"> địa bàn thành phố Việt Trì. Vì vậy, tại dự án không phát sinh lượng nước thải từ quá trình vệ sinh định kỳ máy móc, thiết bị.</w:t>
      </w:r>
    </w:p>
    <w:p w:rsidR="00694968" w:rsidRPr="00D61C42" w:rsidRDefault="00694968" w:rsidP="009544C4">
      <w:pPr>
        <w:widowControl w:val="0"/>
        <w:tabs>
          <w:tab w:val="left" w:pos="540"/>
        </w:tabs>
        <w:spacing w:after="0" w:line="288" w:lineRule="auto"/>
        <w:ind w:firstLine="720"/>
        <w:jc w:val="both"/>
        <w:rPr>
          <w:bCs/>
          <w:iCs/>
          <w:shd w:val="clear" w:color="auto" w:fill="FFFFFF"/>
        </w:rPr>
      </w:pPr>
      <w:r w:rsidRPr="00D61C42">
        <w:rPr>
          <w:bCs/>
          <w:iCs/>
          <w:shd w:val="clear" w:color="auto" w:fill="FFFFFF"/>
        </w:rPr>
        <w:t xml:space="preserve">* </w:t>
      </w:r>
      <w:r w:rsidRPr="00D61C42">
        <w:rPr>
          <w:bCs/>
          <w:iCs/>
          <w:u w:val="single"/>
          <w:shd w:val="clear" w:color="auto" w:fill="FFFFFF"/>
        </w:rPr>
        <w:t>Đánh giá đặc trưng ô nhiễm và các tác động môi trường</w:t>
      </w:r>
      <w:r w:rsidRPr="00D61C42">
        <w:rPr>
          <w:bCs/>
          <w:iCs/>
          <w:shd w:val="clear" w:color="auto" w:fill="FFFFFF"/>
        </w:rPr>
        <w:t>:</w:t>
      </w:r>
    </w:p>
    <w:p w:rsidR="00694968" w:rsidRPr="00D61C42" w:rsidRDefault="00694968" w:rsidP="009544C4">
      <w:pPr>
        <w:widowControl w:val="0"/>
        <w:tabs>
          <w:tab w:val="left" w:pos="540"/>
        </w:tabs>
        <w:spacing w:after="0" w:line="288" w:lineRule="auto"/>
        <w:ind w:firstLine="720"/>
        <w:jc w:val="both"/>
        <w:rPr>
          <w:bCs/>
          <w:iCs/>
          <w:shd w:val="clear" w:color="auto" w:fill="FFFFFF"/>
        </w:rPr>
      </w:pPr>
      <w:r w:rsidRPr="00D61C42">
        <w:rPr>
          <w:bCs/>
          <w:iCs/>
          <w:shd w:val="clear" w:color="auto" w:fill="FFFFFF"/>
        </w:rPr>
        <w:t>Với khối lượng phát sinh không lớn nhưng nước thải loại này có đặc trưng ô nhiễm chủ yếu là bùn đất, dầu mỡ,… do đó khi không được thu gom và xử lý có khả năng gây ra các tác động môi trường, bao gồm:</w:t>
      </w:r>
    </w:p>
    <w:p w:rsidR="00694968" w:rsidRPr="00D61C42" w:rsidRDefault="00694968" w:rsidP="009544C4">
      <w:pPr>
        <w:widowControl w:val="0"/>
        <w:tabs>
          <w:tab w:val="left" w:pos="540"/>
        </w:tabs>
        <w:spacing w:after="0" w:line="288" w:lineRule="auto"/>
        <w:ind w:firstLine="720"/>
        <w:jc w:val="both"/>
        <w:rPr>
          <w:bCs/>
          <w:iCs/>
          <w:shd w:val="clear" w:color="auto" w:fill="FFFFFF"/>
        </w:rPr>
      </w:pPr>
      <w:r w:rsidRPr="00D61C42">
        <w:rPr>
          <w:bCs/>
          <w:iCs/>
          <w:shd w:val="clear" w:color="auto" w:fill="FFFFFF"/>
        </w:rPr>
        <w:t>- Tác động do bùn đất: Nước thải khu vực rửa xe trên công trường thường có hàm lượng bùn đất lớn nên khi xả vào môi trường không qua xử lý sẽ gây ra các hiện tượng bồi lắng dòng chảy, gây tắc nghẽn hệ thống thoát nước, ô nhiễm độ đục gây suy giảm chất lượng nguồn nước và các tác động đến hệ thủy sinh của khu vực tiếp nhận. Đối tượng bị tác động chủ yếu gồm hệ thống tiêu thoát nước tạm thời trên công trường và hệ thống kênh tiêu thoát nước Đông Nam.</w:t>
      </w:r>
    </w:p>
    <w:p w:rsidR="00694968" w:rsidRPr="00D61C42" w:rsidRDefault="00694968" w:rsidP="009544C4">
      <w:pPr>
        <w:widowControl w:val="0"/>
        <w:tabs>
          <w:tab w:val="left" w:pos="540"/>
        </w:tabs>
        <w:spacing w:after="0" w:line="288" w:lineRule="auto"/>
        <w:ind w:firstLine="720"/>
        <w:jc w:val="both"/>
        <w:rPr>
          <w:bCs/>
          <w:iCs/>
          <w:shd w:val="clear" w:color="auto" w:fill="FFFFFF"/>
        </w:rPr>
      </w:pPr>
      <w:r w:rsidRPr="00D61C42">
        <w:rPr>
          <w:bCs/>
          <w:iCs/>
          <w:shd w:val="clear" w:color="auto" w:fill="FFFFFF"/>
        </w:rPr>
        <w:t>- Tác động do dầu mỡ: Các tác động do dầu mỡ có trong nước thải từ khu vực rửa xe khi không được xử lý có khả năng gây ra ô nhiễm nghiêm trọng đối với môi trường nước, đất và hệ sinh thái nguồn tiếp nhận, cường độ tác động thường nghiêm trọng khi lượng dầu mỡ lớn, đặc biệt có thể dẫn đến suy giảm chất lượng nước và ảnh hưởng đến hệ sinh thái trên diện rộng.</w:t>
      </w:r>
    </w:p>
    <w:p w:rsidR="00694968" w:rsidRPr="00D61C42" w:rsidRDefault="00694968" w:rsidP="009544C4">
      <w:pPr>
        <w:widowControl w:val="0"/>
        <w:tabs>
          <w:tab w:val="left" w:pos="540"/>
        </w:tabs>
        <w:spacing w:after="0" w:line="288" w:lineRule="auto"/>
        <w:ind w:firstLine="720"/>
        <w:jc w:val="both"/>
        <w:rPr>
          <w:bCs/>
          <w:iCs/>
          <w:shd w:val="clear" w:color="auto" w:fill="FFFFFF"/>
        </w:rPr>
      </w:pPr>
      <w:r w:rsidRPr="00D61C42">
        <w:rPr>
          <w:bCs/>
          <w:iCs/>
          <w:shd w:val="clear" w:color="auto" w:fill="FFFFFF"/>
        </w:rPr>
        <w:t>Nhìn chung các tác động này thường có xác suất xảy ra cao, cường độ tác động trung bình, ngắn hạn và có thể hạn chế được khi thực hiện đầy đủ các biện pháp thu gom, xử lý và tái sử dụng cho mục đích rửa xe hoặc tưới ẩm vật liệu.</w:t>
      </w:r>
    </w:p>
    <w:p w:rsidR="00694968" w:rsidRPr="009544C4" w:rsidRDefault="00694968" w:rsidP="009544C4">
      <w:pPr>
        <w:widowControl w:val="0"/>
        <w:tabs>
          <w:tab w:val="left" w:pos="540"/>
        </w:tabs>
        <w:spacing w:after="0" w:line="288" w:lineRule="auto"/>
        <w:ind w:firstLine="720"/>
        <w:jc w:val="both"/>
        <w:rPr>
          <w:rFonts w:cs="Times New Roman"/>
          <w:bCs/>
          <w:iCs/>
          <w:shd w:val="clear" w:color="auto" w:fill="FFFFFF"/>
          <w:lang w:val="nb-NO"/>
        </w:rPr>
      </w:pPr>
      <w:r w:rsidRPr="009544C4">
        <w:rPr>
          <w:rFonts w:cs="Times New Roman"/>
          <w:bCs/>
          <w:i/>
          <w:iCs/>
          <w:shd w:val="clear" w:color="auto" w:fill="FFFFFF"/>
          <w:lang w:val="nb-NO"/>
        </w:rPr>
        <w:t>c4. Tác động do nước mưa chảy tràn</w:t>
      </w:r>
      <w:r w:rsidRPr="009544C4">
        <w:rPr>
          <w:rFonts w:cs="Times New Roman"/>
          <w:bCs/>
          <w:iCs/>
          <w:shd w:val="clear" w:color="auto" w:fill="FFFFFF"/>
          <w:lang w:val="nb-NO"/>
        </w:rPr>
        <w:t>:</w:t>
      </w:r>
    </w:p>
    <w:p w:rsidR="00694968" w:rsidRPr="009544C4" w:rsidRDefault="00694968" w:rsidP="009544C4">
      <w:pPr>
        <w:tabs>
          <w:tab w:val="num" w:pos="709"/>
          <w:tab w:val="num" w:pos="2160"/>
        </w:tabs>
        <w:spacing w:after="0" w:line="288" w:lineRule="auto"/>
        <w:ind w:firstLine="720"/>
        <w:jc w:val="both"/>
        <w:rPr>
          <w:rFonts w:cs="Times New Roman"/>
          <w:lang w:val="nb-NO"/>
        </w:rPr>
      </w:pPr>
      <w:r w:rsidRPr="009544C4">
        <w:rPr>
          <w:rFonts w:cs="Times New Roman"/>
          <w:lang w:val="nb-NO"/>
        </w:rPr>
        <w:lastRenderedPageBreak/>
        <w:t>- Nguồn gốc, khối lượng phát sinh:</w:t>
      </w:r>
    </w:p>
    <w:p w:rsidR="00694968" w:rsidRPr="009544C4" w:rsidRDefault="00694968" w:rsidP="009544C4">
      <w:pPr>
        <w:spacing w:after="0" w:line="288" w:lineRule="auto"/>
        <w:ind w:firstLine="720"/>
        <w:jc w:val="both"/>
        <w:rPr>
          <w:rFonts w:cs="Times New Roman"/>
          <w:lang w:val="nb-NO"/>
        </w:rPr>
      </w:pPr>
      <w:r w:rsidRPr="009544C4">
        <w:rPr>
          <w:rFonts w:cs="Times New Roman"/>
          <w:lang w:val="nb-NO"/>
        </w:rPr>
        <w:t>Vào những khi trời mưa, nước mưa chảy tràn qua khu vực công trường đang thi công xây dựng sẽ cuốn theo đất, cát, chất cặn bã, dầu mỡ rơi rớt xuống hệ thống thoát nước của khu vực. Nếu lượng nước này không được quản lý tốt cũng sẽ gây tác động tiêu cực lớn đến nguồn nước mặt, nước dưới đất và đời sống thủy sinh trong khu vực.</w:t>
      </w:r>
    </w:p>
    <w:p w:rsidR="00694968" w:rsidRPr="009544C4" w:rsidRDefault="00694968" w:rsidP="009544C4">
      <w:pPr>
        <w:spacing w:after="0" w:line="288" w:lineRule="auto"/>
        <w:ind w:firstLine="720"/>
        <w:jc w:val="both"/>
        <w:rPr>
          <w:rFonts w:cs="Times New Roman"/>
          <w:lang w:val="nb-NO"/>
        </w:rPr>
      </w:pPr>
      <w:r w:rsidRPr="009544C4">
        <w:rPr>
          <w:rFonts w:cs="Times New Roman"/>
          <w:lang w:val="nb-NO"/>
        </w:rPr>
        <w:t xml:space="preserve">Nước mưa còn có thể bị ô nhiễm như: bãi chứa nguyên liệu, khu vực thi công ngoài trời,... Tính chất ô nhiễm của nước mưa trong trường hợp này bị ô nhiễm cơ học </w:t>
      </w:r>
      <w:r w:rsidRPr="009544C4">
        <w:rPr>
          <w:rFonts w:cs="Times New Roman"/>
          <w:iCs/>
          <w:lang w:val="nb-NO"/>
        </w:rPr>
        <w:t>(đất, cát, rác)</w:t>
      </w:r>
      <w:r w:rsidRPr="009544C4">
        <w:rPr>
          <w:rFonts w:cs="Times New Roman"/>
          <w:lang w:val="nb-NO"/>
        </w:rPr>
        <w:t>, ô nhiễm hữu cơ và dầu mỡ. Vấn đề ô nhiễm nước mưa sẽ kéo theo sự ô nhiễm nguồn nước tại khu vực dự án và từ đó gây tác động đến môi trường khu vực.</w:t>
      </w:r>
    </w:p>
    <w:p w:rsidR="00694968" w:rsidRPr="009544C4" w:rsidRDefault="00694968" w:rsidP="009544C4">
      <w:pPr>
        <w:pStyle w:val="BodyTextIndent"/>
        <w:spacing w:after="0" w:line="288" w:lineRule="auto"/>
        <w:ind w:left="0" w:firstLine="720"/>
        <w:jc w:val="both"/>
        <w:rPr>
          <w:rFonts w:ascii="Times New Roman" w:hAnsi="Times New Roman"/>
          <w:lang w:val="nb-NO"/>
        </w:rPr>
      </w:pPr>
      <w:r w:rsidRPr="009544C4">
        <w:rPr>
          <w:rFonts w:ascii="Times New Roman" w:hAnsi="Times New Roman"/>
          <w:lang w:val="nb-NO"/>
        </w:rPr>
        <w:t>- Đánh giá dự báo tác động đến môi trường:</w:t>
      </w:r>
    </w:p>
    <w:p w:rsidR="00694968" w:rsidRPr="009544C4" w:rsidRDefault="00694968" w:rsidP="009544C4">
      <w:pPr>
        <w:spacing w:after="0" w:line="288" w:lineRule="auto"/>
        <w:ind w:firstLine="720"/>
        <w:jc w:val="both"/>
        <w:rPr>
          <w:rFonts w:cs="Times New Roman"/>
        </w:rPr>
      </w:pPr>
      <w:r w:rsidRPr="009544C4">
        <w:rPr>
          <w:rFonts w:cs="Times New Roman"/>
          <w:lang w:val="nb-NO"/>
        </w:rPr>
        <w:t xml:space="preserve">Khi triển khai dự án, việc san lấp và đào đắp gây ra sự thay đổi về cao độ nền, phá </w:t>
      </w:r>
      <w:r w:rsidRPr="009544C4">
        <w:rPr>
          <w:rFonts w:cs="Times New Roman"/>
          <w:lang w:val="vi-VN"/>
        </w:rPr>
        <w:t xml:space="preserve">phá vỡ nền hiện trạng dẫn đến các tác động đối với chế độ tiêu thoát nước của khu vực kéo theo các nguy cơ gây ra hiện tượng ngập úng cục bộ ở mức cao đối với các khu vực xung quanh vị trí thi công và kéo theo các loại chất thải phát sinh trên công trường. </w:t>
      </w:r>
    </w:p>
    <w:p w:rsidR="00694968" w:rsidRPr="009544C4" w:rsidRDefault="00694968" w:rsidP="009544C4">
      <w:pPr>
        <w:spacing w:after="0" w:line="288" w:lineRule="auto"/>
        <w:ind w:firstLine="720"/>
        <w:jc w:val="both"/>
        <w:rPr>
          <w:rFonts w:cs="Times New Roman"/>
        </w:rPr>
      </w:pPr>
      <w:r w:rsidRPr="009544C4">
        <w:rPr>
          <w:rFonts w:cs="Times New Roman"/>
          <w:lang w:val="vi-VN"/>
        </w:rPr>
        <w:t xml:space="preserve">+ Mặt khác nước mưa chảy tràn có khả năng gây ra các hiện tượng sụt lún, sạt lở đối với các khu vực thi công san nền hoặc thi công xây dựng các hạng mục công trình kiến trúc của dự án và các tác động đối với hệ sinh thái và đa dạng sinh học xung quanh khu vực dự án. </w:t>
      </w:r>
    </w:p>
    <w:p w:rsidR="00694968" w:rsidRPr="009544C4" w:rsidRDefault="00694968" w:rsidP="009544C4">
      <w:pPr>
        <w:spacing w:after="0" w:line="288" w:lineRule="auto"/>
        <w:ind w:firstLine="720"/>
        <w:jc w:val="both"/>
        <w:rPr>
          <w:rFonts w:cs="Times New Roman"/>
          <w:lang w:val="vi-VN"/>
        </w:rPr>
      </w:pPr>
      <w:r w:rsidRPr="009544C4">
        <w:rPr>
          <w:rFonts w:cs="Times New Roman"/>
          <w:lang w:val="vi-VN"/>
        </w:rPr>
        <w:t xml:space="preserve">+ Với các kết quả tính toán cho thấy mức độ ô nhiễm độ đục trong nước mưa chảy tràn là rất cao gây ra các tác động ô nhiễn độ đục và hệ thủy sinh khu vực nguồn tiếp nhận ở mức cao. Các đối tượng bị tác động chủ yếu gồm toàn bộ hệ thống tiêu thoát nước tạm thời trên công trường và chất lượng nước, hệ thủy sinh nguồn tiếp nhận là vùng biển ven bờ khu vực dự án. </w:t>
      </w:r>
    </w:p>
    <w:p w:rsidR="00694968" w:rsidRPr="009544C4" w:rsidRDefault="00694968" w:rsidP="009544C4">
      <w:pPr>
        <w:spacing w:after="0" w:line="288" w:lineRule="auto"/>
        <w:ind w:firstLine="720"/>
        <w:jc w:val="both"/>
        <w:rPr>
          <w:rFonts w:cs="Times New Roman"/>
          <w:lang w:val="vi-VN"/>
        </w:rPr>
      </w:pPr>
      <w:r w:rsidRPr="009544C4">
        <w:rPr>
          <w:rFonts w:cs="Times New Roman"/>
          <w:lang w:val="vi-VN"/>
        </w:rPr>
        <w:t xml:space="preserve">Nhìn chung, tác động do nước mưa chảy tràn trong giai đoạn chuẩn bị xây dựng san nền của dự án thường có xác suất xảy ra cao, cường độ tác động lớn nhưng ngắn hạn và có thể hạn chế được bằng các biện pháp tổ chức thi công hợp lý và các biện pháp quản lý phù hợp. </w:t>
      </w:r>
    </w:p>
    <w:p w:rsidR="00694968" w:rsidRPr="00BD35BB" w:rsidRDefault="00BD35BB" w:rsidP="00BD35BB">
      <w:pPr>
        <w:pStyle w:val="BodyTextIndent"/>
        <w:spacing w:after="0" w:line="288" w:lineRule="auto"/>
        <w:ind w:left="0" w:firstLine="720"/>
        <w:jc w:val="both"/>
        <w:rPr>
          <w:rFonts w:ascii="Times New Roman" w:hAnsi="Times New Roman"/>
          <w:b/>
          <w:i/>
          <w:lang w:val="nb-NO"/>
        </w:rPr>
      </w:pPr>
      <w:r w:rsidRPr="00BD35BB">
        <w:rPr>
          <w:rFonts w:ascii="Times New Roman" w:hAnsi="Times New Roman"/>
          <w:b/>
          <w:i/>
          <w:lang w:val="nb-NO"/>
        </w:rPr>
        <w:t>d</w:t>
      </w:r>
      <w:r w:rsidR="00694968" w:rsidRPr="00BD35BB">
        <w:rPr>
          <w:rFonts w:ascii="Times New Roman" w:hAnsi="Times New Roman"/>
          <w:b/>
          <w:i/>
          <w:lang w:val="nb-NO"/>
        </w:rPr>
        <w:t>. Tác động do tiếng ồn, rung phát sinh trong thi công xây dựng dự án:</w:t>
      </w:r>
    </w:p>
    <w:p w:rsidR="00694968" w:rsidRPr="00BD35BB" w:rsidRDefault="00B35806" w:rsidP="00BD35BB">
      <w:pPr>
        <w:pStyle w:val="BodyTextIndent"/>
        <w:spacing w:after="0" w:line="288" w:lineRule="auto"/>
        <w:ind w:left="0" w:firstLine="720"/>
        <w:jc w:val="both"/>
        <w:rPr>
          <w:rFonts w:ascii="Times New Roman" w:hAnsi="Times New Roman"/>
          <w:lang w:val="nb-NO"/>
        </w:rPr>
      </w:pPr>
      <w:r>
        <w:rPr>
          <w:rFonts w:ascii="Times New Roman" w:hAnsi="Times New Roman"/>
          <w:i/>
          <w:lang w:val="nb-NO"/>
        </w:rPr>
        <w:t>d</w:t>
      </w:r>
      <w:r w:rsidR="00694968" w:rsidRPr="00BD35BB">
        <w:rPr>
          <w:rFonts w:ascii="Times New Roman" w:hAnsi="Times New Roman"/>
          <w:i/>
          <w:lang w:val="nb-NO"/>
        </w:rPr>
        <w:t>1. Ô nhiễm tiếng ồn phát sinh từ hoạt động của máy móc, thiết bị thi công xây dựng của dự án</w:t>
      </w:r>
      <w:r w:rsidR="00694968" w:rsidRPr="00BD35BB">
        <w:rPr>
          <w:rFonts w:ascii="Times New Roman" w:hAnsi="Times New Roman"/>
          <w:lang w:val="nb-NO"/>
        </w:rPr>
        <w:t>:</w:t>
      </w:r>
    </w:p>
    <w:p w:rsidR="00694968" w:rsidRPr="00BD35BB" w:rsidRDefault="00694968" w:rsidP="00BD35BB">
      <w:pPr>
        <w:pStyle w:val="BodyTextIndent"/>
        <w:spacing w:after="0" w:line="288" w:lineRule="auto"/>
        <w:ind w:left="0" w:firstLine="720"/>
        <w:jc w:val="both"/>
        <w:rPr>
          <w:rFonts w:ascii="Times New Roman" w:hAnsi="Times New Roman"/>
          <w:lang w:val="nb-NO"/>
        </w:rPr>
      </w:pPr>
      <w:r w:rsidRPr="00BD35BB">
        <w:rPr>
          <w:rFonts w:ascii="Times New Roman" w:hAnsi="Times New Roman"/>
          <w:lang w:val="nb-NO"/>
        </w:rPr>
        <w:t>Trong giai đoạn thi công xây dựng dự án, ô nhiễm tiếng ồn chủ yếu phát sinh do hoạt động của các phương tiện, máy móc, thiết bị tham gia thi công xây dựn dự án. Các tác động được đánh giá theo mức độ ô nhiễm tiếng ồn tại nguồn phát sinh và ô nhiễm do tiếng ồn lan truyền theo khoảng cách</w:t>
      </w:r>
      <w:r w:rsidR="00BD35BB" w:rsidRPr="00BD35BB">
        <w:rPr>
          <w:rFonts w:ascii="Times New Roman" w:hAnsi="Times New Roman"/>
          <w:lang w:val="nb-NO"/>
        </w:rPr>
        <w:t>.</w:t>
      </w:r>
    </w:p>
    <w:p w:rsidR="00694968" w:rsidRPr="00BD35BB" w:rsidRDefault="00694968" w:rsidP="00BD35BB">
      <w:pPr>
        <w:pStyle w:val="0GACH-"/>
        <w:numPr>
          <w:ilvl w:val="0"/>
          <w:numId w:val="0"/>
        </w:numPr>
        <w:spacing w:line="288" w:lineRule="auto"/>
        <w:ind w:firstLine="720"/>
        <w:rPr>
          <w:i/>
          <w:color w:val="auto"/>
          <w:sz w:val="28"/>
          <w:lang w:val="nb-NO"/>
        </w:rPr>
      </w:pPr>
      <w:r w:rsidRPr="00BD35BB">
        <w:rPr>
          <w:i/>
          <w:color w:val="auto"/>
          <w:sz w:val="28"/>
          <w:lang w:val="nb-NO"/>
        </w:rPr>
        <w:lastRenderedPageBreak/>
        <w:t xml:space="preserve">* </w:t>
      </w:r>
      <w:r w:rsidRPr="00BD35BB">
        <w:rPr>
          <w:i/>
          <w:color w:val="auto"/>
          <w:sz w:val="28"/>
          <w:u w:val="single"/>
          <w:lang w:val="nb-NO"/>
        </w:rPr>
        <w:t>Tác động do ô nhiễm tiếng ồn phát sinh tại nguồn</w:t>
      </w:r>
      <w:r w:rsidRPr="00BD35BB">
        <w:rPr>
          <w:i/>
          <w:color w:val="auto"/>
          <w:sz w:val="28"/>
          <w:lang w:val="nb-NO"/>
        </w:rPr>
        <w:t>:</w:t>
      </w:r>
    </w:p>
    <w:p w:rsidR="00BD35BB" w:rsidRPr="00BD35BB" w:rsidRDefault="00694968" w:rsidP="00BD35BB">
      <w:pPr>
        <w:pStyle w:val="BodyTextIndent"/>
        <w:spacing w:after="0" w:line="288" w:lineRule="auto"/>
        <w:ind w:left="0" w:firstLine="720"/>
        <w:jc w:val="both"/>
        <w:rPr>
          <w:rFonts w:ascii="Times New Roman" w:hAnsi="Times New Roman"/>
          <w:lang w:val="nb-NO"/>
        </w:rPr>
      </w:pPr>
      <w:r w:rsidRPr="00BD35BB">
        <w:rPr>
          <w:rFonts w:ascii="Times New Roman" w:hAnsi="Times New Roman"/>
          <w:lang w:val="nb-NO"/>
        </w:rPr>
        <w:t xml:space="preserve">Tiếng ồn nguồn phát sinh được lấy theo số liệu thống kê về mức ồn đo được ở khoảng cách 15m phát ra từ hoạt động của các loại máy móc, thiết bị phục vụ xây dựng dự án. </w:t>
      </w:r>
    </w:p>
    <w:p w:rsidR="00694968" w:rsidRPr="00BD35BB" w:rsidRDefault="00694968" w:rsidP="00BD35BB">
      <w:pPr>
        <w:pStyle w:val="BodyTextIndent"/>
        <w:spacing w:after="0" w:line="288" w:lineRule="auto"/>
        <w:ind w:left="0" w:firstLine="720"/>
        <w:jc w:val="both"/>
        <w:rPr>
          <w:rFonts w:ascii="Times New Roman" w:hAnsi="Times New Roman"/>
          <w:bCs/>
          <w:iCs/>
          <w:shd w:val="clear" w:color="auto" w:fill="FFFFFF"/>
          <w:lang w:val="nb-NO"/>
        </w:rPr>
      </w:pPr>
      <w:r w:rsidRPr="00BD35BB">
        <w:rPr>
          <w:rFonts w:ascii="Times New Roman" w:hAnsi="Times New Roman"/>
          <w:bCs/>
          <w:iCs/>
          <w:shd w:val="clear" w:color="auto" w:fill="FFFFFF"/>
          <w:lang w:val="nb-NO"/>
        </w:rPr>
        <w:t>Trên cơ sở các số liệu tham khảo cho thấy mức ồn tương đương tại nguồn của hầu hết các loại máy móc, thiết bị sử dụng trong thi công xây dựng dự án đều thấp hơn giới hạn cho phép theo QCVN 24:2016/BYT – Quy chuẩn kỹ thuật quốc gia về tiếng ồn – Mức tiếp xúc cho phép tiếng ồn tại nơi làm việc, nhưng có giá trị cao hơn nhiều so với giới hạn cho phép theo QCVN 26:2010/BTNMT – Quy chuẩn kỹ thuật quốc gia về tiếng ồn vào ban ngày.</w:t>
      </w:r>
    </w:p>
    <w:p w:rsidR="00694968" w:rsidRDefault="00BD35BB" w:rsidP="00BD35BB">
      <w:pPr>
        <w:spacing w:after="0" w:line="288" w:lineRule="auto"/>
        <w:ind w:firstLine="720"/>
        <w:jc w:val="both"/>
        <w:rPr>
          <w:rFonts w:cs="Times New Roman"/>
          <w:bCs/>
          <w:iCs/>
          <w:shd w:val="clear" w:color="auto" w:fill="FFFFFF"/>
          <w:lang w:val="nb-NO"/>
        </w:rPr>
      </w:pPr>
      <w:r w:rsidRPr="00BD35BB">
        <w:rPr>
          <w:rFonts w:cs="Times New Roman"/>
          <w:bCs/>
          <w:iCs/>
          <w:shd w:val="clear" w:color="auto" w:fill="FFFFFF"/>
          <w:lang w:val="nb-NO"/>
        </w:rPr>
        <w:t>Ô</w:t>
      </w:r>
      <w:r w:rsidR="00694968" w:rsidRPr="00BD35BB">
        <w:rPr>
          <w:rFonts w:cs="Times New Roman"/>
          <w:bCs/>
          <w:iCs/>
          <w:shd w:val="clear" w:color="auto" w:fill="FFFFFF"/>
          <w:lang w:val="nb-NO"/>
        </w:rPr>
        <w:t xml:space="preserve"> nhiễm tiếng ồn từ vận hành các trang thiết bị thi công chắc chắn gây ra các tác động tiêu cực đối với sức khỏe của toàn bộ công nhân laoa động tham gia xây dựng dự án với cường độ đánh giá tác động được đánh giá ở mức trung bình, ngắn hạn và có thể giảm thiểu bằng các biện pháp quản lý, kỹ thuật phù hợp và trang bị đầy đủ bảo hộ lao động, thiết bị chống ồn</w:t>
      </w:r>
      <w:r>
        <w:rPr>
          <w:rFonts w:cs="Times New Roman"/>
          <w:bCs/>
          <w:iCs/>
          <w:shd w:val="clear" w:color="auto" w:fill="FFFFFF"/>
          <w:lang w:val="nb-NO"/>
        </w:rPr>
        <w:t>.</w:t>
      </w:r>
    </w:p>
    <w:p w:rsidR="00BD35BB" w:rsidRPr="00D61C42" w:rsidRDefault="00B35806" w:rsidP="00BD35BB">
      <w:pPr>
        <w:widowControl w:val="0"/>
        <w:spacing w:after="0" w:line="288" w:lineRule="auto"/>
        <w:ind w:firstLine="720"/>
        <w:jc w:val="both"/>
        <w:rPr>
          <w:i/>
          <w:lang w:val="pt-BR"/>
        </w:rPr>
      </w:pPr>
      <w:r>
        <w:rPr>
          <w:i/>
          <w:lang w:val="pt-BR"/>
        </w:rPr>
        <w:t>d</w:t>
      </w:r>
      <w:r w:rsidR="00BD35BB" w:rsidRPr="00D61C42">
        <w:rPr>
          <w:i/>
          <w:lang w:val="pt-BR"/>
        </w:rPr>
        <w:t>2. Đánh giá tác động do rung động phát sinh từ hoạt động của máy mó</w:t>
      </w:r>
      <w:r w:rsidR="00BD35BB">
        <w:rPr>
          <w:i/>
          <w:lang w:val="pt-BR"/>
        </w:rPr>
        <w:t>c, thiết bị thi công xây dựng</w:t>
      </w:r>
      <w:r w:rsidR="00BD35BB" w:rsidRPr="00D61C42">
        <w:rPr>
          <w:i/>
          <w:lang w:val="pt-BR"/>
        </w:rPr>
        <w:t xml:space="preserve"> dự án:</w:t>
      </w:r>
    </w:p>
    <w:p w:rsidR="00BD35BB" w:rsidRPr="00D61C42" w:rsidRDefault="00BD35BB" w:rsidP="00BD35BB">
      <w:pPr>
        <w:widowControl w:val="0"/>
        <w:spacing w:after="0" w:line="288" w:lineRule="auto"/>
        <w:ind w:firstLine="720"/>
        <w:jc w:val="both"/>
        <w:rPr>
          <w:lang w:val="pt-BR"/>
        </w:rPr>
      </w:pPr>
      <w:r w:rsidRPr="00D61C42">
        <w:rPr>
          <w:lang w:val="pt-BR"/>
        </w:rPr>
        <w:t xml:space="preserve"> Trong giai đoạn thi công xây dựng, kèm theo vận hành các trang thiết bị, máy móc tham gia là khả năng phát sinh tác động do rung động đối với các hoạt động thi công, các công trình kiến trúc, sức khỏe công nhân lao động và cộng đồng dân cư gần với khu vực dự án. </w:t>
      </w:r>
    </w:p>
    <w:p w:rsidR="00BD35BB" w:rsidRPr="00D61C42" w:rsidRDefault="00BD35BB" w:rsidP="00BD35BB">
      <w:pPr>
        <w:widowControl w:val="0"/>
        <w:spacing w:after="0" w:line="288" w:lineRule="auto"/>
        <w:ind w:firstLine="720"/>
        <w:jc w:val="both"/>
        <w:rPr>
          <w:lang w:val="pt-BR"/>
        </w:rPr>
      </w:pPr>
      <w:r w:rsidRPr="00D61C42">
        <w:rPr>
          <w:lang w:val="pt-BR"/>
        </w:rPr>
        <w:t>+ Các tác động do rung động đối với sức khỏe công nhân lao động trên công trường và nhất là các công nhân vận hành máy móc, thiết bị thi công được đánh giá với xác suất xảy ra và cường độ tác động khi không có các biện pháp giảm thiểu phù hợp.</w:t>
      </w:r>
    </w:p>
    <w:p w:rsidR="00BD35BB" w:rsidRPr="00D61C42" w:rsidRDefault="00BD35BB" w:rsidP="00BD35BB">
      <w:pPr>
        <w:widowControl w:val="0"/>
        <w:spacing w:after="0" w:line="288" w:lineRule="auto"/>
        <w:ind w:firstLine="720"/>
        <w:jc w:val="both"/>
        <w:rPr>
          <w:lang w:val="pt-BR"/>
        </w:rPr>
      </w:pPr>
      <w:r w:rsidRPr="00D61C42">
        <w:rPr>
          <w:lang w:val="pt-BR"/>
        </w:rPr>
        <w:t>+ Tác động đối với các công trình xây dựng xung quanh vị trí thi công. Với các kết quả tổng hợp mức rung ở khoảng cách 7,5m từ các loại máy, thiết bị tham gia thi công xây dựng có khả năng gây ra tác động đối với công trình xây dựng chủ yếu gồm các loại máy khoan, máy đào, đầm nén, cần cẩu...</w:t>
      </w:r>
    </w:p>
    <w:p w:rsidR="00BD35BB" w:rsidRPr="00D61C42" w:rsidRDefault="00BD35BB" w:rsidP="00BD35BB">
      <w:pPr>
        <w:widowControl w:val="0"/>
        <w:spacing w:after="0" w:line="288" w:lineRule="auto"/>
        <w:ind w:firstLine="720"/>
        <w:jc w:val="both"/>
        <w:rPr>
          <w:lang w:val="pt-BR"/>
        </w:rPr>
      </w:pPr>
      <w:r w:rsidRPr="00D61C42">
        <w:rPr>
          <w:lang w:val="pt-BR"/>
        </w:rPr>
        <w:t>Nhìn chung các tác động do rung phát sinh từ hoạt động của các loại máy móc thiết bị thi công thường có xác suất xảy ra cao, phạm vi tác động hẹp, cường độ trung bình, ngắn hạn và có thể hạn chế được bằng việc thực hiện các biện pháp quản lý, kỹ thuật phù hợp.</w:t>
      </w:r>
    </w:p>
    <w:p w:rsidR="00BD35BB" w:rsidRPr="00D61C42" w:rsidRDefault="00B35806" w:rsidP="00BD35BB">
      <w:pPr>
        <w:widowControl w:val="0"/>
        <w:tabs>
          <w:tab w:val="left" w:pos="540"/>
        </w:tabs>
        <w:spacing w:after="0" w:line="288" w:lineRule="auto"/>
        <w:ind w:firstLine="720"/>
        <w:jc w:val="both"/>
        <w:rPr>
          <w:bCs/>
          <w:i/>
          <w:iCs/>
          <w:shd w:val="clear" w:color="auto" w:fill="FFFFFF"/>
          <w:lang w:val="nb-NO"/>
        </w:rPr>
      </w:pPr>
      <w:r>
        <w:rPr>
          <w:bCs/>
          <w:i/>
          <w:iCs/>
          <w:shd w:val="clear" w:color="auto" w:fill="FFFFFF"/>
          <w:lang w:val="nb-NO"/>
        </w:rPr>
        <w:t>d</w:t>
      </w:r>
      <w:r w:rsidR="00BD35BB" w:rsidRPr="00D61C42">
        <w:rPr>
          <w:bCs/>
          <w:i/>
          <w:iCs/>
          <w:shd w:val="clear" w:color="auto" w:fill="FFFFFF"/>
          <w:lang w:val="nb-NO"/>
        </w:rPr>
        <w:t>3. Tác động do tiếng ồn từ hoạt động vận tải thi công đối với các tuyến đường công vụ ngoài phạm vi dự án:</w:t>
      </w:r>
    </w:p>
    <w:p w:rsidR="00BD35BB" w:rsidRPr="00D61C42" w:rsidRDefault="00BD35BB" w:rsidP="00BD35BB">
      <w:pPr>
        <w:widowControl w:val="0"/>
        <w:tabs>
          <w:tab w:val="left" w:pos="540"/>
        </w:tabs>
        <w:spacing w:after="0" w:line="288" w:lineRule="auto"/>
        <w:ind w:firstLine="720"/>
        <w:jc w:val="both"/>
        <w:rPr>
          <w:bCs/>
          <w:i/>
          <w:iCs/>
          <w:shd w:val="clear" w:color="auto" w:fill="FFFFFF"/>
          <w:lang w:val="nb-NO"/>
        </w:rPr>
      </w:pPr>
      <w:r w:rsidRPr="00D61C42">
        <w:rPr>
          <w:lang w:val="vi-VN"/>
        </w:rPr>
        <w:t xml:space="preserve">Căn cứ vào </w:t>
      </w:r>
      <w:r w:rsidRPr="00D61C42">
        <w:t xml:space="preserve">kết quả </w:t>
      </w:r>
      <w:r w:rsidRPr="00D61C42">
        <w:rPr>
          <w:lang w:val="vi-VN"/>
        </w:rPr>
        <w:t xml:space="preserve">đánh giá ô nhiễm tiếng ồn nguồn và tiếng ồn lan truyền đối với hoạt động các phương tiện vận chuyển phục vụ thi công đối với các tuyến </w:t>
      </w:r>
      <w:r w:rsidRPr="00D61C42">
        <w:rPr>
          <w:lang w:val="vi-VN"/>
        </w:rPr>
        <w:lastRenderedPageBreak/>
        <w:t xml:space="preserve">đường công vụ, bao gồm: </w:t>
      </w:r>
    </w:p>
    <w:p w:rsidR="00BD35BB" w:rsidRPr="00D61C42" w:rsidRDefault="00BD35BB" w:rsidP="00BD35BB">
      <w:pPr>
        <w:widowControl w:val="0"/>
        <w:tabs>
          <w:tab w:val="left" w:pos="540"/>
        </w:tabs>
        <w:spacing w:after="0" w:line="288" w:lineRule="auto"/>
        <w:ind w:firstLine="720"/>
        <w:jc w:val="both"/>
        <w:rPr>
          <w:bCs/>
          <w:i/>
          <w:iCs/>
          <w:shd w:val="clear" w:color="auto" w:fill="FFFFFF"/>
          <w:lang w:val="nb-NO"/>
        </w:rPr>
      </w:pPr>
      <w:r w:rsidRPr="00D61C42">
        <w:rPr>
          <w:lang w:val="vi-VN"/>
        </w:rPr>
        <w:t xml:space="preserve">+ Ô nhiễm tiếng ồn nguồn từ các phương tiện vận tải trên tuyến nằm trong khoảng 83 ÷85dBA là giá trị cao hơn nhiều so với giới hạn cho phép của QCVN 26:2010/BTNMT – Quy chuẩn kỹ thuật Quốc gia về tiếng ồn. </w:t>
      </w:r>
    </w:p>
    <w:p w:rsidR="00BD35BB" w:rsidRPr="00D61C42" w:rsidRDefault="00BD35BB" w:rsidP="00BD35BB">
      <w:pPr>
        <w:widowControl w:val="0"/>
        <w:tabs>
          <w:tab w:val="left" w:pos="540"/>
        </w:tabs>
        <w:spacing w:after="0" w:line="288" w:lineRule="auto"/>
        <w:ind w:firstLine="720"/>
        <w:jc w:val="both"/>
        <w:rPr>
          <w:bCs/>
          <w:i/>
          <w:iCs/>
          <w:shd w:val="clear" w:color="auto" w:fill="FFFFFF"/>
          <w:lang w:val="nb-NO"/>
        </w:rPr>
      </w:pPr>
      <w:r w:rsidRPr="00D61C42">
        <w:rPr>
          <w:lang w:val="vi-VN"/>
        </w:rPr>
        <w:t xml:space="preserve">+ Ô nhiễm tiếng ồn lan truyền từ các phương tiện vận tải nằm trong giới hạn cho phép theo QCVN 26:2010/BTNMT – Quy chuẩn kỹ thuật Quốc gia về tiếng ồn cho thấy phạm vi tác động đến các khu dân cư dọc theo các tuyến đường công vụ vào ban ngày ở khoảng cách ≤10 m và ban đêm ≤50m. </w:t>
      </w:r>
    </w:p>
    <w:p w:rsidR="00BD35BB" w:rsidRPr="00BD35BB" w:rsidRDefault="00BD35BB" w:rsidP="00694968">
      <w:pPr>
        <w:spacing w:after="0" w:line="288" w:lineRule="auto"/>
        <w:ind w:firstLine="720"/>
        <w:jc w:val="both"/>
        <w:rPr>
          <w:rFonts w:eastAsia="Times New Roman" w:cs="Times New Roman"/>
          <w:b/>
          <w:i/>
          <w:color w:val="0D0D0D"/>
          <w:szCs w:val="28"/>
        </w:rPr>
      </w:pPr>
      <w:r w:rsidRPr="00BD35BB">
        <w:rPr>
          <w:rFonts w:eastAsia="Times New Roman" w:cs="Times New Roman"/>
          <w:b/>
          <w:i/>
          <w:color w:val="0D0D0D"/>
          <w:szCs w:val="28"/>
        </w:rPr>
        <w:t>2.2.2. Tác động trong giai đoạn vận hành</w:t>
      </w:r>
    </w:p>
    <w:p w:rsidR="00B35806" w:rsidRPr="00D61C42" w:rsidRDefault="00B35806" w:rsidP="00B35806">
      <w:pPr>
        <w:pStyle w:val="Caption"/>
        <w:rPr>
          <w:spacing w:val="-4"/>
        </w:rPr>
      </w:pPr>
      <w:bookmarkStart w:id="35" w:name="_Toc37929815"/>
      <w:bookmarkStart w:id="36" w:name="_Toc38458651"/>
      <w:bookmarkStart w:id="37" w:name="_Toc45896435"/>
      <w:bookmarkStart w:id="38" w:name="_Toc58680747"/>
      <w:bookmarkStart w:id="39" w:name="_Toc121727224"/>
      <w:r w:rsidRPr="00D61C42">
        <w:rPr>
          <w:spacing w:val="-4"/>
          <w:lang w:val="de-DE"/>
        </w:rPr>
        <w:t>Bảng 3.</w:t>
      </w:r>
      <w:r w:rsidRPr="00D61C42">
        <w:rPr>
          <w:spacing w:val="-4"/>
        </w:rPr>
        <w:fldChar w:fldCharType="begin"/>
      </w:r>
      <w:r w:rsidRPr="00D61C42">
        <w:rPr>
          <w:spacing w:val="-4"/>
          <w:lang w:val="de-DE"/>
        </w:rPr>
        <w:instrText xml:space="preserve"> SEQ Bảng_3. \* ARABIC </w:instrText>
      </w:r>
      <w:r w:rsidRPr="00D61C42">
        <w:rPr>
          <w:spacing w:val="-4"/>
        </w:rPr>
        <w:fldChar w:fldCharType="separate"/>
      </w:r>
      <w:r>
        <w:rPr>
          <w:noProof/>
          <w:spacing w:val="-4"/>
          <w:lang w:val="de-DE"/>
        </w:rPr>
        <w:t>6</w:t>
      </w:r>
      <w:r w:rsidRPr="00D61C42">
        <w:rPr>
          <w:spacing w:val="-4"/>
        </w:rPr>
        <w:fldChar w:fldCharType="end"/>
      </w:r>
      <w:r w:rsidRPr="00D61C42">
        <w:rPr>
          <w:spacing w:val="-4"/>
          <w:lang w:val="de-DE"/>
        </w:rPr>
        <w:t>. N</w:t>
      </w:r>
      <w:r w:rsidRPr="00D61C42">
        <w:rPr>
          <w:spacing w:val="-4"/>
          <w:lang w:val="vi-VN"/>
        </w:rPr>
        <w:t>guồn</w:t>
      </w:r>
      <w:r w:rsidRPr="00D61C42">
        <w:rPr>
          <w:spacing w:val="-4"/>
          <w:lang w:val="de-DE"/>
        </w:rPr>
        <w:t xml:space="preserve"> </w:t>
      </w:r>
      <w:r w:rsidRPr="00D61C42">
        <w:rPr>
          <w:spacing w:val="-4"/>
          <w:lang w:val="vi-VN"/>
        </w:rPr>
        <w:t>tác động liên quan đến chất thải trong giai đoạn hoạt động dự án</w:t>
      </w:r>
      <w:bookmarkEnd w:id="35"/>
      <w:bookmarkEnd w:id="36"/>
      <w:bookmarkEnd w:id="37"/>
      <w:bookmarkEnd w:id="38"/>
      <w:bookmarkEnd w:id="39"/>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667"/>
        <w:gridCol w:w="3052"/>
        <w:gridCol w:w="5338"/>
      </w:tblGrid>
      <w:tr w:rsidR="00B35806" w:rsidRPr="00D61C42" w:rsidTr="00F27ACF">
        <w:trPr>
          <w:trHeight w:val="20"/>
          <w:jc w:val="center"/>
        </w:trPr>
        <w:tc>
          <w:tcPr>
            <w:tcW w:w="368" w:type="pct"/>
            <w:tcBorders>
              <w:top w:val="single" w:sz="8" w:space="0" w:color="auto"/>
              <w:left w:val="single" w:sz="4" w:space="0" w:color="auto"/>
            </w:tcBorders>
            <w:shd w:val="clear" w:color="auto" w:fill="FFFFFF"/>
            <w:vAlign w:val="center"/>
          </w:tcPr>
          <w:p w:rsidR="00B35806" w:rsidRPr="00D61C42" w:rsidRDefault="00B35806" w:rsidP="00B35806">
            <w:pPr>
              <w:spacing w:after="0" w:line="264" w:lineRule="auto"/>
              <w:rPr>
                <w:b/>
                <w:sz w:val="26"/>
                <w:szCs w:val="26"/>
              </w:rPr>
            </w:pPr>
            <w:r w:rsidRPr="00D61C42">
              <w:rPr>
                <w:b/>
                <w:sz w:val="26"/>
                <w:szCs w:val="26"/>
              </w:rPr>
              <w:t>TT</w:t>
            </w:r>
          </w:p>
        </w:tc>
        <w:tc>
          <w:tcPr>
            <w:tcW w:w="1685" w:type="pct"/>
            <w:tcBorders>
              <w:top w:val="single" w:sz="8" w:space="0" w:color="auto"/>
            </w:tcBorders>
            <w:shd w:val="clear" w:color="auto" w:fill="FFFFFF"/>
            <w:vAlign w:val="center"/>
          </w:tcPr>
          <w:p w:rsidR="00B35806" w:rsidRPr="00D61C42" w:rsidRDefault="00B35806" w:rsidP="00B35806">
            <w:pPr>
              <w:spacing w:after="0" w:line="264" w:lineRule="auto"/>
              <w:rPr>
                <w:b/>
                <w:sz w:val="26"/>
                <w:szCs w:val="26"/>
              </w:rPr>
            </w:pPr>
            <w:r w:rsidRPr="00D61C42">
              <w:rPr>
                <w:b/>
                <w:sz w:val="26"/>
                <w:szCs w:val="26"/>
              </w:rPr>
              <w:t>Các hoạt động</w:t>
            </w:r>
          </w:p>
        </w:tc>
        <w:tc>
          <w:tcPr>
            <w:tcW w:w="2947" w:type="pct"/>
            <w:tcBorders>
              <w:top w:val="single" w:sz="8" w:space="0" w:color="auto"/>
              <w:right w:val="single" w:sz="8" w:space="0" w:color="auto"/>
            </w:tcBorders>
            <w:shd w:val="clear" w:color="auto" w:fill="FFFFFF"/>
            <w:vAlign w:val="center"/>
          </w:tcPr>
          <w:p w:rsidR="00B35806" w:rsidRPr="00D61C42" w:rsidRDefault="00B35806" w:rsidP="00B35806">
            <w:pPr>
              <w:spacing w:after="0" w:line="264" w:lineRule="auto"/>
              <w:rPr>
                <w:b/>
                <w:sz w:val="26"/>
                <w:szCs w:val="26"/>
              </w:rPr>
            </w:pPr>
            <w:r w:rsidRPr="00D61C42">
              <w:rPr>
                <w:b/>
                <w:sz w:val="26"/>
                <w:szCs w:val="26"/>
              </w:rPr>
              <w:t>Nguồn gây tác động</w:t>
            </w:r>
          </w:p>
        </w:tc>
      </w:tr>
      <w:tr w:rsidR="00B35806" w:rsidRPr="00D61C42" w:rsidTr="00F27ACF">
        <w:trPr>
          <w:trHeight w:val="20"/>
          <w:jc w:val="center"/>
        </w:trPr>
        <w:tc>
          <w:tcPr>
            <w:tcW w:w="368" w:type="pct"/>
            <w:tcBorders>
              <w:left w:val="single" w:sz="4" w:space="0" w:color="auto"/>
            </w:tcBorders>
            <w:vAlign w:val="center"/>
          </w:tcPr>
          <w:p w:rsidR="00B35806" w:rsidRPr="00D61C42" w:rsidRDefault="00B35806" w:rsidP="00B35806">
            <w:pPr>
              <w:spacing w:after="0" w:line="264" w:lineRule="auto"/>
              <w:rPr>
                <w:sz w:val="26"/>
                <w:szCs w:val="26"/>
              </w:rPr>
            </w:pPr>
            <w:r w:rsidRPr="00D61C42">
              <w:rPr>
                <w:sz w:val="26"/>
                <w:szCs w:val="26"/>
              </w:rPr>
              <w:t>1</w:t>
            </w:r>
          </w:p>
        </w:tc>
        <w:tc>
          <w:tcPr>
            <w:tcW w:w="1685" w:type="pct"/>
            <w:vAlign w:val="center"/>
          </w:tcPr>
          <w:p w:rsidR="00B35806" w:rsidRPr="00D61C42" w:rsidRDefault="00B35806" w:rsidP="00B35806">
            <w:pPr>
              <w:spacing w:after="0" w:line="264" w:lineRule="auto"/>
              <w:jc w:val="both"/>
              <w:rPr>
                <w:sz w:val="26"/>
                <w:szCs w:val="26"/>
              </w:rPr>
            </w:pPr>
            <w:r w:rsidRPr="00D61C42">
              <w:rPr>
                <w:sz w:val="26"/>
                <w:szCs w:val="26"/>
              </w:rPr>
              <w:t>Hoạt động ăn uống, sinh hoạt của hộ dân trong khu dân cư</w:t>
            </w:r>
          </w:p>
        </w:tc>
        <w:tc>
          <w:tcPr>
            <w:tcW w:w="2947" w:type="pct"/>
            <w:tcBorders>
              <w:right w:val="single" w:sz="8" w:space="0" w:color="auto"/>
            </w:tcBorders>
            <w:vAlign w:val="center"/>
          </w:tcPr>
          <w:p w:rsidR="00B35806" w:rsidRPr="00D61C42" w:rsidRDefault="00B35806" w:rsidP="00B35806">
            <w:pPr>
              <w:spacing w:after="0" w:line="264" w:lineRule="auto"/>
              <w:jc w:val="both"/>
              <w:rPr>
                <w:sz w:val="26"/>
                <w:szCs w:val="26"/>
              </w:rPr>
            </w:pPr>
            <w:r w:rsidRPr="00D61C42">
              <w:rPr>
                <w:sz w:val="26"/>
                <w:szCs w:val="26"/>
              </w:rPr>
              <w:t>Thức ăn thừa, nước thải tắm rửa và các chất thải rắn phát sinh do người dân vứt bừa bãi....</w:t>
            </w:r>
          </w:p>
          <w:p w:rsidR="00B35806" w:rsidRPr="00D61C42" w:rsidRDefault="00B35806" w:rsidP="00B35806">
            <w:pPr>
              <w:spacing w:after="0" w:line="264" w:lineRule="auto"/>
              <w:rPr>
                <w:sz w:val="26"/>
                <w:szCs w:val="26"/>
              </w:rPr>
            </w:pPr>
          </w:p>
        </w:tc>
      </w:tr>
      <w:tr w:rsidR="00B35806" w:rsidRPr="00D61C42" w:rsidTr="00F27ACF">
        <w:trPr>
          <w:trHeight w:val="20"/>
          <w:jc w:val="center"/>
        </w:trPr>
        <w:tc>
          <w:tcPr>
            <w:tcW w:w="368" w:type="pct"/>
            <w:tcBorders>
              <w:left w:val="single" w:sz="4" w:space="0" w:color="auto"/>
            </w:tcBorders>
            <w:vAlign w:val="center"/>
          </w:tcPr>
          <w:p w:rsidR="00B35806" w:rsidRPr="00D61C42" w:rsidRDefault="00B35806" w:rsidP="00B35806">
            <w:pPr>
              <w:spacing w:after="0" w:line="264" w:lineRule="auto"/>
              <w:rPr>
                <w:sz w:val="26"/>
                <w:szCs w:val="26"/>
              </w:rPr>
            </w:pPr>
            <w:r w:rsidRPr="00D61C42">
              <w:rPr>
                <w:sz w:val="26"/>
                <w:szCs w:val="26"/>
              </w:rPr>
              <w:t>2</w:t>
            </w:r>
          </w:p>
        </w:tc>
        <w:tc>
          <w:tcPr>
            <w:tcW w:w="1685" w:type="pct"/>
            <w:vAlign w:val="center"/>
          </w:tcPr>
          <w:p w:rsidR="00B35806" w:rsidRPr="00D61C42" w:rsidRDefault="00B35806" w:rsidP="00B35806">
            <w:pPr>
              <w:spacing w:after="0" w:line="264" w:lineRule="auto"/>
              <w:jc w:val="both"/>
              <w:rPr>
                <w:sz w:val="26"/>
                <w:szCs w:val="26"/>
              </w:rPr>
            </w:pPr>
            <w:r w:rsidRPr="00D61C42">
              <w:rPr>
                <w:sz w:val="26"/>
                <w:szCs w:val="26"/>
              </w:rPr>
              <w:t>Hoạt động nấu nướng của các hộ gia đình</w:t>
            </w:r>
          </w:p>
        </w:tc>
        <w:tc>
          <w:tcPr>
            <w:tcW w:w="2947" w:type="pct"/>
            <w:tcBorders>
              <w:right w:val="single" w:sz="8" w:space="0" w:color="auto"/>
            </w:tcBorders>
            <w:vAlign w:val="center"/>
          </w:tcPr>
          <w:p w:rsidR="00B35806" w:rsidRPr="00D61C42" w:rsidRDefault="00B35806" w:rsidP="00B35806">
            <w:pPr>
              <w:spacing w:after="0" w:line="264" w:lineRule="auto"/>
              <w:jc w:val="both"/>
              <w:rPr>
                <w:sz w:val="26"/>
                <w:szCs w:val="26"/>
              </w:rPr>
            </w:pPr>
            <w:r w:rsidRPr="00D61C42">
              <w:rPr>
                <w:sz w:val="26"/>
                <w:szCs w:val="26"/>
              </w:rPr>
              <w:t>- Phát sinh chất thải rắn là các bộ phận bỏ đi của các loại thực phẩm, rau,...</w:t>
            </w:r>
          </w:p>
          <w:p w:rsidR="00B35806" w:rsidRPr="00D61C42" w:rsidRDefault="00B35806" w:rsidP="00B35806">
            <w:pPr>
              <w:spacing w:after="0" w:line="264" w:lineRule="auto"/>
              <w:jc w:val="both"/>
              <w:rPr>
                <w:sz w:val="26"/>
                <w:szCs w:val="26"/>
              </w:rPr>
            </w:pPr>
            <w:r w:rsidRPr="00D61C42">
              <w:rPr>
                <w:sz w:val="26"/>
                <w:szCs w:val="26"/>
              </w:rPr>
              <w:t>- Phát sinh mùi do quá trình nấu nướng.</w:t>
            </w:r>
          </w:p>
          <w:p w:rsidR="00B35806" w:rsidRPr="00D61C42" w:rsidRDefault="00B35806" w:rsidP="00B35806">
            <w:pPr>
              <w:spacing w:after="0" w:line="264" w:lineRule="auto"/>
              <w:jc w:val="both"/>
              <w:rPr>
                <w:sz w:val="26"/>
                <w:szCs w:val="26"/>
              </w:rPr>
            </w:pPr>
            <w:r w:rsidRPr="00D61C42">
              <w:rPr>
                <w:sz w:val="26"/>
                <w:szCs w:val="26"/>
              </w:rPr>
              <w:t>- Có thể gây rò rỉ ga, dầu mỡ gây tác hại môi trường và sự cố cháy nổ.</w:t>
            </w:r>
          </w:p>
          <w:p w:rsidR="00B35806" w:rsidRPr="00D61C42" w:rsidRDefault="00B35806" w:rsidP="00B35806">
            <w:pPr>
              <w:spacing w:after="0" w:line="264" w:lineRule="auto"/>
              <w:jc w:val="both"/>
              <w:rPr>
                <w:sz w:val="26"/>
                <w:szCs w:val="26"/>
              </w:rPr>
            </w:pPr>
            <w:r w:rsidRPr="00D61C42">
              <w:rPr>
                <w:sz w:val="26"/>
                <w:szCs w:val="26"/>
              </w:rPr>
              <w:t>- Phát sinh nhiệt thừa</w:t>
            </w:r>
          </w:p>
        </w:tc>
      </w:tr>
      <w:tr w:rsidR="00B35806" w:rsidRPr="00D61C42" w:rsidTr="00F27ACF">
        <w:trPr>
          <w:trHeight w:val="20"/>
          <w:jc w:val="center"/>
        </w:trPr>
        <w:tc>
          <w:tcPr>
            <w:tcW w:w="368" w:type="pct"/>
            <w:tcBorders>
              <w:left w:val="single" w:sz="4" w:space="0" w:color="auto"/>
            </w:tcBorders>
            <w:vAlign w:val="center"/>
          </w:tcPr>
          <w:p w:rsidR="00B35806" w:rsidRPr="00D61C42" w:rsidRDefault="00B35806" w:rsidP="00B35806">
            <w:pPr>
              <w:spacing w:after="0" w:line="264" w:lineRule="auto"/>
              <w:rPr>
                <w:sz w:val="26"/>
                <w:szCs w:val="26"/>
              </w:rPr>
            </w:pPr>
            <w:r w:rsidRPr="00D61C42">
              <w:rPr>
                <w:sz w:val="26"/>
                <w:szCs w:val="26"/>
              </w:rPr>
              <w:t>3</w:t>
            </w:r>
          </w:p>
        </w:tc>
        <w:tc>
          <w:tcPr>
            <w:tcW w:w="1685" w:type="pct"/>
            <w:vAlign w:val="center"/>
          </w:tcPr>
          <w:p w:rsidR="00B35806" w:rsidRPr="00D61C42" w:rsidRDefault="00B35806" w:rsidP="00B35806">
            <w:pPr>
              <w:spacing w:after="0" w:line="264" w:lineRule="auto"/>
              <w:jc w:val="both"/>
              <w:rPr>
                <w:sz w:val="26"/>
                <w:szCs w:val="26"/>
              </w:rPr>
            </w:pPr>
            <w:r w:rsidRPr="00D61C42">
              <w:rPr>
                <w:sz w:val="26"/>
                <w:szCs w:val="26"/>
              </w:rPr>
              <w:t>Hoạt động giao thông của dân cư và khách ra vào khu nhà ở đô thị</w:t>
            </w:r>
          </w:p>
        </w:tc>
        <w:tc>
          <w:tcPr>
            <w:tcW w:w="2947" w:type="pct"/>
            <w:tcBorders>
              <w:right w:val="single" w:sz="8" w:space="0" w:color="auto"/>
            </w:tcBorders>
            <w:vAlign w:val="center"/>
          </w:tcPr>
          <w:p w:rsidR="00B35806" w:rsidRPr="00D61C42" w:rsidRDefault="00B35806" w:rsidP="00B35806">
            <w:pPr>
              <w:spacing w:after="0" w:line="264" w:lineRule="auto"/>
              <w:jc w:val="both"/>
              <w:rPr>
                <w:sz w:val="26"/>
                <w:szCs w:val="26"/>
              </w:rPr>
            </w:pPr>
            <w:r w:rsidRPr="00D61C42">
              <w:rPr>
                <w:sz w:val="26"/>
                <w:szCs w:val="26"/>
              </w:rPr>
              <w:t>- Xe tải, xe con tham gia giao thông trong khu vực dự án phát sinh khí thải (bụi, CO, SO</w:t>
            </w:r>
            <w:r w:rsidRPr="00D61C42">
              <w:rPr>
                <w:sz w:val="26"/>
                <w:szCs w:val="26"/>
                <w:vertAlign w:val="subscript"/>
              </w:rPr>
              <w:t>2</w:t>
            </w:r>
            <w:r w:rsidRPr="00D61C42">
              <w:rPr>
                <w:sz w:val="26"/>
                <w:szCs w:val="26"/>
              </w:rPr>
              <w:t>, NO</w:t>
            </w:r>
            <w:r w:rsidRPr="00D61C42">
              <w:rPr>
                <w:sz w:val="26"/>
                <w:szCs w:val="26"/>
                <w:vertAlign w:val="subscript"/>
              </w:rPr>
              <w:t>x</w:t>
            </w:r>
            <w:r w:rsidRPr="00D61C42">
              <w:rPr>
                <w:sz w:val="26"/>
                <w:szCs w:val="26"/>
              </w:rPr>
              <w:t>, VOCs) và tiếng ồn cũng như tai nạn giao thông.</w:t>
            </w:r>
          </w:p>
        </w:tc>
      </w:tr>
      <w:tr w:rsidR="00B35806" w:rsidRPr="00D61C42" w:rsidTr="00F27ACF">
        <w:trPr>
          <w:trHeight w:val="20"/>
          <w:jc w:val="center"/>
        </w:trPr>
        <w:tc>
          <w:tcPr>
            <w:tcW w:w="368" w:type="pct"/>
            <w:tcBorders>
              <w:left w:val="single" w:sz="4" w:space="0" w:color="auto"/>
            </w:tcBorders>
            <w:vAlign w:val="center"/>
          </w:tcPr>
          <w:p w:rsidR="00B35806" w:rsidRPr="00D61C42" w:rsidRDefault="00B35806" w:rsidP="00B35806">
            <w:pPr>
              <w:spacing w:after="0" w:line="264" w:lineRule="auto"/>
              <w:rPr>
                <w:sz w:val="26"/>
                <w:szCs w:val="26"/>
              </w:rPr>
            </w:pPr>
            <w:r w:rsidRPr="00D61C42">
              <w:rPr>
                <w:sz w:val="26"/>
                <w:szCs w:val="26"/>
              </w:rPr>
              <w:t>4</w:t>
            </w:r>
          </w:p>
        </w:tc>
        <w:tc>
          <w:tcPr>
            <w:tcW w:w="1685" w:type="pct"/>
            <w:vAlign w:val="center"/>
          </w:tcPr>
          <w:p w:rsidR="00B35806" w:rsidRPr="00D61C42" w:rsidRDefault="00B35806" w:rsidP="00B35806">
            <w:pPr>
              <w:spacing w:after="0" w:line="264" w:lineRule="auto"/>
              <w:jc w:val="both"/>
              <w:rPr>
                <w:sz w:val="26"/>
                <w:szCs w:val="26"/>
              </w:rPr>
            </w:pPr>
            <w:r w:rsidRPr="00D61C42">
              <w:rPr>
                <w:sz w:val="26"/>
                <w:szCs w:val="26"/>
              </w:rPr>
              <w:t>Hoạt động máy phát điện dự phòng, hệ thống máy điều hòa nhiệt độ</w:t>
            </w:r>
          </w:p>
        </w:tc>
        <w:tc>
          <w:tcPr>
            <w:tcW w:w="2947" w:type="pct"/>
            <w:tcBorders>
              <w:right w:val="single" w:sz="8" w:space="0" w:color="auto"/>
            </w:tcBorders>
            <w:vAlign w:val="center"/>
          </w:tcPr>
          <w:p w:rsidR="00B35806" w:rsidRPr="00D61C42" w:rsidRDefault="00B35806" w:rsidP="00B35806">
            <w:pPr>
              <w:spacing w:after="0" w:line="264" w:lineRule="auto"/>
              <w:jc w:val="both"/>
              <w:rPr>
                <w:sz w:val="26"/>
                <w:szCs w:val="26"/>
              </w:rPr>
            </w:pPr>
            <w:r w:rsidRPr="00D61C42">
              <w:rPr>
                <w:sz w:val="26"/>
                <w:szCs w:val="26"/>
              </w:rPr>
              <w:t>- Phát sinh khí thải, tiếng ồn từ máy phát điện dự phòng khi hoạt động.</w:t>
            </w:r>
          </w:p>
          <w:p w:rsidR="00B35806" w:rsidRPr="00D61C42" w:rsidRDefault="00B35806" w:rsidP="00B35806">
            <w:pPr>
              <w:spacing w:after="0" w:line="264" w:lineRule="auto"/>
              <w:jc w:val="both"/>
              <w:rPr>
                <w:sz w:val="26"/>
                <w:szCs w:val="26"/>
              </w:rPr>
            </w:pPr>
            <w:r w:rsidRPr="00D61C42">
              <w:rPr>
                <w:sz w:val="26"/>
                <w:szCs w:val="26"/>
              </w:rPr>
              <w:t>- Phát sinh nhiệt thừa.</w:t>
            </w:r>
          </w:p>
        </w:tc>
      </w:tr>
      <w:tr w:rsidR="00B35806" w:rsidRPr="00D61C42" w:rsidTr="00F27ACF">
        <w:trPr>
          <w:trHeight w:val="20"/>
          <w:jc w:val="center"/>
        </w:trPr>
        <w:tc>
          <w:tcPr>
            <w:tcW w:w="368" w:type="pct"/>
            <w:tcBorders>
              <w:left w:val="single" w:sz="4" w:space="0" w:color="auto"/>
            </w:tcBorders>
            <w:vAlign w:val="center"/>
          </w:tcPr>
          <w:p w:rsidR="00B35806" w:rsidRPr="00D61C42" w:rsidRDefault="00B35806" w:rsidP="00B35806">
            <w:pPr>
              <w:spacing w:after="0" w:line="264" w:lineRule="auto"/>
              <w:rPr>
                <w:sz w:val="26"/>
                <w:szCs w:val="26"/>
              </w:rPr>
            </w:pPr>
            <w:r w:rsidRPr="00D61C42">
              <w:rPr>
                <w:sz w:val="26"/>
                <w:szCs w:val="26"/>
              </w:rPr>
              <w:t>5</w:t>
            </w:r>
          </w:p>
        </w:tc>
        <w:tc>
          <w:tcPr>
            <w:tcW w:w="1685" w:type="pct"/>
            <w:vAlign w:val="center"/>
          </w:tcPr>
          <w:p w:rsidR="00B35806" w:rsidRPr="00D61C42" w:rsidRDefault="00B35806" w:rsidP="00B35806">
            <w:pPr>
              <w:spacing w:after="0" w:line="264" w:lineRule="auto"/>
              <w:jc w:val="both"/>
              <w:rPr>
                <w:sz w:val="26"/>
                <w:szCs w:val="26"/>
              </w:rPr>
            </w:pPr>
            <w:r w:rsidRPr="00D61C42">
              <w:rPr>
                <w:sz w:val="26"/>
                <w:szCs w:val="26"/>
              </w:rPr>
              <w:t>Các sự cố môi trường</w:t>
            </w:r>
          </w:p>
        </w:tc>
        <w:tc>
          <w:tcPr>
            <w:tcW w:w="2947" w:type="pct"/>
            <w:tcBorders>
              <w:right w:val="single" w:sz="8" w:space="0" w:color="auto"/>
            </w:tcBorders>
            <w:vAlign w:val="center"/>
          </w:tcPr>
          <w:p w:rsidR="00B35806" w:rsidRPr="00D61C42" w:rsidRDefault="00B35806" w:rsidP="00B35806">
            <w:pPr>
              <w:spacing w:after="0" w:line="264" w:lineRule="auto"/>
              <w:jc w:val="both"/>
              <w:rPr>
                <w:sz w:val="26"/>
                <w:szCs w:val="26"/>
              </w:rPr>
            </w:pPr>
            <w:r w:rsidRPr="00D61C42">
              <w:rPr>
                <w:sz w:val="26"/>
                <w:szCs w:val="26"/>
              </w:rPr>
              <w:t>- Sự cố về rò rỉ nhiên liệu nấu nướng như gas và sự cố về cháy nổ do rò rỉ nhiên liệu.</w:t>
            </w:r>
          </w:p>
          <w:p w:rsidR="00B35806" w:rsidRPr="00D61C42" w:rsidRDefault="00B35806" w:rsidP="00B35806">
            <w:pPr>
              <w:spacing w:after="0" w:line="264" w:lineRule="auto"/>
              <w:jc w:val="both"/>
              <w:rPr>
                <w:sz w:val="26"/>
                <w:szCs w:val="26"/>
              </w:rPr>
            </w:pPr>
            <w:r w:rsidRPr="00D61C42">
              <w:rPr>
                <w:sz w:val="26"/>
                <w:szCs w:val="26"/>
              </w:rPr>
              <w:t>- Sự cố bể tự hoại, hệ thống thu gom nước thải.</w:t>
            </w:r>
          </w:p>
        </w:tc>
      </w:tr>
      <w:tr w:rsidR="00B35806" w:rsidRPr="00D61C42" w:rsidTr="00F27ACF">
        <w:trPr>
          <w:trHeight w:val="20"/>
          <w:jc w:val="center"/>
        </w:trPr>
        <w:tc>
          <w:tcPr>
            <w:tcW w:w="368" w:type="pct"/>
            <w:tcBorders>
              <w:left w:val="single" w:sz="4" w:space="0" w:color="auto"/>
              <w:bottom w:val="single" w:sz="8" w:space="0" w:color="auto"/>
            </w:tcBorders>
            <w:vAlign w:val="center"/>
          </w:tcPr>
          <w:p w:rsidR="00B35806" w:rsidRPr="00D61C42" w:rsidRDefault="00B35806" w:rsidP="00B35806">
            <w:pPr>
              <w:spacing w:after="0" w:line="264" w:lineRule="auto"/>
              <w:rPr>
                <w:sz w:val="26"/>
                <w:szCs w:val="26"/>
              </w:rPr>
            </w:pPr>
            <w:r w:rsidRPr="00D61C42">
              <w:rPr>
                <w:sz w:val="26"/>
                <w:szCs w:val="26"/>
              </w:rPr>
              <w:t>6</w:t>
            </w:r>
          </w:p>
        </w:tc>
        <w:tc>
          <w:tcPr>
            <w:tcW w:w="1685" w:type="pct"/>
            <w:tcBorders>
              <w:bottom w:val="single" w:sz="8" w:space="0" w:color="auto"/>
            </w:tcBorders>
            <w:vAlign w:val="center"/>
          </w:tcPr>
          <w:p w:rsidR="00B35806" w:rsidRPr="00D61C42" w:rsidRDefault="00B35806" w:rsidP="00B35806">
            <w:pPr>
              <w:spacing w:after="0" w:line="264" w:lineRule="auto"/>
              <w:jc w:val="both"/>
              <w:rPr>
                <w:sz w:val="26"/>
                <w:szCs w:val="26"/>
              </w:rPr>
            </w:pPr>
            <w:r w:rsidRPr="00D61C42">
              <w:rPr>
                <w:sz w:val="26"/>
                <w:szCs w:val="26"/>
              </w:rPr>
              <w:t>Các nguồn khác</w:t>
            </w:r>
          </w:p>
        </w:tc>
        <w:tc>
          <w:tcPr>
            <w:tcW w:w="2947" w:type="pct"/>
            <w:tcBorders>
              <w:bottom w:val="single" w:sz="8" w:space="0" w:color="auto"/>
              <w:right w:val="single" w:sz="8" w:space="0" w:color="auto"/>
            </w:tcBorders>
            <w:vAlign w:val="center"/>
          </w:tcPr>
          <w:p w:rsidR="00B35806" w:rsidRPr="00D61C42" w:rsidRDefault="00B35806" w:rsidP="00B35806">
            <w:pPr>
              <w:spacing w:after="0" w:line="264" w:lineRule="auto"/>
              <w:jc w:val="both"/>
              <w:rPr>
                <w:sz w:val="26"/>
                <w:szCs w:val="26"/>
              </w:rPr>
            </w:pPr>
            <w:r w:rsidRPr="00D61C42">
              <w:rPr>
                <w:sz w:val="26"/>
                <w:szCs w:val="26"/>
              </w:rPr>
              <w:t>- Nước mưa chảy tràn trong khu vực dự án,...</w:t>
            </w:r>
          </w:p>
        </w:tc>
      </w:tr>
    </w:tbl>
    <w:p w:rsidR="00B35806" w:rsidRPr="00872077" w:rsidRDefault="00B35806" w:rsidP="00872077">
      <w:pPr>
        <w:pStyle w:val="Tablecaption20"/>
        <w:shd w:val="clear" w:color="auto" w:fill="auto"/>
        <w:spacing w:line="288" w:lineRule="auto"/>
        <w:ind w:firstLine="720"/>
        <w:jc w:val="both"/>
        <w:rPr>
          <w:rFonts w:ascii="Times New Roman" w:hAnsi="Times New Roman"/>
          <w:sz w:val="28"/>
          <w:szCs w:val="28"/>
        </w:rPr>
      </w:pPr>
      <w:r w:rsidRPr="00872077">
        <w:rPr>
          <w:rFonts w:ascii="Times New Roman" w:hAnsi="Times New Roman"/>
          <w:sz w:val="28"/>
          <w:szCs w:val="28"/>
        </w:rPr>
        <w:t xml:space="preserve">a. </w:t>
      </w:r>
      <w:r w:rsidRPr="00872077">
        <w:rPr>
          <w:rFonts w:ascii="Times New Roman" w:hAnsi="Times New Roman"/>
          <w:sz w:val="28"/>
          <w:szCs w:val="28"/>
          <w:lang w:val="vi-VN"/>
        </w:rPr>
        <w:t xml:space="preserve">Tác động </w:t>
      </w:r>
      <w:r w:rsidRPr="00872077">
        <w:rPr>
          <w:rFonts w:ascii="Times New Roman" w:hAnsi="Times New Roman"/>
          <w:sz w:val="28"/>
          <w:szCs w:val="28"/>
        </w:rPr>
        <w:t>do bụi, khí thải phát sinh trong giai đoạn vận hành dự án:</w:t>
      </w:r>
    </w:p>
    <w:p w:rsidR="00B35806" w:rsidRPr="00872077" w:rsidRDefault="00B35806" w:rsidP="00872077">
      <w:pPr>
        <w:pStyle w:val="Tablecaption20"/>
        <w:shd w:val="clear" w:color="auto" w:fill="auto"/>
        <w:spacing w:line="288" w:lineRule="auto"/>
        <w:ind w:firstLine="720"/>
        <w:jc w:val="both"/>
        <w:rPr>
          <w:rFonts w:ascii="Times New Roman" w:hAnsi="Times New Roman"/>
          <w:b w:val="0"/>
          <w:sz w:val="28"/>
          <w:szCs w:val="28"/>
        </w:rPr>
      </w:pPr>
      <w:r w:rsidRPr="00872077">
        <w:rPr>
          <w:rFonts w:ascii="Times New Roman" w:hAnsi="Times New Roman"/>
          <w:b w:val="0"/>
          <w:sz w:val="28"/>
          <w:szCs w:val="28"/>
        </w:rPr>
        <w:t>a1. Tác động ô nhiễm bụi, khí thải từ hoạt động giao thông vận tải trong giai đoạn vận hành dự án:</w:t>
      </w:r>
    </w:p>
    <w:p w:rsidR="00B35806" w:rsidRPr="00872077" w:rsidRDefault="00B35806" w:rsidP="00872077">
      <w:pPr>
        <w:pStyle w:val="Tablecaption20"/>
        <w:shd w:val="clear" w:color="auto" w:fill="auto"/>
        <w:spacing w:line="288" w:lineRule="auto"/>
        <w:ind w:firstLine="720"/>
        <w:jc w:val="both"/>
        <w:rPr>
          <w:rFonts w:ascii="Times New Roman" w:hAnsi="Times New Roman"/>
          <w:b w:val="0"/>
          <w:i w:val="0"/>
          <w:sz w:val="28"/>
          <w:szCs w:val="28"/>
        </w:rPr>
      </w:pPr>
      <w:r w:rsidRPr="00872077">
        <w:rPr>
          <w:rFonts w:ascii="Times New Roman" w:hAnsi="Times New Roman"/>
          <w:b w:val="0"/>
          <w:i w:val="0"/>
          <w:sz w:val="28"/>
          <w:szCs w:val="28"/>
        </w:rPr>
        <w:t xml:space="preserve">- Nguồn gốc phát sinh: </w:t>
      </w:r>
      <w:r w:rsidRPr="00872077">
        <w:rPr>
          <w:rFonts w:ascii="Times New Roman" w:eastAsia="Times New Roman" w:hAnsi="Times New Roman"/>
          <w:b w:val="0"/>
          <w:i w:val="0"/>
          <w:sz w:val="28"/>
          <w:szCs w:val="28"/>
        </w:rPr>
        <w:t>Trong giai đoạn vận hành dự án, hoạt động giao thông vận tải chủ yếu phục vụ đi lại của cư dân khu vực ở, lao động, khách vãng lai,… kèm theo hoạt động của các phương tiện giao thông vận tải là khả năng phát tán bụi, khí thải gây ô nhiễm môi trường khu vực dự án.  </w:t>
      </w:r>
    </w:p>
    <w:p w:rsidR="00B35806" w:rsidRPr="00872077" w:rsidRDefault="00B35806" w:rsidP="00872077">
      <w:pPr>
        <w:spacing w:after="0" w:line="288" w:lineRule="auto"/>
        <w:ind w:firstLine="720"/>
        <w:jc w:val="both"/>
        <w:rPr>
          <w:rFonts w:cs="Times New Roman"/>
        </w:rPr>
      </w:pPr>
      <w:r w:rsidRPr="00872077">
        <w:rPr>
          <w:rFonts w:cs="Times New Roman"/>
          <w:i/>
        </w:rPr>
        <w:t xml:space="preserve">* </w:t>
      </w:r>
      <w:r w:rsidRPr="00872077">
        <w:rPr>
          <w:rFonts w:cs="Times New Roman"/>
        </w:rPr>
        <w:t>Đánh giá dự báo tác động đến các đối tượng:</w:t>
      </w:r>
    </w:p>
    <w:p w:rsidR="00B35806" w:rsidRPr="00872077" w:rsidRDefault="00B35806" w:rsidP="00872077">
      <w:pPr>
        <w:spacing w:after="0" w:line="288" w:lineRule="auto"/>
        <w:ind w:firstLine="720"/>
        <w:jc w:val="both"/>
        <w:rPr>
          <w:rFonts w:cs="Times New Roman"/>
        </w:rPr>
      </w:pPr>
      <w:r w:rsidRPr="00872077">
        <w:rPr>
          <w:rFonts w:cs="Times New Roman"/>
        </w:rPr>
        <w:t xml:space="preserve">- Bụi, khí thải phát sinh từ hoạt động giao thông vận tải trong giai đoạn vận hành dự án góp phần gây ô nhiễm môi trường không khí và ảnh hưởng đến sức </w:t>
      </w:r>
      <w:r w:rsidRPr="00872077">
        <w:rPr>
          <w:rFonts w:cs="Times New Roman"/>
        </w:rPr>
        <w:lastRenderedPageBreak/>
        <w:t xml:space="preserve">khỏe cộng đồng dân cư khu vực ở, lao động và khách vãng lai đến khu vực dự án có xác suất xảy ra cao. </w:t>
      </w:r>
    </w:p>
    <w:p w:rsidR="00B35806" w:rsidRPr="00872077" w:rsidRDefault="00872077" w:rsidP="00872077">
      <w:pPr>
        <w:spacing w:after="0" w:line="288" w:lineRule="auto"/>
        <w:ind w:firstLine="720"/>
        <w:jc w:val="both"/>
        <w:rPr>
          <w:rFonts w:cs="Times New Roman"/>
        </w:rPr>
      </w:pPr>
      <w:r w:rsidRPr="00872077">
        <w:rPr>
          <w:rFonts w:cs="Times New Roman"/>
        </w:rPr>
        <w:t>C</w:t>
      </w:r>
      <w:r w:rsidR="00B35806" w:rsidRPr="00872077">
        <w:rPr>
          <w:rFonts w:cs="Times New Roman"/>
        </w:rPr>
        <w:t>ác tác động do bụi, khí thải từ các hoạt động giao thông đô thị có khả năng gây ra những tác động tiêu cực đối với môi trường không khí khu vực và các tác động trực tiếp đối với sức khỏe cộng đồng dân cư của dự án. Nhìn chung, các tác động được đánh giá với xác suất xảy ra cao, dài hạn nhưng có cường độ tác động thấp và có thể hạn chế được bằng các  biện pháp phòng ngừa và giảm thiểu tác động phù hợp. </w:t>
      </w:r>
    </w:p>
    <w:p w:rsidR="00B35806" w:rsidRPr="00872077" w:rsidRDefault="00872077" w:rsidP="00872077">
      <w:pPr>
        <w:spacing w:after="0" w:line="288" w:lineRule="auto"/>
        <w:ind w:right="33" w:firstLine="683"/>
        <w:jc w:val="both"/>
        <w:rPr>
          <w:rFonts w:cs="Times New Roman"/>
          <w:i/>
        </w:rPr>
      </w:pPr>
      <w:r w:rsidRPr="00872077">
        <w:rPr>
          <w:rFonts w:cs="Times New Roman"/>
          <w:i/>
        </w:rPr>
        <w:t>a2</w:t>
      </w:r>
      <w:r w:rsidR="00B35806" w:rsidRPr="00872077">
        <w:rPr>
          <w:rFonts w:cs="Times New Roman"/>
          <w:i/>
        </w:rPr>
        <w:t>. Tác động do khí thải, nhiệt độ phát sinh từ hệ thống thông gió, điều hòa không khí trong giai đoạn vận hành dự án:</w:t>
      </w:r>
    </w:p>
    <w:p w:rsidR="00B35806" w:rsidRPr="00872077" w:rsidRDefault="00B35806" w:rsidP="00872077">
      <w:pPr>
        <w:spacing w:after="0" w:line="288" w:lineRule="auto"/>
        <w:ind w:right="33" w:firstLine="683"/>
        <w:jc w:val="both"/>
        <w:rPr>
          <w:rFonts w:cs="Times New Roman"/>
          <w:i/>
        </w:rPr>
      </w:pPr>
      <w:r w:rsidRPr="00872077">
        <w:rPr>
          <w:rFonts w:cs="Times New Roman"/>
        </w:rPr>
        <w:t>- Trong giai đoạn vận hành dự án, đối với các khu nhà dịch vụ, thương mại, công trình công cộng, dịch vụ, khu nhà liền kề, biệt thực thuộc phạm vi dự án có sử dụng hệ thống làm mát, điều hòa không khí. Bên cạnh mục đích đảm bảo tiện nghi sinh hoạt thì các hệ thống này cũng gây ra tác động tiêu cực đối với môi trường, bao gồm: </w:t>
      </w:r>
    </w:p>
    <w:p w:rsidR="00B35806" w:rsidRPr="00872077" w:rsidRDefault="00B35806" w:rsidP="00872077">
      <w:pPr>
        <w:spacing w:after="0" w:line="288" w:lineRule="auto"/>
        <w:ind w:right="33" w:firstLine="683"/>
        <w:jc w:val="both"/>
        <w:rPr>
          <w:rFonts w:cs="Times New Roman"/>
          <w:i/>
        </w:rPr>
      </w:pPr>
      <w:r w:rsidRPr="00872077">
        <w:rPr>
          <w:rFonts w:cs="Times New Roman"/>
        </w:rPr>
        <w:t>+ Việc lắp đặt các hệ thống làm mát, máy điều hòa không hợp lý có khả năng làm ảnh hưởng xấu tới cảnh quan môi trường đô thị. </w:t>
      </w:r>
    </w:p>
    <w:p w:rsidR="00B35806" w:rsidRPr="00872077" w:rsidRDefault="00B35806" w:rsidP="00872077">
      <w:pPr>
        <w:spacing w:after="0" w:line="288" w:lineRule="auto"/>
        <w:ind w:right="33" w:firstLine="683"/>
        <w:jc w:val="both"/>
        <w:rPr>
          <w:rFonts w:cs="Times New Roman"/>
          <w:i/>
        </w:rPr>
      </w:pPr>
      <w:r w:rsidRPr="00872077">
        <w:rPr>
          <w:rFonts w:cs="Times New Roman"/>
        </w:rPr>
        <w:t>+ Khí thải của dàn nóng máy điều hoà thải vào môi trường sẽ làm cho nhiệt độ môi trường không khí khu vực tăng cao gây ô nhiễm nhiệt. </w:t>
      </w:r>
    </w:p>
    <w:p w:rsidR="00B35806" w:rsidRPr="00872077" w:rsidRDefault="00B35806" w:rsidP="00872077">
      <w:pPr>
        <w:spacing w:after="0" w:line="288" w:lineRule="auto"/>
        <w:ind w:right="33" w:firstLine="683"/>
        <w:jc w:val="both"/>
        <w:rPr>
          <w:rFonts w:cs="Times New Roman"/>
        </w:rPr>
      </w:pPr>
      <w:r w:rsidRPr="00872077">
        <w:rPr>
          <w:rFonts w:cs="Times New Roman"/>
        </w:rPr>
        <w:t>- Các loại máy làm mát, điều hoà có khả năng rò rỉ chất tải lạnh (khí gas) sẽ gây ô nhiễm khí quyển và tác động tới tầng ôzôn. Do đó, dự án sẽ có biện pháp giảm thiểu ô nhiễm đối với loại hình này ngay từ khi thiết kế đối với các khu nhà ở và các khu chức năng. </w:t>
      </w:r>
    </w:p>
    <w:p w:rsidR="00B35806" w:rsidRPr="00872077" w:rsidRDefault="00872077" w:rsidP="00872077">
      <w:pPr>
        <w:spacing w:after="0" w:line="288" w:lineRule="auto"/>
        <w:ind w:firstLine="709"/>
        <w:jc w:val="both"/>
        <w:rPr>
          <w:rFonts w:cs="Times New Roman"/>
          <w:i/>
        </w:rPr>
      </w:pPr>
      <w:r w:rsidRPr="00872077">
        <w:rPr>
          <w:rFonts w:cs="Times New Roman"/>
          <w:i/>
        </w:rPr>
        <w:t>a3</w:t>
      </w:r>
      <w:r w:rsidR="00B35806" w:rsidRPr="00872077">
        <w:rPr>
          <w:rFonts w:cs="Times New Roman"/>
          <w:i/>
        </w:rPr>
        <w:t xml:space="preserve">. </w:t>
      </w:r>
      <w:r w:rsidR="00B35806" w:rsidRPr="00872077">
        <w:rPr>
          <w:rFonts w:cs="Times New Roman"/>
          <w:i/>
          <w:iCs/>
        </w:rPr>
        <w:t>Tác động do mùi hôi phát sinh từ chất thải rắn và nước thải sinh hoạt:</w:t>
      </w:r>
    </w:p>
    <w:p w:rsidR="00B35806" w:rsidRPr="00872077" w:rsidRDefault="00B35806" w:rsidP="00872077">
      <w:pPr>
        <w:widowControl w:val="0"/>
        <w:spacing w:after="0" w:line="288" w:lineRule="auto"/>
        <w:ind w:firstLine="720"/>
        <w:jc w:val="both"/>
        <w:rPr>
          <w:rFonts w:cs="Times New Roman"/>
        </w:rPr>
      </w:pPr>
      <w:r w:rsidRPr="00872077">
        <w:rPr>
          <w:rFonts w:cs="Times New Roman"/>
        </w:rPr>
        <w:t xml:space="preserve">* </w:t>
      </w:r>
      <w:r w:rsidRPr="00872077">
        <w:rPr>
          <w:rFonts w:cs="Times New Roman"/>
          <w:u w:val="single"/>
        </w:rPr>
        <w:t>Nguồn gốc phát sinh và đặc trưng ô nhiễm</w:t>
      </w:r>
      <w:r w:rsidRPr="00872077">
        <w:rPr>
          <w:rFonts w:cs="Times New Roman"/>
        </w:rPr>
        <w:t>:</w:t>
      </w:r>
    </w:p>
    <w:p w:rsidR="00B35806" w:rsidRPr="00872077" w:rsidRDefault="00B35806" w:rsidP="00872077">
      <w:pPr>
        <w:widowControl w:val="0"/>
        <w:spacing w:after="0" w:line="288" w:lineRule="auto"/>
        <w:ind w:firstLine="720"/>
        <w:jc w:val="both"/>
        <w:rPr>
          <w:rFonts w:cs="Times New Roman"/>
        </w:rPr>
      </w:pPr>
      <w:r w:rsidRPr="00872077">
        <w:rPr>
          <w:rFonts w:cs="Times New Roman"/>
        </w:rPr>
        <w:t>- Mùi của nước thải, rác thải thường do các loại khí tạo ra khi phân huỷ chất hữu cơ hoặc các chất bẩn lẫn trong nước thải, theo đó:  </w:t>
      </w:r>
    </w:p>
    <w:p w:rsidR="00B35806" w:rsidRPr="00872077" w:rsidRDefault="00B35806" w:rsidP="00872077">
      <w:pPr>
        <w:widowControl w:val="0"/>
        <w:spacing w:after="0" w:line="288" w:lineRule="auto"/>
        <w:ind w:firstLine="720"/>
        <w:jc w:val="both"/>
        <w:rPr>
          <w:rFonts w:cs="Times New Roman"/>
        </w:rPr>
      </w:pPr>
      <w:r w:rsidRPr="00872077">
        <w:rPr>
          <w:rFonts w:cs="Times New Roman"/>
        </w:rPr>
        <w:t>+ Nước thải, rác thải mới xả ra thường có mùi khó chịu, nó cũng khác mùi của nước thải đã để lâu qua phân huỷ kỵ khí (mất oxy). </w:t>
      </w:r>
    </w:p>
    <w:p w:rsidR="00B35806" w:rsidRPr="00872077" w:rsidRDefault="00B35806" w:rsidP="00872077">
      <w:pPr>
        <w:widowControl w:val="0"/>
        <w:spacing w:after="0" w:line="288" w:lineRule="auto"/>
        <w:ind w:firstLine="720"/>
        <w:jc w:val="both"/>
        <w:rPr>
          <w:rFonts w:cs="Times New Roman"/>
        </w:rPr>
      </w:pPr>
      <w:r w:rsidRPr="00872077">
        <w:rPr>
          <w:rFonts w:cs="Times New Roman"/>
        </w:rPr>
        <w:t>+ Mùi đặc trưng của nước, rác thải ổn định hoặc đã phân huỷ là mùi của khí H</w:t>
      </w:r>
      <w:r w:rsidRPr="00872077">
        <w:rPr>
          <w:rFonts w:cs="Times New Roman"/>
          <w:vertAlign w:val="subscript"/>
        </w:rPr>
        <w:t>2</w:t>
      </w:r>
      <w:r w:rsidRPr="00872077">
        <w:rPr>
          <w:rFonts w:cs="Times New Roman"/>
        </w:rPr>
        <w:t>S  - hydro sulfua, tạo ra do vi sinh vật kỵ khí và khử sulfate thành sulfite.</w:t>
      </w:r>
    </w:p>
    <w:p w:rsidR="00B35806" w:rsidRPr="00872077" w:rsidRDefault="00B35806" w:rsidP="00872077">
      <w:pPr>
        <w:widowControl w:val="0"/>
        <w:spacing w:after="0" w:line="288" w:lineRule="auto"/>
        <w:ind w:firstLine="720"/>
        <w:jc w:val="both"/>
        <w:rPr>
          <w:rFonts w:cs="Times New Roman"/>
        </w:rPr>
      </w:pPr>
      <w:r w:rsidRPr="00872077">
        <w:rPr>
          <w:rFonts w:cs="Times New Roman"/>
        </w:rPr>
        <w:t xml:space="preserve">* </w:t>
      </w:r>
      <w:r w:rsidRPr="00872077">
        <w:rPr>
          <w:rFonts w:cs="Times New Roman"/>
          <w:u w:val="single"/>
        </w:rPr>
        <w:t>Đánh giá dự báo tác động đến các đối tượng</w:t>
      </w:r>
      <w:r w:rsidRPr="00872077">
        <w:rPr>
          <w:rFonts w:cs="Times New Roman"/>
        </w:rPr>
        <w:t>:</w:t>
      </w:r>
    </w:p>
    <w:p w:rsidR="00B35806" w:rsidRPr="00872077" w:rsidRDefault="00B35806" w:rsidP="00872077">
      <w:pPr>
        <w:widowControl w:val="0"/>
        <w:spacing w:after="0" w:line="288" w:lineRule="auto"/>
        <w:ind w:firstLine="720"/>
        <w:jc w:val="both"/>
        <w:rPr>
          <w:rFonts w:cs="Times New Roman"/>
        </w:rPr>
      </w:pPr>
      <w:r w:rsidRPr="00872077">
        <w:rPr>
          <w:rFonts w:cs="Times New Roman"/>
        </w:rPr>
        <w:t>- Các đối tượng có khả năng bị tác động bởi mùi hôi từ hệ thống nước thải và chất thải rắn của dự án gồm toàn bộ dân cư khu vực ở, khách dịch vụ, cán bộ công nhân viên và cộng đồng dân cư khu vực dự án, trong đó:  </w:t>
      </w:r>
    </w:p>
    <w:p w:rsidR="00B35806" w:rsidRPr="00872077" w:rsidRDefault="00B35806" w:rsidP="00872077">
      <w:pPr>
        <w:widowControl w:val="0"/>
        <w:spacing w:after="0" w:line="288" w:lineRule="auto"/>
        <w:ind w:firstLine="720"/>
        <w:jc w:val="both"/>
        <w:rPr>
          <w:rFonts w:cs="Times New Roman"/>
        </w:rPr>
      </w:pPr>
      <w:r w:rsidRPr="00872077">
        <w:rPr>
          <w:rFonts w:cs="Times New Roman"/>
        </w:rPr>
        <w:t xml:space="preserve">+ Dù mức độ mùi ở nồng độ thấp, nhưng con người dễ bị "sốc" về tâm lý hơn là tác hại đối với cơ thể. Mùi khó chịu sẽ làm mất ngon khi ăn, không muốn </w:t>
      </w:r>
      <w:r w:rsidRPr="00872077">
        <w:rPr>
          <w:rFonts w:cs="Times New Roman"/>
        </w:rPr>
        <w:lastRenderedPageBreak/>
        <w:t>dùng nước, gây khó thở, buồn nôn,...  </w:t>
      </w:r>
    </w:p>
    <w:p w:rsidR="00B35806" w:rsidRPr="00872077" w:rsidRDefault="00B35806" w:rsidP="00872077">
      <w:pPr>
        <w:spacing w:after="0" w:line="288" w:lineRule="auto"/>
        <w:ind w:firstLine="720"/>
        <w:jc w:val="both"/>
        <w:rPr>
          <w:rFonts w:cs="Times New Roman"/>
        </w:rPr>
      </w:pPr>
      <w:r w:rsidRPr="00872077">
        <w:rPr>
          <w:rFonts w:cs="Times New Roman"/>
        </w:rPr>
        <w:t>+ Những loại mùi khó chịu và các hợp chất đi kèm tuỳ thuộc điều kiện môi trường có thể phát sinh ở trạng thái cực hạn có thể tác động đến cơ thể gây ra trạng thái uể oải, mệt mỏi, nhiễm độc dẫn đến suy yếu về sức khỏe.  </w:t>
      </w:r>
    </w:p>
    <w:p w:rsidR="00B35806" w:rsidRPr="00872077" w:rsidRDefault="00B35806" w:rsidP="00872077">
      <w:pPr>
        <w:spacing w:after="0" w:line="288" w:lineRule="auto"/>
        <w:ind w:firstLine="720"/>
        <w:jc w:val="both"/>
        <w:rPr>
          <w:rFonts w:cs="Times New Roman"/>
        </w:rPr>
      </w:pPr>
      <w:r w:rsidRPr="00872077">
        <w:rPr>
          <w:rFonts w:cs="Times New Roman"/>
        </w:rPr>
        <w:t>+ Ngoài ra, mùi hôi chất thải thường là đối tượng lưu tâm của cộng đồng, được coi là cơ sở đánh giá hiệu quả vận hành của các dự án về việc xử lý nước thải, chất thải rắn. Trong thực tế đã có nhiều dự án bị huỷ bỏ do sự tạo mùi tiềm tàng gây ra sự lo ngại và phản đối của cộng đồng. </w:t>
      </w:r>
    </w:p>
    <w:p w:rsidR="00B35806" w:rsidRPr="00D61C42" w:rsidRDefault="00B35806" w:rsidP="00872077">
      <w:pPr>
        <w:widowControl w:val="0"/>
        <w:spacing w:after="0" w:line="288" w:lineRule="auto"/>
        <w:ind w:firstLine="720"/>
        <w:jc w:val="both"/>
        <w:rPr>
          <w:b/>
          <w:i/>
        </w:rPr>
      </w:pPr>
      <w:r w:rsidRPr="00D61C42">
        <w:rPr>
          <w:b/>
          <w:i/>
        </w:rPr>
        <w:t xml:space="preserve">b. </w:t>
      </w:r>
      <w:r w:rsidRPr="00D61C42">
        <w:rPr>
          <w:b/>
          <w:i/>
          <w:lang w:val="vi-VN"/>
        </w:rPr>
        <w:t xml:space="preserve">Tác động </w:t>
      </w:r>
      <w:r w:rsidRPr="00D61C42">
        <w:rPr>
          <w:b/>
          <w:i/>
        </w:rPr>
        <w:t>do nước thải phát sinh trong giai đoạn vận hành dự án:</w:t>
      </w:r>
    </w:p>
    <w:p w:rsidR="00B35806" w:rsidRPr="00D61C42" w:rsidRDefault="00B35806" w:rsidP="00872077">
      <w:pPr>
        <w:widowControl w:val="0"/>
        <w:spacing w:after="0" w:line="288" w:lineRule="auto"/>
        <w:ind w:firstLine="720"/>
        <w:jc w:val="both"/>
      </w:pPr>
      <w:r w:rsidRPr="00D61C42">
        <w:t>Tác động do nước thải phát sinh trong giai đoạn vận hành dự án bao gồm:</w:t>
      </w:r>
    </w:p>
    <w:p w:rsidR="00B35806" w:rsidRPr="00D61C42" w:rsidRDefault="00B35806" w:rsidP="00872077">
      <w:pPr>
        <w:widowControl w:val="0"/>
        <w:spacing w:after="0" w:line="288" w:lineRule="auto"/>
        <w:ind w:firstLine="720"/>
        <w:jc w:val="both"/>
      </w:pPr>
      <w:r w:rsidRPr="00D61C42">
        <w:t>- Nước thải sinh hoạt từ các khu nhà ở, công cộng và dịch vụ, trường mầm non, trường tiểu học.</w:t>
      </w:r>
    </w:p>
    <w:p w:rsidR="00B35806" w:rsidRPr="00D61C42" w:rsidRDefault="00B35806" w:rsidP="00872077">
      <w:pPr>
        <w:widowControl w:val="0"/>
        <w:spacing w:after="0" w:line="288" w:lineRule="auto"/>
        <w:ind w:firstLine="720"/>
        <w:jc w:val="both"/>
      </w:pPr>
      <w:r w:rsidRPr="00D61C42">
        <w:t>- Nước mưa chảy tràn bề mặt cuốn trôi chất bẩn.</w:t>
      </w:r>
    </w:p>
    <w:p w:rsidR="00B35806" w:rsidRPr="00D61C42" w:rsidRDefault="00B35806" w:rsidP="00872077">
      <w:pPr>
        <w:widowControl w:val="0"/>
        <w:spacing w:after="0" w:line="288" w:lineRule="auto"/>
        <w:ind w:firstLine="720"/>
        <w:jc w:val="both"/>
        <w:rPr>
          <w:i/>
        </w:rPr>
      </w:pPr>
      <w:r w:rsidRPr="00D61C42">
        <w:rPr>
          <w:i/>
        </w:rPr>
        <w:t>b1. Tác động do nước thải sinh hoạt:</w:t>
      </w:r>
    </w:p>
    <w:p w:rsidR="00B35806" w:rsidRPr="00D61C42" w:rsidRDefault="00B35806" w:rsidP="00872077">
      <w:pPr>
        <w:widowControl w:val="0"/>
        <w:spacing w:after="0" w:line="288" w:lineRule="auto"/>
        <w:ind w:firstLine="720"/>
        <w:jc w:val="both"/>
      </w:pPr>
      <w:r w:rsidRPr="00D61C42">
        <w:t xml:space="preserve">* </w:t>
      </w:r>
      <w:r w:rsidRPr="00D61C42">
        <w:rPr>
          <w:u w:val="single"/>
        </w:rPr>
        <w:t>Nguồn gốc, khối lượng phát sinh</w:t>
      </w:r>
      <w:r w:rsidRPr="00D61C42">
        <w:t>:</w:t>
      </w:r>
    </w:p>
    <w:p w:rsidR="00B35806" w:rsidRPr="00D61C42" w:rsidRDefault="00B35806" w:rsidP="00872077">
      <w:pPr>
        <w:spacing w:after="0" w:line="288" w:lineRule="auto"/>
        <w:ind w:firstLine="720"/>
        <w:jc w:val="both"/>
        <w:rPr>
          <w:bCs/>
          <w:iCs/>
        </w:rPr>
      </w:pPr>
      <w:r w:rsidRPr="00D61C42">
        <w:t xml:space="preserve">- Nước thải sinh hoạt phát sinh trong vận hành dự án chủ yếu do hoạt động của khu nhà liền kề, nhà biệt thự, nhà ở xã hội, hoạt động trường mầm non, trường tiểu học, công trình hỗn hợp và khu nhà văn hóa. </w:t>
      </w:r>
    </w:p>
    <w:p w:rsidR="00B35806" w:rsidRPr="00D61C42" w:rsidRDefault="00B35806" w:rsidP="00872077">
      <w:pPr>
        <w:widowControl w:val="0"/>
        <w:spacing w:after="0" w:line="288" w:lineRule="auto"/>
        <w:ind w:firstLine="720"/>
        <w:jc w:val="both"/>
      </w:pPr>
      <w:r w:rsidRPr="00D61C42">
        <w:t>- Đặc trưng ô nhiễm trong nước thải sinh hoạt gồm các chất hữu cơ có trong  nước thải sinh hoạt là các loại Carbon hydrate, Protein, Lipid... là các chất dễ phân hủy sinh học tạo mùi hôi khó chịu và các chất hữu cơ gây nguy cơ ô nhiễm môi trường nước ở mức cao. </w:t>
      </w:r>
    </w:p>
    <w:p w:rsidR="00B35806" w:rsidRPr="00D61C42" w:rsidRDefault="00B35806" w:rsidP="00872077">
      <w:pPr>
        <w:widowControl w:val="0"/>
        <w:spacing w:after="0" w:line="288" w:lineRule="auto"/>
        <w:ind w:firstLine="720"/>
        <w:jc w:val="both"/>
      </w:pPr>
      <w:r w:rsidRPr="00D61C42">
        <w:t xml:space="preserve">* </w:t>
      </w:r>
      <w:r w:rsidRPr="00D61C42">
        <w:rPr>
          <w:u w:val="single"/>
        </w:rPr>
        <w:t>Đánh giá đặc trưng ô nhiễm và tác động đến môi trường</w:t>
      </w:r>
      <w:r w:rsidRPr="00D61C42">
        <w:t>:</w:t>
      </w:r>
    </w:p>
    <w:p w:rsidR="00B35806" w:rsidRPr="00D61C42" w:rsidRDefault="00B35806" w:rsidP="00872077">
      <w:pPr>
        <w:widowControl w:val="0"/>
        <w:spacing w:after="0" w:line="288" w:lineRule="auto"/>
        <w:ind w:firstLine="720"/>
        <w:jc w:val="both"/>
        <w:rPr>
          <w:lang w:val="nb-NO"/>
        </w:rPr>
      </w:pPr>
      <w:r w:rsidRPr="00D61C42">
        <w:t xml:space="preserve">- </w:t>
      </w:r>
      <w:r w:rsidR="00872077">
        <w:t>T</w:t>
      </w:r>
      <w:r w:rsidRPr="00D61C42">
        <w:t>ải lượng và nồng độ ô nhiễm các chỉ thị đặc  trưng của nước thải sinh hoạt từ hoạt động của dự án cho thấy nồng độ các chất ô  nhiễm trong nước thải sinh hoạt là rất lớn hơn so với giới hạn cho phép theo QCVN  14:2008/BTNMT - Quy chuẩn kỹ thuật quốc gia về nước thải sinh hoạt - loại A, do đó  khi xả nước thải sinh hoạt không qua xử lý hoặc xử lý không triệt để vào môi trường  có nguy cơ gây ô nhiễm ở mức cao đối với môi trường nước mặt, đất và nước ngầm  của khu vực dự án, theo đó:  </w:t>
      </w:r>
    </w:p>
    <w:p w:rsidR="00B35806" w:rsidRPr="00D61C42" w:rsidRDefault="00B35806" w:rsidP="00872077">
      <w:pPr>
        <w:widowControl w:val="0"/>
        <w:spacing w:after="0" w:line="288" w:lineRule="auto"/>
        <w:ind w:firstLine="720"/>
        <w:jc w:val="both"/>
        <w:rPr>
          <w:lang w:val="nb-NO"/>
        </w:rPr>
      </w:pPr>
      <w:r w:rsidRPr="00D61C42">
        <w:rPr>
          <w:lang w:val="nb-NO"/>
        </w:rPr>
        <w:t>+ Các chất dinh dưỡng như N, P là các chất gây nên hiện tượng phú dưỡng đối  với chất lượng nước nguồn tiếp nhận, bao gồm toàn bộ hệ thống thoát nước của dự án,  hệ thống nguồn tiếp nhận. Bên cạnh đó, do quá trình phân hủy các chất ô nhiễm trong  nước có khả năng gây mùi hôi, khí thải độc hại gây ô nhiễm môi trường không khí khu  vực dự án. </w:t>
      </w:r>
    </w:p>
    <w:p w:rsidR="00B35806" w:rsidRPr="00D61C42" w:rsidRDefault="00B35806" w:rsidP="00872077">
      <w:pPr>
        <w:widowControl w:val="0"/>
        <w:spacing w:after="0" w:line="288" w:lineRule="auto"/>
        <w:ind w:firstLine="720"/>
        <w:jc w:val="both"/>
        <w:rPr>
          <w:lang w:val="nb-NO"/>
        </w:rPr>
      </w:pPr>
      <w:r w:rsidRPr="00D61C42">
        <w:rPr>
          <w:lang w:val="nb-NO"/>
        </w:rPr>
        <w:t xml:space="preserve">+ Nước thải sinh hoạt là môi trường rất thuận lợi đối với các loại vi trùng, vi  khuẩn gây bệnh. Nếu không được xử lý triệt để, trở thành nguồn gốc phát tán </w:t>
      </w:r>
      <w:r w:rsidRPr="00D61C42">
        <w:rPr>
          <w:lang w:val="nb-NO"/>
        </w:rPr>
        <w:lastRenderedPageBreak/>
        <w:t>các loại  dịch bệnh như bệnh tiêu chảy, bệnh tả lị, … có tác động tiêu cực đối với sức khỏe  cộng đồng dân cư khu vực dự án. </w:t>
      </w:r>
    </w:p>
    <w:p w:rsidR="00B35806" w:rsidRPr="00D61C42" w:rsidRDefault="00B35806" w:rsidP="00872077">
      <w:pPr>
        <w:widowControl w:val="0"/>
        <w:spacing w:after="0" w:line="288" w:lineRule="auto"/>
        <w:ind w:firstLine="720"/>
        <w:jc w:val="both"/>
        <w:rPr>
          <w:lang w:val="nb-NO"/>
        </w:rPr>
      </w:pPr>
      <w:r w:rsidRPr="00D61C42">
        <w:rPr>
          <w:lang w:val="nb-NO"/>
        </w:rPr>
        <w:t>- Nhìn chung các tác động môi trường do nước thải sinh hoạt đối với môi trường  và sức khỏe cộng đồng khi không được thu gom triệt để có xác suất xảy ra cao, dài hạn  với cường độ tác động lớn. Tuy nhiên, các tác động này được giảm thiểu ở mức tối đa  khi thực hiện đầy đủ các biện pháp quản lý, kỹ thuật thu gom, xử lý triệt để trước khi  thải vào môi trường.  </w:t>
      </w:r>
    </w:p>
    <w:p w:rsidR="00B35806" w:rsidRPr="00D61C42" w:rsidRDefault="00B35806" w:rsidP="007A26BF">
      <w:pPr>
        <w:widowControl w:val="0"/>
        <w:spacing w:after="0" w:line="288" w:lineRule="auto"/>
        <w:ind w:firstLine="720"/>
        <w:jc w:val="both"/>
        <w:rPr>
          <w:i/>
          <w:lang w:val="nb-NO"/>
        </w:rPr>
      </w:pPr>
      <w:r w:rsidRPr="00D61C42">
        <w:rPr>
          <w:i/>
          <w:lang w:val="nb-NO"/>
        </w:rPr>
        <w:t>b2. Nước mưa chảy tràn:</w:t>
      </w:r>
    </w:p>
    <w:p w:rsidR="00B35806" w:rsidRPr="00D61C42" w:rsidRDefault="00B35806" w:rsidP="007A26BF">
      <w:pPr>
        <w:widowControl w:val="0"/>
        <w:tabs>
          <w:tab w:val="left" w:pos="0"/>
          <w:tab w:val="left" w:pos="540"/>
        </w:tabs>
        <w:spacing w:after="0" w:line="288" w:lineRule="auto"/>
        <w:ind w:firstLine="720"/>
        <w:jc w:val="both"/>
        <w:rPr>
          <w:szCs w:val="26"/>
          <w:lang w:val="vi-VN"/>
        </w:rPr>
      </w:pPr>
      <w:r w:rsidRPr="00D61C42">
        <w:rPr>
          <w:lang w:val="nb-NO"/>
        </w:rPr>
        <w:t xml:space="preserve">Khi khu dân cư hình thành, hầu như toàn bộ dự án đều được bê tông hóa nên hầu như không còn khả năng giữ nước, hệ số dòng chảy mặt là 0,8 - 0,9. Theo như tính toán ở trên </w:t>
      </w:r>
      <w:r w:rsidRPr="00D61C42">
        <w:rPr>
          <w:bCs/>
          <w:szCs w:val="26"/>
          <w:lang w:val="vi-VN"/>
        </w:rPr>
        <w:t xml:space="preserve">thì tổng lượng nước mưa chảy tràn trên toàn khu vực </w:t>
      </w:r>
      <w:r w:rsidRPr="00D61C42">
        <w:rPr>
          <w:bCs/>
          <w:szCs w:val="26"/>
          <w:lang w:val="nb-NO"/>
        </w:rPr>
        <w:t>d</w:t>
      </w:r>
      <w:r w:rsidRPr="00D61C42">
        <w:rPr>
          <w:bCs/>
          <w:szCs w:val="26"/>
          <w:lang w:val="vi-VN"/>
        </w:rPr>
        <w:t xml:space="preserve">ự án là </w:t>
      </w:r>
      <w:r w:rsidRPr="00D61C42">
        <w:rPr>
          <w:szCs w:val="26"/>
          <w:lang w:val="nb-NO"/>
        </w:rPr>
        <w:t xml:space="preserve">3,5 </w:t>
      </w:r>
      <w:r w:rsidRPr="00D61C42">
        <w:rPr>
          <w:szCs w:val="26"/>
          <w:lang w:val="vi-VN"/>
        </w:rPr>
        <w:t>(m</w:t>
      </w:r>
      <w:r w:rsidRPr="00D61C42">
        <w:rPr>
          <w:szCs w:val="26"/>
          <w:vertAlign w:val="superscript"/>
          <w:lang w:val="vi-VN"/>
        </w:rPr>
        <w:t>3</w:t>
      </w:r>
      <w:r w:rsidRPr="00D61C42">
        <w:rPr>
          <w:szCs w:val="26"/>
          <w:lang w:val="vi-VN"/>
        </w:rPr>
        <w:t>/s)</w:t>
      </w:r>
      <w:r w:rsidRPr="00D61C42">
        <w:rPr>
          <w:bCs/>
          <w:szCs w:val="26"/>
          <w:lang w:val="vi-VN"/>
        </w:rPr>
        <w:t>, bao gồm nước mưa từ mái nhà, đường giao thông, bãi cỏ</w:t>
      </w:r>
      <w:r w:rsidRPr="00D61C42">
        <w:rPr>
          <w:bCs/>
          <w:szCs w:val="26"/>
          <w:lang w:val="nb-NO"/>
        </w:rPr>
        <w:t>, nước từ khu dân cư</w:t>
      </w:r>
      <w:r w:rsidRPr="00D61C42">
        <w:rPr>
          <w:bCs/>
          <w:szCs w:val="26"/>
          <w:lang w:val="vi-VN"/>
        </w:rPr>
        <w:t>.</w:t>
      </w:r>
      <w:r w:rsidRPr="00D61C42">
        <w:rPr>
          <w:bCs/>
          <w:szCs w:val="26"/>
          <w:lang w:val="nb-NO"/>
        </w:rPr>
        <w:t xml:space="preserve"> Giả thiết lượng nước mưa liên tục trong vòng 2 ngày </w:t>
      </w:r>
      <w:r w:rsidRPr="00D61C42">
        <w:rPr>
          <w:bCs/>
          <w:szCs w:val="26"/>
          <w:lang w:val="vi-VN"/>
        </w:rPr>
        <w:t xml:space="preserve">thì </w:t>
      </w:r>
      <w:r w:rsidRPr="00D61C42">
        <w:rPr>
          <w:bCs/>
          <w:szCs w:val="26"/>
          <w:lang w:val="nb-NO"/>
        </w:rPr>
        <w:t xml:space="preserve">hệ thống thoát nước của khu dân cư không đáp ứng được dẫn đến </w:t>
      </w:r>
      <w:r w:rsidRPr="00D61C42">
        <w:rPr>
          <w:szCs w:val="26"/>
          <w:lang w:val="vi-VN"/>
        </w:rPr>
        <w:t xml:space="preserve">gây ngập úng cục bộ, làm ảnh hưởng đến các hoạt động của khu </w:t>
      </w:r>
      <w:r w:rsidRPr="00D61C42">
        <w:rPr>
          <w:szCs w:val="26"/>
          <w:lang w:val="nb-NO"/>
        </w:rPr>
        <w:t>dân cư</w:t>
      </w:r>
      <w:r w:rsidRPr="00D61C42">
        <w:rPr>
          <w:szCs w:val="26"/>
          <w:lang w:val="vi-VN"/>
        </w:rPr>
        <w:t xml:space="preserve">. Ngoài ra, nước mưa chảy tràn còn cuốn theo đất, cát, chất rắn lơ lửng gây ảnh hưởng đến nguồn nước. </w:t>
      </w:r>
      <w:r w:rsidRPr="00D61C42">
        <w:rPr>
          <w:bCs/>
          <w:szCs w:val="26"/>
          <w:lang w:val="vi-VN"/>
        </w:rPr>
        <w:t xml:space="preserve">Nước mưa chảy tràn có thể </w:t>
      </w:r>
      <w:r w:rsidRPr="00D61C42">
        <w:rPr>
          <w:szCs w:val="26"/>
          <w:lang w:val="vi-VN"/>
        </w:rPr>
        <w:t xml:space="preserve">gây ngập úng cục bộ, làm ảnh hưởng đến các hoạt động khu dân cư của dự án, tuy nhiên chủ dự án đã thiết kế hệ thống cống rãnh có tính đến thoát nước mặt cho khu dân cư lân cận với độ dốc đảm bảo khả năng thoát nước, vì vậy hạn chế được đến mức thấp nhất khả năng gây ngập úng khu vực dự án. </w:t>
      </w:r>
    </w:p>
    <w:p w:rsidR="00B35806" w:rsidRPr="00D61C42" w:rsidRDefault="00B35806" w:rsidP="007A26BF">
      <w:pPr>
        <w:widowControl w:val="0"/>
        <w:tabs>
          <w:tab w:val="left" w:pos="0"/>
          <w:tab w:val="left" w:pos="540"/>
        </w:tabs>
        <w:spacing w:after="0" w:line="288" w:lineRule="auto"/>
        <w:ind w:firstLine="720"/>
        <w:jc w:val="both"/>
        <w:rPr>
          <w:spacing w:val="-4"/>
          <w:szCs w:val="26"/>
          <w:lang w:val="vi-VN"/>
        </w:rPr>
      </w:pPr>
      <w:r w:rsidRPr="00D61C42">
        <w:rPr>
          <w:szCs w:val="26"/>
          <w:lang w:val="vi-VN"/>
        </w:rPr>
        <w:t xml:space="preserve">Ngoài ra, nước mưa chảy tràn còn cuốn theo đất, cát, chất rắn lơ lửng gây ảnh hưởng đến nguồn nước. </w:t>
      </w:r>
      <w:r w:rsidRPr="00D61C42">
        <w:rPr>
          <w:bCs/>
          <w:szCs w:val="26"/>
          <w:lang w:val="vi-VN"/>
        </w:rPr>
        <w:t xml:space="preserve">Nhìn chung, nước mưa ít gây ô nhiễm do hàng ngày đã thực hiện công tác vệ sinh tại các khu vực trong dự án. </w:t>
      </w:r>
      <w:r w:rsidRPr="00D61C42">
        <w:rPr>
          <w:szCs w:val="26"/>
          <w:lang w:val="vi-VN"/>
        </w:rPr>
        <w:t xml:space="preserve">Tác động của nước mưa </w:t>
      </w:r>
      <w:r w:rsidRPr="00D61C42">
        <w:rPr>
          <w:spacing w:val="-4"/>
          <w:szCs w:val="26"/>
          <w:lang w:val="vi-VN"/>
        </w:rPr>
        <w:t xml:space="preserve">chảy tràn chỉ diễn ra theo mùa và theo thời gian có mưa, không kéo dài trong cả năm. </w:t>
      </w:r>
    </w:p>
    <w:p w:rsidR="00B35806" w:rsidRPr="00D61C42" w:rsidRDefault="00B35806" w:rsidP="007A26BF">
      <w:pPr>
        <w:widowControl w:val="0"/>
        <w:tabs>
          <w:tab w:val="left" w:pos="0"/>
          <w:tab w:val="left" w:pos="540"/>
        </w:tabs>
        <w:spacing w:after="0" w:line="288" w:lineRule="auto"/>
        <w:ind w:firstLine="720"/>
        <w:jc w:val="both"/>
        <w:rPr>
          <w:b/>
          <w:i/>
          <w:spacing w:val="-4"/>
          <w:szCs w:val="26"/>
          <w:lang w:val="vi-VN"/>
        </w:rPr>
      </w:pPr>
      <w:r w:rsidRPr="00D61C42">
        <w:rPr>
          <w:b/>
          <w:i/>
          <w:spacing w:val="-4"/>
          <w:szCs w:val="26"/>
          <w:lang w:val="vi-VN"/>
        </w:rPr>
        <w:t>c. Đánh giá tác động do chất thải rắn phát sinh trong giai đoạn vận hành dự án:</w:t>
      </w:r>
    </w:p>
    <w:p w:rsidR="00B35806" w:rsidRPr="00D61C42" w:rsidRDefault="00B35806" w:rsidP="007A26BF">
      <w:pPr>
        <w:widowControl w:val="0"/>
        <w:tabs>
          <w:tab w:val="left" w:pos="0"/>
          <w:tab w:val="left" w:pos="540"/>
        </w:tabs>
        <w:spacing w:after="0" w:line="288" w:lineRule="auto"/>
        <w:ind w:firstLine="720"/>
        <w:jc w:val="both"/>
        <w:rPr>
          <w:i/>
          <w:spacing w:val="-4"/>
          <w:szCs w:val="26"/>
          <w:lang w:val="vi-VN"/>
        </w:rPr>
      </w:pPr>
      <w:r w:rsidRPr="00D61C42">
        <w:rPr>
          <w:i/>
          <w:spacing w:val="-4"/>
          <w:szCs w:val="26"/>
          <w:lang w:val="vi-VN"/>
        </w:rPr>
        <w:t>c1. Tác động do chất thải rắn phát sinh từ các khu vực chức năng đô thị:</w:t>
      </w:r>
    </w:p>
    <w:p w:rsidR="00B35806" w:rsidRPr="00D61C42" w:rsidRDefault="00B35806" w:rsidP="007A26BF">
      <w:pPr>
        <w:widowControl w:val="0"/>
        <w:tabs>
          <w:tab w:val="left" w:pos="0"/>
          <w:tab w:val="left" w:pos="540"/>
        </w:tabs>
        <w:spacing w:after="0" w:line="288" w:lineRule="auto"/>
        <w:ind w:firstLine="720"/>
        <w:jc w:val="both"/>
        <w:rPr>
          <w:spacing w:val="-4"/>
          <w:lang w:val="vi-VN"/>
        </w:rPr>
      </w:pPr>
      <w:r w:rsidRPr="00D61C42">
        <w:rPr>
          <w:lang w:val="vi-VN"/>
        </w:rPr>
        <w:t>- Trên cơ sở đánh giá về khối lượng phát sinh và thành phần chủ yếu là các chất  thải hữu cơ dễ phân hủy và tạo môi trường phát triển tốt cho các loại vi khuẩn, vi trùng  gây bệnh nên khi không được thu gom hoặc thu gom không triệt để sẽ tạo ra nguy cơ  tác động môi trường tự nhiên và sức khỏe cộng đồng là rất lớn, bao gồm:  </w:t>
      </w:r>
    </w:p>
    <w:p w:rsidR="00B35806" w:rsidRPr="00D61C42" w:rsidRDefault="00B35806" w:rsidP="007A26BF">
      <w:pPr>
        <w:widowControl w:val="0"/>
        <w:tabs>
          <w:tab w:val="left" w:pos="0"/>
          <w:tab w:val="left" w:pos="540"/>
        </w:tabs>
        <w:spacing w:after="0" w:line="288" w:lineRule="auto"/>
        <w:ind w:firstLine="720"/>
        <w:jc w:val="both"/>
        <w:rPr>
          <w:lang w:val="vi-VN"/>
        </w:rPr>
      </w:pPr>
      <w:r w:rsidRPr="00D61C42">
        <w:rPr>
          <w:i/>
          <w:iCs/>
          <w:lang w:val="vi-VN"/>
        </w:rPr>
        <w:t xml:space="preserve">+ Đối với môi trường nước: </w:t>
      </w:r>
      <w:r w:rsidRPr="00D61C42">
        <w:rPr>
          <w:lang w:val="vi-VN"/>
        </w:rPr>
        <w:t>Chất thải rắn sinh hoạt và các sản phẩm phân hủy của chúng có khả năng phát tán vào môi trường nước theo nước hoặc bị cuốn trôi theo nước mưa chảy tràn gây ô nhiễm đặc trưng là các thành phần hữu cơ. Đối tượng bị tác động chủ yếu gồm toàn bộ hệ thống thoát nước của dự án.</w:t>
      </w:r>
    </w:p>
    <w:p w:rsidR="00B35806" w:rsidRPr="00D61C42" w:rsidRDefault="00B35806" w:rsidP="007A26BF">
      <w:pPr>
        <w:widowControl w:val="0"/>
        <w:tabs>
          <w:tab w:val="left" w:pos="0"/>
          <w:tab w:val="left" w:pos="540"/>
        </w:tabs>
        <w:spacing w:after="0" w:line="288" w:lineRule="auto"/>
        <w:ind w:firstLine="720"/>
        <w:jc w:val="both"/>
        <w:rPr>
          <w:spacing w:val="-4"/>
          <w:lang w:val="vi-VN"/>
        </w:rPr>
      </w:pPr>
      <w:r w:rsidRPr="00D61C42">
        <w:rPr>
          <w:i/>
          <w:iCs/>
          <w:lang w:val="vi-VN"/>
        </w:rPr>
        <w:t xml:space="preserve">+ Tác động đối với không khí: </w:t>
      </w:r>
      <w:r w:rsidRPr="00D61C42">
        <w:rPr>
          <w:lang w:val="vi-VN"/>
        </w:rPr>
        <w:t xml:space="preserve">Chất thải rắn sinh hoạt khi phân hủy tạo ra </w:t>
      </w:r>
      <w:r w:rsidRPr="00D61C42">
        <w:rPr>
          <w:lang w:val="vi-VN"/>
        </w:rPr>
        <w:lastRenderedPageBreak/>
        <w:t>các chất khí có mùi hôi khó chịu. Phạm vi tác động do mùi hôi chất thải rắn sinh hoạt chủ yếu cục bộ đối với khu vực tập kết chất thải rắn trong ngày. Chi tiết đánh giá mùi hôi do chất thải rắn sinh hoạt và nước thải sinh hoạt được trình bày ở nội dung tiếp theo dưới đây. </w:t>
      </w:r>
    </w:p>
    <w:p w:rsidR="00B35806" w:rsidRPr="00D61C42" w:rsidRDefault="00B35806" w:rsidP="007A26BF">
      <w:pPr>
        <w:widowControl w:val="0"/>
        <w:tabs>
          <w:tab w:val="left" w:pos="0"/>
          <w:tab w:val="left" w:pos="540"/>
        </w:tabs>
        <w:spacing w:after="0" w:line="288" w:lineRule="auto"/>
        <w:ind w:firstLine="720"/>
        <w:jc w:val="both"/>
        <w:rPr>
          <w:spacing w:val="-4"/>
          <w:lang w:val="vi-VN"/>
        </w:rPr>
      </w:pPr>
      <w:r w:rsidRPr="00D61C42">
        <w:rPr>
          <w:i/>
          <w:iCs/>
          <w:lang w:val="vi-VN"/>
        </w:rPr>
        <w:t xml:space="preserve">+ Tác động đối với môi trường đất: </w:t>
      </w:r>
      <w:r w:rsidRPr="00D61C42">
        <w:rPr>
          <w:lang w:val="vi-VN"/>
        </w:rPr>
        <w:t>Các chất thải rắn sinh hoạt khi lưu cữu trên bề mặt hoặc được chôn lấp vào đất có khả năng phân hủy tạo mùn và các chất hữu cơ gây ô nhiễm đất và nước ngầm tại vị trí phát sinh. Quy mô tác động thường có tính cục  bộ xung quanh vị trí tác động.  </w:t>
      </w:r>
    </w:p>
    <w:p w:rsidR="00B35806" w:rsidRPr="00D61C42" w:rsidRDefault="00B35806" w:rsidP="007A26BF">
      <w:pPr>
        <w:widowControl w:val="0"/>
        <w:tabs>
          <w:tab w:val="left" w:pos="0"/>
          <w:tab w:val="left" w:pos="540"/>
        </w:tabs>
        <w:spacing w:after="0" w:line="288" w:lineRule="auto"/>
        <w:ind w:firstLine="720"/>
        <w:jc w:val="both"/>
        <w:rPr>
          <w:spacing w:val="-4"/>
          <w:lang w:val="vi-VN"/>
        </w:rPr>
      </w:pPr>
      <w:r w:rsidRPr="00D61C42">
        <w:rPr>
          <w:i/>
          <w:iCs/>
          <w:lang w:val="vi-VN"/>
        </w:rPr>
        <w:t>+ Tác động đối với sức khỏe cộng đồng</w:t>
      </w:r>
      <w:r w:rsidRPr="00D61C42">
        <w:rPr>
          <w:lang w:val="vi-VN"/>
        </w:rPr>
        <w:t>: Ngoài khả năng ô nhiễm đối với môi trường không khí, nước mặt, đất và nước ngầm thì các chất thải rắn sinh hoạt còn là  môi trường phát triển thuận lợi cho các loại vi khuẩn, vi rus phát triển gây ra dịch bệnh  đối với con người. Đối tượng bị tác động chủ yếu gồm toàn bộ các cán bộ, công nhân viên, khách dịch vụ và cộng đồng dân cư khu vực dự án.  </w:t>
      </w:r>
    </w:p>
    <w:p w:rsidR="00B35806" w:rsidRPr="00D61C42" w:rsidRDefault="00B35806" w:rsidP="007A26BF">
      <w:pPr>
        <w:widowControl w:val="0"/>
        <w:tabs>
          <w:tab w:val="left" w:pos="0"/>
          <w:tab w:val="left" w:pos="540"/>
        </w:tabs>
        <w:spacing w:after="0" w:line="288" w:lineRule="auto"/>
        <w:ind w:firstLine="720"/>
        <w:jc w:val="both"/>
        <w:rPr>
          <w:lang w:val="vi-VN"/>
        </w:rPr>
      </w:pPr>
      <w:r w:rsidRPr="00D61C42">
        <w:rPr>
          <w:lang w:val="vi-VN"/>
        </w:rPr>
        <w:t xml:space="preserve">- Căn cứ theo các tác động do chất thải rắn sinh hoạt đến các đối tượng cho thấy các tác động này có khả năng xảy ra cao, mức độ tác động lớn đến môi trường tự  nhiên, sức khỏe cộng đồng và hệ sinh thái khu vực. </w:t>
      </w:r>
      <w:r w:rsidRPr="00D61C42">
        <w:t>Tuy nhiên, các tác động này có thể  hạn chế được khi thực hiện đầy đủ các biện pháp thu gom, vận chuyển xử lý triệt để  toàn bộ khối lượng phát sinh, tránh phát tán hoặc lưu cữu lâu ngày tại khu vực dự án. </w:t>
      </w:r>
    </w:p>
    <w:p w:rsidR="00B35806" w:rsidRPr="00D61C42" w:rsidRDefault="00B35806" w:rsidP="007A26BF">
      <w:pPr>
        <w:spacing w:after="0" w:line="288" w:lineRule="auto"/>
        <w:ind w:firstLine="720"/>
        <w:jc w:val="both"/>
        <w:rPr>
          <w:i/>
          <w:lang w:val="vi-VN"/>
        </w:rPr>
      </w:pPr>
      <w:r w:rsidRPr="00D61C42">
        <w:rPr>
          <w:i/>
          <w:lang w:val="vi-VN"/>
        </w:rPr>
        <w:t>c2. Tác động do bùn thải phát sinh từ hệ thống thu gom, thoát nước trong giai đoạn vận hành dự án:</w:t>
      </w:r>
    </w:p>
    <w:p w:rsidR="00B35806" w:rsidRPr="00246C64" w:rsidRDefault="00B35806" w:rsidP="00246C64">
      <w:pPr>
        <w:widowControl w:val="0"/>
        <w:tabs>
          <w:tab w:val="left" w:pos="0"/>
          <w:tab w:val="left" w:pos="540"/>
        </w:tabs>
        <w:spacing w:after="0" w:line="288" w:lineRule="auto"/>
        <w:ind w:firstLine="720"/>
        <w:jc w:val="both"/>
        <w:rPr>
          <w:rFonts w:cs="Times New Roman"/>
          <w:spacing w:val="-4"/>
          <w:lang w:val="vi-VN"/>
        </w:rPr>
      </w:pPr>
      <w:r w:rsidRPr="00246C64">
        <w:rPr>
          <w:rFonts w:cs="Times New Roman"/>
          <w:spacing w:val="-4"/>
          <w:lang w:val="vi-VN"/>
        </w:rPr>
        <w:t xml:space="preserve">* </w:t>
      </w:r>
      <w:r w:rsidRPr="00246C64">
        <w:rPr>
          <w:rFonts w:cs="Times New Roman"/>
          <w:spacing w:val="-4"/>
          <w:u w:val="single"/>
          <w:lang w:val="vi-VN"/>
        </w:rPr>
        <w:t>Nguồn gốc phát sinh</w:t>
      </w:r>
      <w:r w:rsidRPr="00246C64">
        <w:rPr>
          <w:rFonts w:cs="Times New Roman"/>
          <w:spacing w:val="-4"/>
          <w:lang w:val="vi-VN"/>
        </w:rPr>
        <w:t>:</w:t>
      </w:r>
    </w:p>
    <w:p w:rsidR="00B35806" w:rsidRPr="00246C64" w:rsidRDefault="00B35806" w:rsidP="00246C64">
      <w:pPr>
        <w:widowControl w:val="0"/>
        <w:tabs>
          <w:tab w:val="left" w:pos="0"/>
          <w:tab w:val="left" w:pos="540"/>
        </w:tabs>
        <w:spacing w:after="0" w:line="288" w:lineRule="auto"/>
        <w:ind w:firstLine="720"/>
        <w:jc w:val="both"/>
        <w:rPr>
          <w:rFonts w:cs="Times New Roman"/>
          <w:lang w:val="vi-VN"/>
        </w:rPr>
      </w:pPr>
      <w:r w:rsidRPr="00246C64">
        <w:rPr>
          <w:rFonts w:cs="Times New Roman"/>
          <w:lang w:val="vi-VN"/>
        </w:rPr>
        <w:t xml:space="preserve">- Trong quá trình vận hành dự án, bùn thải phát sinh từ hệ thống thoát nước của dự  án bao gồm: </w:t>
      </w:r>
    </w:p>
    <w:p w:rsidR="00B35806" w:rsidRPr="00246C64" w:rsidRDefault="00B35806" w:rsidP="00246C64">
      <w:pPr>
        <w:widowControl w:val="0"/>
        <w:tabs>
          <w:tab w:val="left" w:pos="0"/>
          <w:tab w:val="left" w:pos="540"/>
        </w:tabs>
        <w:spacing w:after="0" w:line="288" w:lineRule="auto"/>
        <w:ind w:firstLine="720"/>
        <w:jc w:val="both"/>
        <w:rPr>
          <w:rFonts w:cs="Times New Roman"/>
          <w:lang w:val="vi-VN"/>
        </w:rPr>
      </w:pPr>
      <w:r w:rsidRPr="00246C64">
        <w:rPr>
          <w:rFonts w:cs="Times New Roman"/>
          <w:lang w:val="vi-VN"/>
        </w:rPr>
        <w:t xml:space="preserve">+ Bùn thải từ nạo vét định kỳ hệ thống thu gom, thoát nước mưa; </w:t>
      </w:r>
    </w:p>
    <w:p w:rsidR="00B35806" w:rsidRPr="00246C64" w:rsidRDefault="00B35806" w:rsidP="00246C64">
      <w:pPr>
        <w:widowControl w:val="0"/>
        <w:tabs>
          <w:tab w:val="left" w:pos="0"/>
          <w:tab w:val="left" w:pos="540"/>
        </w:tabs>
        <w:spacing w:after="0" w:line="288" w:lineRule="auto"/>
        <w:ind w:firstLine="720"/>
        <w:jc w:val="both"/>
        <w:rPr>
          <w:rFonts w:cs="Times New Roman"/>
          <w:lang w:val="vi-VN"/>
        </w:rPr>
      </w:pPr>
      <w:r w:rsidRPr="00246C64">
        <w:rPr>
          <w:rFonts w:cs="Times New Roman"/>
          <w:lang w:val="vi-VN"/>
        </w:rPr>
        <w:t xml:space="preserve">+ Bùn thải từ hệ thống bể tự hoại; </w:t>
      </w:r>
    </w:p>
    <w:p w:rsidR="007A26BF" w:rsidRPr="00246C64" w:rsidRDefault="007A26BF" w:rsidP="00246C64">
      <w:pPr>
        <w:widowControl w:val="0"/>
        <w:tabs>
          <w:tab w:val="left" w:pos="0"/>
          <w:tab w:val="left" w:pos="540"/>
        </w:tabs>
        <w:spacing w:after="0" w:line="288" w:lineRule="auto"/>
        <w:ind w:firstLine="720"/>
        <w:jc w:val="both"/>
        <w:rPr>
          <w:rFonts w:cs="Times New Roman"/>
          <w:i/>
          <w:lang w:val="vi-VN"/>
        </w:rPr>
      </w:pPr>
      <w:r w:rsidRPr="00246C64">
        <w:rPr>
          <w:rFonts w:cs="Times New Roman"/>
          <w:i/>
          <w:lang w:val="vi-VN"/>
        </w:rPr>
        <w:t>c3. Tác động do chất thải nguy hại phát sinh trong giai đoạn vận hành:</w:t>
      </w:r>
    </w:p>
    <w:p w:rsidR="007A26BF" w:rsidRPr="00246C64" w:rsidRDefault="007A26BF" w:rsidP="00246C64">
      <w:pPr>
        <w:widowControl w:val="0"/>
        <w:tabs>
          <w:tab w:val="left" w:pos="0"/>
          <w:tab w:val="left" w:pos="540"/>
        </w:tabs>
        <w:spacing w:after="0" w:line="288" w:lineRule="auto"/>
        <w:ind w:firstLine="720"/>
        <w:jc w:val="both"/>
        <w:rPr>
          <w:rFonts w:cs="Times New Roman"/>
          <w:lang w:val="vi-VN"/>
        </w:rPr>
      </w:pPr>
      <w:r w:rsidRPr="00246C64">
        <w:rPr>
          <w:rFonts w:cs="Times New Roman"/>
          <w:lang w:val="vi-VN"/>
        </w:rPr>
        <w:t>- Đặc trưng về thành phần ô nhiễm chất thải rắn nguy hại phát sinh trong giai đoạn vận hành dự án với thành phần chủ yếu như chất thải rắn nhiễm dầu, pin, ắc quy, linh kiện điện tử, bóng đèn huỳnh quang thải hỏng ..... là các loại chất thải khó phân hủy sinh học, có khả năng tồn tại lâu dài trong môi trường nên tạo ra những khả năng tác động tiêu cực đối với môi trường tự nhiên, sinh thái và sức khỏe cộng đồng, cụ thể:    </w:t>
      </w:r>
    </w:p>
    <w:p w:rsidR="007A26BF" w:rsidRPr="00246C64" w:rsidRDefault="007A26BF" w:rsidP="00246C64">
      <w:pPr>
        <w:widowControl w:val="0"/>
        <w:tabs>
          <w:tab w:val="left" w:pos="0"/>
          <w:tab w:val="left" w:pos="540"/>
        </w:tabs>
        <w:spacing w:after="0" w:line="288" w:lineRule="auto"/>
        <w:ind w:firstLine="720"/>
        <w:jc w:val="both"/>
        <w:rPr>
          <w:rFonts w:cs="Times New Roman"/>
          <w:lang w:val="vi-VN"/>
        </w:rPr>
      </w:pPr>
      <w:r w:rsidRPr="00246C64">
        <w:rPr>
          <w:rFonts w:cs="Times New Roman"/>
          <w:i/>
          <w:lang w:val="vi-VN"/>
        </w:rPr>
        <w:t>+ Đối với môi trường tự nhiên</w:t>
      </w:r>
      <w:r w:rsidRPr="00246C64">
        <w:rPr>
          <w:rFonts w:cs="Times New Roman"/>
          <w:lang w:val="vi-VN"/>
        </w:rPr>
        <w:t xml:space="preserve">: Khi không được thu gom, vận chuyển xử lý theo quy định các loại chất thải rắn nguy hại phát tán và tích lũy gây ra các tác động ô  nhiễm lâu dài đối với môi trường nước, đất và nước ngầm của khu vực dự án. </w:t>
      </w:r>
    </w:p>
    <w:p w:rsidR="007A26BF" w:rsidRPr="00246C64" w:rsidRDefault="007A26BF" w:rsidP="00246C64">
      <w:pPr>
        <w:widowControl w:val="0"/>
        <w:tabs>
          <w:tab w:val="left" w:pos="0"/>
          <w:tab w:val="left" w:pos="540"/>
        </w:tabs>
        <w:spacing w:after="0" w:line="288" w:lineRule="auto"/>
        <w:ind w:firstLine="720"/>
        <w:jc w:val="both"/>
        <w:rPr>
          <w:rFonts w:cs="Times New Roman"/>
          <w:lang w:val="vi-VN"/>
        </w:rPr>
      </w:pPr>
      <w:r w:rsidRPr="00246C64">
        <w:rPr>
          <w:rFonts w:cs="Times New Roman"/>
          <w:i/>
          <w:lang w:val="vi-VN"/>
        </w:rPr>
        <w:lastRenderedPageBreak/>
        <w:t>+ Đối với hệ sinh thái:</w:t>
      </w:r>
      <w:r w:rsidRPr="00246C64">
        <w:rPr>
          <w:rFonts w:cs="Times New Roman"/>
          <w:lang w:val="vi-VN"/>
        </w:rPr>
        <w:t xml:space="preserve"> Kèm theo các nguy cơ tác động đối với chất lượng môi trường thì các chất thải loại này có khả năng gây độc môi trường dẫn đến những tác  động biến đổi hệ sinh thái của khu vực ở mức độ trung bình đến lớn. </w:t>
      </w:r>
    </w:p>
    <w:p w:rsidR="007A26BF" w:rsidRPr="00246C64" w:rsidRDefault="007A26BF" w:rsidP="00246C64">
      <w:pPr>
        <w:widowControl w:val="0"/>
        <w:tabs>
          <w:tab w:val="left" w:pos="0"/>
          <w:tab w:val="left" w:pos="540"/>
        </w:tabs>
        <w:spacing w:after="0" w:line="288" w:lineRule="auto"/>
        <w:ind w:firstLine="720"/>
        <w:jc w:val="both"/>
        <w:rPr>
          <w:rFonts w:cs="Times New Roman"/>
          <w:lang w:val="vi-VN"/>
        </w:rPr>
      </w:pPr>
      <w:r w:rsidRPr="00246C64">
        <w:rPr>
          <w:rFonts w:cs="Times New Roman"/>
          <w:i/>
          <w:lang w:val="vi-VN"/>
        </w:rPr>
        <w:t>+ Đối với sức khỏe cộng đồng</w:t>
      </w:r>
      <w:r w:rsidRPr="00246C64">
        <w:rPr>
          <w:rFonts w:cs="Times New Roman"/>
          <w:lang w:val="vi-VN"/>
        </w:rPr>
        <w:t>: Các tác động chất thải rắn nguy hại đối với sức  khỏe cộng đồng thường thông qua việc gây ô nhiễm nguồn nước, đất và không khí. Thông thường các tác động này thường diễn ra chậm, dài hạn nhưng có tính tích lũy  cao dẫn đến gây ra suy giảm sức khỏe và các bệnh tật hiểm nghèo. Các đối tượng bị  tác động chủ yếu gồm toàn bộ công nhân viên, lao động và khách dịch vụ của dự án và  cộng đồng dân cư khu vực.  </w:t>
      </w:r>
    </w:p>
    <w:p w:rsidR="007A26BF" w:rsidRPr="00246C64" w:rsidRDefault="007A26BF" w:rsidP="00246C64">
      <w:pPr>
        <w:widowControl w:val="0"/>
        <w:tabs>
          <w:tab w:val="left" w:pos="0"/>
          <w:tab w:val="left" w:pos="540"/>
        </w:tabs>
        <w:spacing w:after="0" w:line="288" w:lineRule="auto"/>
        <w:ind w:firstLine="720"/>
        <w:jc w:val="both"/>
        <w:rPr>
          <w:rFonts w:cs="Times New Roman"/>
          <w:lang w:val="vi-VN"/>
        </w:rPr>
      </w:pPr>
      <w:r w:rsidRPr="00246C64">
        <w:rPr>
          <w:rFonts w:cs="Times New Roman"/>
          <w:lang w:val="vi-VN"/>
        </w:rPr>
        <w:t>- Nhìn chung, các tác động do chất thải rắn nguy hại gây ra đều được đánh giá  với mức độ tác động và khả năng xảy ra là rất cao. Do đó, nhằm phòng ngừa và giảm  thiểu tối đa các tác động do chất thải nguy hại gây ra, Chủ dự án thực hiện đầy đủ các  biện pháp thu gom, phân loại, lưu chứa và hợp đồng vận chuyển xử lý theo quy định.</w:t>
      </w:r>
    </w:p>
    <w:p w:rsidR="004A4CF7" w:rsidRPr="00246C64" w:rsidRDefault="00246C64" w:rsidP="00246C64">
      <w:pPr>
        <w:widowControl w:val="0"/>
        <w:tabs>
          <w:tab w:val="left" w:pos="0"/>
          <w:tab w:val="left" w:pos="540"/>
        </w:tabs>
        <w:spacing w:after="0" w:line="288" w:lineRule="auto"/>
        <w:ind w:firstLine="720"/>
        <w:jc w:val="both"/>
        <w:rPr>
          <w:rFonts w:cs="Times New Roman"/>
          <w:i/>
          <w:lang w:val="vi-VN"/>
        </w:rPr>
      </w:pPr>
      <w:r w:rsidRPr="00246C64">
        <w:rPr>
          <w:rFonts w:cs="Times New Roman"/>
          <w:i/>
        </w:rPr>
        <w:t>d</w:t>
      </w:r>
      <w:r w:rsidR="004A4CF7" w:rsidRPr="00246C64">
        <w:rPr>
          <w:rFonts w:cs="Times New Roman"/>
          <w:i/>
          <w:lang w:val="vi-VN"/>
        </w:rPr>
        <w:t>. Tác động do tiếng ồn giao thông vận tải trong vận hành:</w:t>
      </w:r>
    </w:p>
    <w:p w:rsidR="004A4CF7" w:rsidRPr="00246C64" w:rsidRDefault="004A4CF7" w:rsidP="00246C64">
      <w:pPr>
        <w:widowControl w:val="0"/>
        <w:tabs>
          <w:tab w:val="left" w:pos="0"/>
          <w:tab w:val="left" w:pos="540"/>
        </w:tabs>
        <w:spacing w:after="0" w:line="288" w:lineRule="auto"/>
        <w:ind w:firstLine="720"/>
        <w:jc w:val="both"/>
        <w:rPr>
          <w:rFonts w:cs="Times New Roman"/>
          <w:lang w:val="vi-VN"/>
        </w:rPr>
      </w:pPr>
      <w:r w:rsidRPr="00246C64">
        <w:rPr>
          <w:rFonts w:cs="Times New Roman"/>
          <w:lang w:val="vi-VN"/>
        </w:rPr>
        <w:t xml:space="preserve">Trong thực tế, tiếng ồn từ dòng xe chạy trên các tuyến đường kết nối và các tuyến đường nội bộ dự án được sinh ra do sự hoạt động của các thiết bị trong xe, khí động lực thoát ra qua ống xả, do tiếng động tức thời của tiếng xe rít, tiếng nổ của xi  lanh, tiếng còi, ma sát lốp xe với mặt đường, đặc biệt là khi xe giảm tốc độ hoặc tăng  tốc. </w:t>
      </w:r>
    </w:p>
    <w:p w:rsidR="004A4CF7" w:rsidRPr="00246C64" w:rsidRDefault="00246C64" w:rsidP="00246C64">
      <w:pPr>
        <w:widowControl w:val="0"/>
        <w:tabs>
          <w:tab w:val="left" w:pos="0"/>
          <w:tab w:val="left" w:pos="540"/>
        </w:tabs>
        <w:spacing w:after="0" w:line="288" w:lineRule="auto"/>
        <w:ind w:firstLine="720"/>
        <w:jc w:val="both"/>
        <w:rPr>
          <w:rFonts w:cs="Times New Roman"/>
          <w:spacing w:val="-6"/>
        </w:rPr>
      </w:pPr>
      <w:r w:rsidRPr="00246C64">
        <w:rPr>
          <w:rFonts w:cs="Times New Roman"/>
          <w:i/>
          <w:spacing w:val="-6"/>
        </w:rPr>
        <w:t>e</w:t>
      </w:r>
      <w:r w:rsidR="004A4CF7" w:rsidRPr="00246C64">
        <w:rPr>
          <w:rFonts w:cs="Times New Roman"/>
          <w:i/>
          <w:spacing w:val="-6"/>
        </w:rPr>
        <w:t xml:space="preserve">. </w:t>
      </w:r>
      <w:r w:rsidR="004A4CF7" w:rsidRPr="00246C64">
        <w:rPr>
          <w:rFonts w:cs="Times New Roman"/>
          <w:i/>
          <w:iCs/>
          <w:spacing w:val="-6"/>
        </w:rPr>
        <w:t>Tác động đối với yếu tố kinh tế - xã hội trong giai đoạn vận hành dự án:</w:t>
      </w:r>
    </w:p>
    <w:p w:rsidR="004A4CF7" w:rsidRPr="00246C64" w:rsidRDefault="004A4CF7" w:rsidP="00246C64">
      <w:pPr>
        <w:widowControl w:val="0"/>
        <w:tabs>
          <w:tab w:val="left" w:pos="0"/>
          <w:tab w:val="left" w:pos="540"/>
        </w:tabs>
        <w:spacing w:after="0" w:line="288" w:lineRule="auto"/>
        <w:ind w:firstLine="720"/>
        <w:jc w:val="both"/>
        <w:rPr>
          <w:rFonts w:cs="Times New Roman"/>
        </w:rPr>
      </w:pPr>
      <w:r w:rsidRPr="00246C64">
        <w:rPr>
          <w:rFonts w:cs="Times New Roman"/>
        </w:rPr>
        <w:t>Dự án đầu tư xây dựng khu đô thị mới Đông Nam nhằm hình thành khu đô thị hoàn chỉnh, hiện  đại và đồng bộ đáp ứng được các yêu cầu không gian kiến trúc, hạ tầng xã hội, hạ tầng  kỹ thuật, kết nối được hệ thống hạ tầng kỹ thuật của khu đô thị mới với hạ tầng kỹ  thuật hiện có của khu vực, tạo được môi trường sống phù hợp, đảm bảo vệ sinh môi trường và điều kiện sống ổn định, đồng đều giữa khu dân cư hiện có và khu đô thị mới. Tuy nhiên trong giai đoạn vận hành dự án, do quá trình di cư của các hộ gia đình đến sinh sống trong khu đô thị gồm nhiều thành phần và từ nhiều địa phương, có phong  tục, tập quán khác nhau đến sinh sống trong khu đô thị sẽ không tránh khỏi việc phát  sinh những tác động tiêu cực đối với yếu tố kinh tế, xã hội của khu vực như:</w:t>
      </w:r>
    </w:p>
    <w:p w:rsidR="004A4CF7" w:rsidRPr="00246C64" w:rsidRDefault="004A4CF7" w:rsidP="00246C64">
      <w:pPr>
        <w:widowControl w:val="0"/>
        <w:tabs>
          <w:tab w:val="left" w:pos="0"/>
          <w:tab w:val="left" w:pos="540"/>
        </w:tabs>
        <w:spacing w:after="0" w:line="288" w:lineRule="auto"/>
        <w:ind w:firstLine="720"/>
        <w:jc w:val="both"/>
        <w:rPr>
          <w:rFonts w:cs="Times New Roman"/>
        </w:rPr>
      </w:pPr>
      <w:r w:rsidRPr="00246C64">
        <w:rPr>
          <w:rFonts w:cs="Times New Roman"/>
          <w:i/>
          <w:iCs/>
        </w:rPr>
        <w:t xml:space="preserve">* </w:t>
      </w:r>
      <w:r w:rsidRPr="00246C64">
        <w:rPr>
          <w:rFonts w:cs="Times New Roman"/>
          <w:i/>
          <w:iCs/>
          <w:u w:val="single"/>
        </w:rPr>
        <w:t>Tác động đối với an ninh trật tự, văn hóa địa phương</w:t>
      </w:r>
      <w:r w:rsidRPr="00246C64">
        <w:rPr>
          <w:rFonts w:cs="Times New Roman"/>
          <w:i/>
          <w:iCs/>
        </w:rPr>
        <w:t>:  </w:t>
      </w:r>
    </w:p>
    <w:p w:rsidR="004A4CF7" w:rsidRPr="00246C64" w:rsidRDefault="004A4CF7" w:rsidP="00246C64">
      <w:pPr>
        <w:widowControl w:val="0"/>
        <w:tabs>
          <w:tab w:val="left" w:pos="0"/>
          <w:tab w:val="left" w:pos="540"/>
        </w:tabs>
        <w:spacing w:after="0" w:line="288" w:lineRule="auto"/>
        <w:ind w:firstLine="720"/>
        <w:jc w:val="both"/>
        <w:rPr>
          <w:rFonts w:cs="Times New Roman"/>
        </w:rPr>
      </w:pPr>
      <w:r w:rsidRPr="00246C64">
        <w:rPr>
          <w:rFonts w:cs="Times New Roman"/>
        </w:rPr>
        <w:t>- Mặc dù dự án đầu tư xây dựng khu đô thị mới hiện đại, có sự kết nối đồng bộ về cơ sở hạ tầng kỹ thuật, có đặc trưng riêng nhằm thu hút quan tâm của cộng đồng, góp phần phát triển kinh tế du lịch, dịch vụ của khu vực dự án tuy nhiên cũng phát sinh các tác động tiêu cực đối với an ninh trật tự và an toàn xã hội của khu vực dự án, bao gồm:  </w:t>
      </w:r>
    </w:p>
    <w:p w:rsidR="004A4CF7" w:rsidRPr="00246C64" w:rsidRDefault="004A4CF7" w:rsidP="00246C64">
      <w:pPr>
        <w:widowControl w:val="0"/>
        <w:tabs>
          <w:tab w:val="left" w:pos="0"/>
          <w:tab w:val="left" w:pos="540"/>
        </w:tabs>
        <w:spacing w:after="0" w:line="288" w:lineRule="auto"/>
        <w:ind w:firstLine="720"/>
        <w:jc w:val="both"/>
        <w:rPr>
          <w:rFonts w:cs="Times New Roman"/>
        </w:rPr>
      </w:pPr>
      <w:r w:rsidRPr="00246C64">
        <w:rPr>
          <w:rFonts w:cs="Times New Roman"/>
        </w:rPr>
        <w:lastRenderedPageBreak/>
        <w:t>+ Trong giai đoạn vận hành dự án với số lượng lớn dân nhập cư từ các địa  phương khác cùng với dân cư địa phương trong cùng một khu đô thị, với phong tục tập quán khác nhau, lối sống và trình độ khác nhau nên khả năng phát sinh các mâu thuẫn, xung đột cộng đồng, gia tăng tệ nạn xã hội. </w:t>
      </w:r>
    </w:p>
    <w:p w:rsidR="004A4CF7" w:rsidRPr="00246C64" w:rsidRDefault="004A4CF7" w:rsidP="00246C64">
      <w:pPr>
        <w:widowControl w:val="0"/>
        <w:tabs>
          <w:tab w:val="left" w:pos="0"/>
          <w:tab w:val="left" w:pos="540"/>
        </w:tabs>
        <w:spacing w:after="0" w:line="288" w:lineRule="auto"/>
        <w:ind w:firstLine="720"/>
        <w:jc w:val="both"/>
        <w:rPr>
          <w:rFonts w:cs="Times New Roman"/>
        </w:rPr>
      </w:pPr>
      <w:r w:rsidRPr="00246C64">
        <w:rPr>
          <w:rFonts w:cs="Times New Roman"/>
        </w:rPr>
        <w:t>+ Khả năng nảy sinh mâu thuẫn giữa những hộ gia đình có quyền lợi liên quan trong dự án với ban quản lý dự án hoặc giữa các gia đình với nhau. Những mâu thuẫn khi nảy sinh sẽ có tác động không nhỏ đối với ý thức người dân trong việc xây dựng nếp sống văn hóa, đời sống văn minh đô thị và trật tự xã hội.</w:t>
      </w:r>
    </w:p>
    <w:p w:rsidR="004A4CF7" w:rsidRPr="00246C64" w:rsidRDefault="004A4CF7" w:rsidP="00246C64">
      <w:pPr>
        <w:widowControl w:val="0"/>
        <w:tabs>
          <w:tab w:val="left" w:pos="0"/>
          <w:tab w:val="left" w:pos="540"/>
        </w:tabs>
        <w:spacing w:after="0" w:line="288" w:lineRule="auto"/>
        <w:ind w:firstLine="720"/>
        <w:jc w:val="both"/>
        <w:rPr>
          <w:rFonts w:cs="Times New Roman"/>
        </w:rPr>
      </w:pPr>
      <w:r w:rsidRPr="00246C64">
        <w:rPr>
          <w:rFonts w:cs="Times New Roman"/>
        </w:rPr>
        <w:t>Nhìn chung khả năng phát sinh mâu thuẫn, xung đột cộng đồng trong vận hành dự án thường có xác suất xảy ra cao và tác động không nhỏ đối với ý thức người dân  trong việc xây dựng nếp sống văn hóa, đời sống văn minh đô thị và trật tự xã hội của khu vực dự án.</w:t>
      </w:r>
    </w:p>
    <w:p w:rsidR="004A4CF7" w:rsidRPr="00246C64" w:rsidRDefault="004A4CF7" w:rsidP="00246C64">
      <w:pPr>
        <w:widowControl w:val="0"/>
        <w:tabs>
          <w:tab w:val="left" w:pos="0"/>
          <w:tab w:val="left" w:pos="540"/>
        </w:tabs>
        <w:spacing w:after="0" w:line="288" w:lineRule="auto"/>
        <w:ind w:firstLine="720"/>
        <w:jc w:val="both"/>
        <w:rPr>
          <w:rFonts w:cs="Times New Roman"/>
        </w:rPr>
      </w:pPr>
      <w:r w:rsidRPr="00246C64">
        <w:rPr>
          <w:rFonts w:cs="Times New Roman"/>
          <w:i/>
          <w:iCs/>
        </w:rPr>
        <w:t xml:space="preserve">* </w:t>
      </w:r>
      <w:r w:rsidRPr="00246C64">
        <w:rPr>
          <w:rFonts w:cs="Times New Roman"/>
          <w:i/>
          <w:iCs/>
          <w:u w:val="single"/>
        </w:rPr>
        <w:t>Tác động do nguy cơ phát sinh và lây lan dịch bệnh đối với sức khỏe cộng  đồng khu vực dự án</w:t>
      </w:r>
      <w:r w:rsidRPr="00246C64">
        <w:rPr>
          <w:rFonts w:cs="Times New Roman"/>
          <w:i/>
          <w:iCs/>
        </w:rPr>
        <w:t>:  </w:t>
      </w:r>
    </w:p>
    <w:p w:rsidR="004A4CF7" w:rsidRPr="00246C64" w:rsidRDefault="004A4CF7" w:rsidP="00246C64">
      <w:pPr>
        <w:widowControl w:val="0"/>
        <w:tabs>
          <w:tab w:val="left" w:pos="0"/>
          <w:tab w:val="left" w:pos="540"/>
        </w:tabs>
        <w:spacing w:after="0" w:line="288" w:lineRule="auto"/>
        <w:ind w:firstLine="720"/>
        <w:jc w:val="both"/>
        <w:rPr>
          <w:rFonts w:cs="Times New Roman"/>
        </w:rPr>
      </w:pPr>
      <w:r w:rsidRPr="00246C64">
        <w:rPr>
          <w:rFonts w:cs="Times New Roman"/>
        </w:rPr>
        <w:t>- Trong giai đoạn vận hành có khối lượng lớn dân nhập cư, khách dịch vụ và công nhân lao động đến dự án có khả năng kéo theo các dịch bệnh, đặc biệt đặc biệt là trong thời gian này, xã hội đang tồn tại một số loại dịch bệnh có khả năng lây lan  nhanh như: dịch tả, dịch cúm, covit 19, cúm A hoặc các bệnh truyền nhiễm khác; … Nguyên nhân dẫn  đến khả năng phát sinh và lây lan dịch bệnh được đánh giá, bao gồm:  </w:t>
      </w:r>
    </w:p>
    <w:p w:rsidR="004A4CF7" w:rsidRPr="00246C64" w:rsidRDefault="004A4CF7" w:rsidP="00246C64">
      <w:pPr>
        <w:widowControl w:val="0"/>
        <w:tabs>
          <w:tab w:val="left" w:pos="0"/>
          <w:tab w:val="left" w:pos="540"/>
        </w:tabs>
        <w:spacing w:after="0" w:line="288" w:lineRule="auto"/>
        <w:ind w:firstLine="720"/>
        <w:jc w:val="both"/>
        <w:rPr>
          <w:rFonts w:cs="Times New Roman"/>
        </w:rPr>
      </w:pPr>
      <w:r w:rsidRPr="00246C64">
        <w:rPr>
          <w:rFonts w:cs="Times New Roman"/>
        </w:rPr>
        <w:t>+ Do lan truyền dịch bệnh từ lao động nhập cư: Mặc dù nhu cầu sử dụng lao động trong vận hành dự án là không lớn nhưng do đặc thù về vận hành của dự án có tuyển dụng lao động từ nhiều nguồn và địa phương khác nhau. Kéo theo các lao động nhập cư là nguy cơ mang mầm bệnh từ nhiều địa phương khác đến khu vực dự án.  </w:t>
      </w:r>
    </w:p>
    <w:p w:rsidR="004A4CF7" w:rsidRPr="00246C64" w:rsidRDefault="004A4CF7" w:rsidP="00246C64">
      <w:pPr>
        <w:widowControl w:val="0"/>
        <w:tabs>
          <w:tab w:val="left" w:pos="0"/>
          <w:tab w:val="left" w:pos="540"/>
        </w:tabs>
        <w:spacing w:after="0" w:line="288" w:lineRule="auto"/>
        <w:ind w:firstLine="720"/>
        <w:jc w:val="both"/>
        <w:rPr>
          <w:rFonts w:cs="Times New Roman"/>
        </w:rPr>
      </w:pPr>
      <w:r w:rsidRPr="00246C64">
        <w:rPr>
          <w:rFonts w:cs="Times New Roman"/>
        </w:rPr>
        <w:t>+ Lây nhiễm dịch bệnh từ khu vực dự án: Dịch bệnh phát sinh có thể do tiếp xúc với nguồn bệnh sẵn có từ khu vực dự án thông qua thức ăn, nước uống và khí thở, …  Tiếp xúc thường xuyên với môi trường có khả năng ô bị nhiễm cao đối với chất thải,  tiếng ồn, ô nhiễm nhiệt ẩm hoặc phát sinh từ các hoạt động thi công của dự án.  </w:t>
      </w:r>
    </w:p>
    <w:p w:rsidR="004A4CF7" w:rsidRPr="00246C64" w:rsidRDefault="004A4CF7" w:rsidP="00D65805">
      <w:pPr>
        <w:widowControl w:val="0"/>
        <w:tabs>
          <w:tab w:val="left" w:pos="0"/>
          <w:tab w:val="left" w:pos="540"/>
        </w:tabs>
        <w:spacing w:after="0" w:line="288" w:lineRule="auto"/>
        <w:ind w:firstLine="720"/>
        <w:jc w:val="both"/>
        <w:rPr>
          <w:rFonts w:cs="Times New Roman"/>
        </w:rPr>
      </w:pPr>
      <w:r w:rsidRPr="00246C64">
        <w:rPr>
          <w:rFonts w:cs="Times New Roman"/>
        </w:rPr>
        <w:t>+ Tác động do phơi nhiễm chất thải: Sự tập trung công nhân lao động tham gia vận hành dự án cùng với các nguồn gây ô nhiễm bụi, khí thải, nước thải và chất thải  rắn từ các hoạt động của dự án thường kéo theo nguy cơ phát sinh, lây lan dịch bệnh gây ảnh hưởng lớn đến sức khỏe của lao động tham gia dự án và cộng đồng dân cư  khu vực dự án.  </w:t>
      </w:r>
    </w:p>
    <w:p w:rsidR="004A4CF7" w:rsidRPr="00246C64" w:rsidRDefault="004A4CF7" w:rsidP="00D65805">
      <w:pPr>
        <w:widowControl w:val="0"/>
        <w:tabs>
          <w:tab w:val="left" w:pos="0"/>
          <w:tab w:val="left" w:pos="540"/>
        </w:tabs>
        <w:spacing w:after="0" w:line="288" w:lineRule="auto"/>
        <w:ind w:firstLine="720"/>
        <w:jc w:val="both"/>
        <w:rPr>
          <w:rFonts w:cs="Times New Roman"/>
        </w:rPr>
      </w:pPr>
      <w:r w:rsidRPr="00246C64">
        <w:rPr>
          <w:rFonts w:cs="Times New Roman"/>
        </w:rPr>
        <w:t xml:space="preserve">- Nhìn chung khả năng phát sinh và lây lan dịch bệnh do tập trung công nhân lao động trong vận hành dự án có xác suất xảy ra ở mức độ thấp. Tuy nhiên, </w:t>
      </w:r>
      <w:r w:rsidRPr="00246C64">
        <w:rPr>
          <w:rFonts w:cs="Times New Roman"/>
        </w:rPr>
        <w:lastRenderedPageBreak/>
        <w:t>khi xảy ra sẽ có tác động nghiêm trọng đối với sức khỏe người bị tác động và khả năng phục hồi tùy thuộc vào từng loại bệnh phát sinh.</w:t>
      </w:r>
    </w:p>
    <w:p w:rsidR="00246C64" w:rsidRDefault="00C148D3" w:rsidP="00D65805">
      <w:pPr>
        <w:pStyle w:val="Bodytext121"/>
        <w:shd w:val="clear" w:color="auto" w:fill="auto"/>
        <w:tabs>
          <w:tab w:val="left" w:pos="949"/>
        </w:tabs>
        <w:spacing w:after="0" w:line="288" w:lineRule="auto"/>
        <w:ind w:firstLine="720"/>
        <w:rPr>
          <w:rStyle w:val="Bodytext12"/>
          <w:rFonts w:cs="Times New Roman"/>
          <w:b/>
          <w:bCs/>
          <w:iCs/>
          <w:color w:val="000000"/>
          <w:szCs w:val="28"/>
          <w:lang w:eastAsia="vi-VN"/>
        </w:rPr>
      </w:pPr>
      <w:bookmarkStart w:id="40" w:name="bookmark257"/>
      <w:r w:rsidRPr="00C148D3">
        <w:rPr>
          <w:rStyle w:val="Bodytext12"/>
          <w:rFonts w:cs="Times New Roman"/>
          <w:b/>
          <w:bCs/>
          <w:iCs/>
          <w:color w:val="000000"/>
          <w:szCs w:val="28"/>
          <w:lang w:eastAsia="vi-VN"/>
        </w:rPr>
        <w:t>2.3.</w:t>
      </w:r>
      <w:r w:rsidR="00246C64">
        <w:rPr>
          <w:rStyle w:val="Bodytext12"/>
          <w:rFonts w:cs="Times New Roman"/>
          <w:b/>
          <w:bCs/>
          <w:iCs/>
          <w:color w:val="000000"/>
          <w:szCs w:val="28"/>
          <w:lang w:eastAsia="vi-VN"/>
        </w:rPr>
        <w:t xml:space="preserve"> Biện pháp giảm thiểu tác động xấu đến môi trường</w:t>
      </w:r>
    </w:p>
    <w:p w:rsidR="00246C64" w:rsidRDefault="00246C64" w:rsidP="00D65805">
      <w:pPr>
        <w:pStyle w:val="Bodytext121"/>
        <w:shd w:val="clear" w:color="auto" w:fill="auto"/>
        <w:tabs>
          <w:tab w:val="left" w:pos="949"/>
        </w:tabs>
        <w:spacing w:after="0" w:line="288" w:lineRule="auto"/>
        <w:ind w:firstLine="720"/>
        <w:rPr>
          <w:rStyle w:val="Bodytext12"/>
          <w:rFonts w:cs="Times New Roman"/>
          <w:b/>
          <w:bCs/>
          <w:i/>
          <w:iCs/>
          <w:color w:val="000000"/>
          <w:szCs w:val="28"/>
          <w:lang w:eastAsia="vi-VN"/>
        </w:rPr>
      </w:pPr>
      <w:r w:rsidRPr="00426FB4">
        <w:rPr>
          <w:rStyle w:val="Bodytext12"/>
          <w:rFonts w:cs="Times New Roman"/>
          <w:b/>
          <w:bCs/>
          <w:i/>
          <w:iCs/>
          <w:color w:val="000000"/>
          <w:szCs w:val="28"/>
          <w:lang w:eastAsia="vi-VN"/>
        </w:rPr>
        <w:t>2.3.1. Giai đoạn thi công xây dựng</w:t>
      </w:r>
    </w:p>
    <w:p w:rsidR="00D65805" w:rsidRPr="00D61C42" w:rsidRDefault="00D65805" w:rsidP="00D65805">
      <w:pPr>
        <w:spacing w:after="0" w:line="288" w:lineRule="auto"/>
        <w:ind w:firstLine="720"/>
        <w:jc w:val="both"/>
        <w:rPr>
          <w:b/>
          <w:bCs/>
          <w:i/>
          <w:lang w:val="vi-VN"/>
        </w:rPr>
      </w:pPr>
      <w:r w:rsidRPr="00D61C42">
        <w:rPr>
          <w:b/>
          <w:bCs/>
          <w:i/>
          <w:lang w:val="vi-VN"/>
        </w:rPr>
        <w:t>a. Xử lý nước thải:</w:t>
      </w:r>
    </w:p>
    <w:p w:rsidR="00D65805" w:rsidRPr="00D61C42" w:rsidRDefault="00D65805" w:rsidP="00D65805">
      <w:pPr>
        <w:spacing w:after="0" w:line="288" w:lineRule="auto"/>
        <w:ind w:firstLine="720"/>
        <w:jc w:val="both"/>
        <w:rPr>
          <w:bCs/>
          <w:i/>
          <w:lang w:val="vi-VN"/>
        </w:rPr>
      </w:pPr>
      <w:r w:rsidRPr="00D61C42">
        <w:rPr>
          <w:bCs/>
          <w:i/>
          <w:lang w:val="vi-VN"/>
        </w:rPr>
        <w:t xml:space="preserve">* </w:t>
      </w:r>
      <w:r w:rsidRPr="00D61C42">
        <w:rPr>
          <w:bCs/>
          <w:i/>
          <w:u w:val="single"/>
          <w:lang w:val="vi-VN"/>
        </w:rPr>
        <w:t>Xử lý nước thải sinh hoạt</w:t>
      </w:r>
      <w:r w:rsidRPr="00D61C42">
        <w:rPr>
          <w:bCs/>
          <w:i/>
          <w:lang w:val="vi-VN"/>
        </w:rPr>
        <w:t>:</w:t>
      </w:r>
    </w:p>
    <w:p w:rsidR="00D65805" w:rsidRPr="00D61C42" w:rsidRDefault="00D65805" w:rsidP="00D65805">
      <w:pPr>
        <w:spacing w:after="0" w:line="288" w:lineRule="auto"/>
        <w:ind w:firstLine="720"/>
        <w:jc w:val="both"/>
      </w:pPr>
      <w:r w:rsidRPr="00D61C42">
        <w:rPr>
          <w:lang w:val="nl-NL"/>
        </w:rPr>
        <w:t xml:space="preserve">- Yêu cầu nhà thầu thi công thuê nhà vệ sinh di động để thu gom toàn bộ nước thải khu vệ sinh và thuê đơn vị xử lý theo đúng quy định, </w:t>
      </w:r>
      <w:r w:rsidRPr="00D61C42">
        <w:t>cam kết nước thải phát sinh tại giai đoạn này không thải ra ngoài môi trường.</w:t>
      </w:r>
    </w:p>
    <w:p w:rsidR="00D65805" w:rsidRPr="00D61C42" w:rsidRDefault="00D65805" w:rsidP="00D65805">
      <w:pPr>
        <w:spacing w:after="0" w:line="288" w:lineRule="auto"/>
        <w:ind w:firstLine="720"/>
        <w:jc w:val="both"/>
        <w:rPr>
          <w:spacing w:val="-6"/>
          <w:lang w:val="nl-NL"/>
        </w:rPr>
      </w:pPr>
      <w:r w:rsidRPr="00D61C42">
        <w:rPr>
          <w:bCs/>
          <w:spacing w:val="-6"/>
          <w:lang w:val="vi-VN"/>
        </w:rPr>
        <w:t xml:space="preserve">- Sử dụng 02 nhà vệ sinh di động </w:t>
      </w:r>
      <w:r w:rsidRPr="00D61C42">
        <w:rPr>
          <w:spacing w:val="-6"/>
          <w:lang w:val="nl-NL"/>
        </w:rPr>
        <w:t>composite có các thông số kỹ thuật như sau:</w:t>
      </w:r>
    </w:p>
    <w:p w:rsidR="00D65805" w:rsidRPr="00D61C42" w:rsidRDefault="00D65805" w:rsidP="00D65805">
      <w:pPr>
        <w:tabs>
          <w:tab w:val="num" w:pos="0"/>
        </w:tabs>
        <w:spacing w:after="0" w:line="288" w:lineRule="auto"/>
        <w:ind w:firstLine="677"/>
        <w:jc w:val="both"/>
        <w:rPr>
          <w:bCs/>
          <w:szCs w:val="26"/>
          <w:shd w:val="clear" w:color="auto" w:fill="F1F1F1"/>
          <w:lang w:val="nl-NL"/>
        </w:rPr>
      </w:pPr>
      <w:r w:rsidRPr="00D61C42">
        <w:rPr>
          <w:szCs w:val="26"/>
          <w:lang w:val="nl-NL" w:eastAsia="en-GB"/>
        </w:rPr>
        <w:t xml:space="preserve">+ Kích thước tổng thể (dài x rộng x cao) = </w:t>
      </w:r>
      <w:r w:rsidRPr="00D61C42">
        <w:rPr>
          <w:bCs/>
          <w:szCs w:val="26"/>
          <w:lang w:val="nl-NL"/>
        </w:rPr>
        <w:t>2,05 x 1,45 x 2,85 (m);</w:t>
      </w:r>
    </w:p>
    <w:p w:rsidR="00D65805" w:rsidRPr="00D61C42" w:rsidRDefault="00D65805" w:rsidP="00D65805">
      <w:pPr>
        <w:shd w:val="clear" w:color="auto" w:fill="FFFFFF"/>
        <w:spacing w:after="0" w:line="288" w:lineRule="auto"/>
        <w:ind w:firstLine="720"/>
        <w:jc w:val="both"/>
        <w:rPr>
          <w:lang w:val="nl-NL"/>
        </w:rPr>
      </w:pPr>
      <w:r w:rsidRPr="00D61C42">
        <w:rPr>
          <w:lang w:val="nl-NL"/>
        </w:rPr>
        <w:t>+ Khoang chứa nước sạch: 1.000 lít;</w:t>
      </w:r>
    </w:p>
    <w:p w:rsidR="00D65805" w:rsidRPr="00D61C42" w:rsidRDefault="00D65805" w:rsidP="00D65805">
      <w:pPr>
        <w:shd w:val="clear" w:color="auto" w:fill="FFFFFF"/>
        <w:spacing w:after="0" w:line="288" w:lineRule="auto"/>
        <w:ind w:firstLine="720"/>
        <w:jc w:val="both"/>
        <w:rPr>
          <w:lang w:val="nl-NL"/>
        </w:rPr>
      </w:pPr>
      <w:r w:rsidRPr="00D61C42">
        <w:rPr>
          <w:lang w:val="nl-NL"/>
        </w:rPr>
        <w:t>+ Hầm chứa chất thải 03 ngăn để phân hủy và lọc nước thải dung tích 7.500 lít.</w:t>
      </w:r>
    </w:p>
    <w:p w:rsidR="00D65805" w:rsidRPr="00D61C42" w:rsidRDefault="00D65805" w:rsidP="00D65805">
      <w:pPr>
        <w:spacing w:after="0" w:line="288" w:lineRule="auto"/>
        <w:ind w:firstLine="720"/>
        <w:jc w:val="both"/>
        <w:rPr>
          <w:i/>
        </w:rPr>
      </w:pPr>
      <w:r w:rsidRPr="00D61C42">
        <w:rPr>
          <w:i/>
        </w:rPr>
        <w:t xml:space="preserve">* </w:t>
      </w:r>
      <w:r w:rsidRPr="00D61C42">
        <w:rPr>
          <w:i/>
          <w:u w:val="single"/>
        </w:rPr>
        <w:t>Đối với trạm rửa xe trên công trường</w:t>
      </w:r>
      <w:r w:rsidRPr="00D61C42">
        <w:rPr>
          <w:i/>
        </w:rPr>
        <w:t>:</w:t>
      </w:r>
    </w:p>
    <w:p w:rsidR="00D65805" w:rsidRPr="00D61C42" w:rsidRDefault="00D65805" w:rsidP="00D65805">
      <w:pPr>
        <w:spacing w:after="0" w:line="288" w:lineRule="auto"/>
        <w:ind w:firstLine="720"/>
        <w:jc w:val="both"/>
      </w:pPr>
      <w:r w:rsidRPr="00D61C42">
        <w:t>Bố trí ở trạm rửa xe trên công trường</w:t>
      </w:r>
      <w:r>
        <w:t xml:space="preserve"> và</w:t>
      </w:r>
      <w:r w:rsidRPr="00D61C42">
        <w:t xml:space="preserve"> 01 hố ga thu nước với kích thước bằng với cầu rửa xe, thể tích hố ga là 21m</w:t>
      </w:r>
      <w:r w:rsidRPr="00D61C42">
        <w:rPr>
          <w:vertAlign w:val="superscript"/>
        </w:rPr>
        <w:t xml:space="preserve">3 </w:t>
      </w:r>
      <w:r w:rsidRPr="00D61C42">
        <w:t>(kích thước BxLxH = 5m x3m x1,4 m) để đảm bảo thu gom hoàn toàn nước rửa xe và lưu nước trong thời gian 2h. Nước được thu gom, lắng cặn ở hố ga, bố trí 01 hố ga nhỏ dung tích 2m</w:t>
      </w:r>
      <w:r w:rsidRPr="00D61C42">
        <w:rPr>
          <w:vertAlign w:val="superscript"/>
        </w:rPr>
        <w:t>3</w:t>
      </w:r>
      <w:r w:rsidRPr="00D61C42">
        <w:t xml:space="preserve"> để làm hố bơm, sau đó chủ dự án sẽ sử dụng bơm để bơm hút nước thoát ra mương thoát nước khu vực. </w:t>
      </w:r>
    </w:p>
    <w:p w:rsidR="00D65805" w:rsidRPr="00D61C42" w:rsidRDefault="00D65805" w:rsidP="00D65805">
      <w:pPr>
        <w:spacing w:after="0" w:line="288" w:lineRule="auto"/>
        <w:ind w:firstLine="720"/>
        <w:jc w:val="both"/>
        <w:rPr>
          <w:bCs/>
          <w:i/>
          <w:lang w:val="nl-NL"/>
        </w:rPr>
      </w:pPr>
      <w:r w:rsidRPr="00D61C42">
        <w:rPr>
          <w:bCs/>
          <w:i/>
          <w:lang w:val="nl-NL"/>
        </w:rPr>
        <w:t xml:space="preserve">* </w:t>
      </w:r>
      <w:r w:rsidRPr="00D61C42">
        <w:rPr>
          <w:bCs/>
          <w:i/>
          <w:u w:val="single"/>
          <w:lang w:val="nl-NL"/>
        </w:rPr>
        <w:t>Nước mưa chảy tràn</w:t>
      </w:r>
      <w:r w:rsidRPr="00D61C42">
        <w:rPr>
          <w:bCs/>
          <w:i/>
          <w:lang w:val="nl-NL"/>
        </w:rPr>
        <w:t xml:space="preserve">: </w:t>
      </w:r>
    </w:p>
    <w:p w:rsidR="00D65805" w:rsidRPr="00D61C42" w:rsidRDefault="00D65805" w:rsidP="00D65805">
      <w:pPr>
        <w:spacing w:after="0" w:line="288" w:lineRule="auto"/>
        <w:ind w:firstLine="720"/>
        <w:jc w:val="both"/>
      </w:pPr>
      <w:r w:rsidRPr="00D61C42">
        <w:t>- Xây dựng hệ thống thu gom nước mưa đồng thời với các quá trình xây dựng cơ bản khác. Trong quá trình san nền và xây dựng theo hình thức cuốn chiếu, chủ dự án thực hiện đào rãnh thoát nước rộng 50cm, sâu 1m và cứ 15m bố trí 01 hố ga để lắng cặn kích thước (1x1x1)m và cách 30m bố trí 01 hố ga kích thước (1,5x1,5x2)m. Khi đào rãnh, dựa theo địa hình cost san nền, đào sâu xuống để đảm bảo độ dốc theo địa hình và đảm bảo thoát nước tự chảy về hướng kênh tiêu Đông Nam.</w:t>
      </w:r>
    </w:p>
    <w:p w:rsidR="00D65805" w:rsidRPr="00D61C42" w:rsidRDefault="00D65805" w:rsidP="00D65805">
      <w:pPr>
        <w:widowControl w:val="0"/>
        <w:tabs>
          <w:tab w:val="left" w:pos="900"/>
        </w:tabs>
        <w:overflowPunct w:val="0"/>
        <w:autoSpaceDE w:val="0"/>
        <w:autoSpaceDN w:val="0"/>
        <w:adjustRightInd w:val="0"/>
        <w:spacing w:after="0" w:line="288" w:lineRule="auto"/>
        <w:ind w:firstLine="720"/>
        <w:jc w:val="both"/>
      </w:pPr>
      <w:r w:rsidRPr="00D61C42">
        <w:t xml:space="preserve">- Thường xuyên kiểm tra, nạo vét, khơi thông không để phế thải xây dựng xâm nhập vào đường thoát nước gây tắc nghẽn. Tần suất kiểm tra và nạo vét được quy định tối thiểu là 01 tuần/lần. </w:t>
      </w:r>
    </w:p>
    <w:p w:rsidR="00D65805" w:rsidRPr="00D61C42" w:rsidRDefault="00D65805" w:rsidP="00D65805">
      <w:pPr>
        <w:spacing w:after="0" w:line="288" w:lineRule="auto"/>
        <w:ind w:firstLine="720"/>
        <w:jc w:val="both"/>
        <w:rPr>
          <w:b/>
          <w:i/>
          <w:lang w:val="nl-NL"/>
        </w:rPr>
      </w:pPr>
      <w:r w:rsidRPr="00D61C42">
        <w:rPr>
          <w:b/>
          <w:i/>
          <w:lang w:val="nl-NL"/>
        </w:rPr>
        <w:t>b. Xử lý bụi thải:</w:t>
      </w:r>
    </w:p>
    <w:p w:rsidR="00D65805" w:rsidRPr="00D61C42" w:rsidRDefault="00D65805" w:rsidP="00D65805">
      <w:pPr>
        <w:tabs>
          <w:tab w:val="num" w:pos="709"/>
          <w:tab w:val="num" w:pos="2160"/>
        </w:tabs>
        <w:spacing w:after="0" w:line="288" w:lineRule="auto"/>
        <w:ind w:firstLine="720"/>
        <w:jc w:val="both"/>
        <w:rPr>
          <w:u w:val="single"/>
          <w:lang w:val="de-DE"/>
        </w:rPr>
      </w:pPr>
      <w:r w:rsidRPr="00D61C42">
        <w:rPr>
          <w:lang w:val="de-DE"/>
        </w:rPr>
        <w:t>- Giảm thiểu bụi khuếch tán phát sinh từ hoạt động phá dỡ, di dời các công trình hiện trạng:</w:t>
      </w:r>
    </w:p>
    <w:p w:rsidR="00D65805" w:rsidRPr="00D61C42" w:rsidRDefault="00D65805" w:rsidP="00D65805">
      <w:pPr>
        <w:tabs>
          <w:tab w:val="num" w:pos="709"/>
          <w:tab w:val="num" w:pos="2160"/>
        </w:tabs>
        <w:spacing w:after="0" w:line="288" w:lineRule="auto"/>
        <w:ind w:firstLine="720"/>
        <w:jc w:val="both"/>
        <w:rPr>
          <w:lang w:val="de-DE"/>
        </w:rPr>
      </w:pPr>
      <w:r w:rsidRPr="00D61C42">
        <w:rPr>
          <w:lang w:val="de-DE"/>
        </w:rPr>
        <w:t xml:space="preserve">+ </w:t>
      </w:r>
      <w:r>
        <w:rPr>
          <w:lang w:val="de-DE"/>
        </w:rPr>
        <w:t xml:space="preserve"> Thực hiện đúng kỹ thuật phá dỡ.</w:t>
      </w:r>
    </w:p>
    <w:p w:rsidR="00D65805" w:rsidRPr="00D61C42" w:rsidRDefault="00D65805" w:rsidP="00D65805">
      <w:pPr>
        <w:tabs>
          <w:tab w:val="num" w:pos="709"/>
          <w:tab w:val="num" w:pos="2160"/>
        </w:tabs>
        <w:spacing w:after="0" w:line="288" w:lineRule="auto"/>
        <w:ind w:firstLine="720"/>
        <w:jc w:val="both"/>
        <w:rPr>
          <w:lang w:val="de-DE"/>
        </w:rPr>
      </w:pPr>
      <w:r w:rsidRPr="00D61C42">
        <w:rPr>
          <w:lang w:val="de-DE"/>
        </w:rPr>
        <w:lastRenderedPageBreak/>
        <w:t>+ Phun nước, tưới ẩm khống chế bụi khuếch tán: Sử dụng máy bơm và vòi phun tưới ẩm toàn bộ phế thải phá dỡ nhà cửa và di dời hạ tầng kỹ thuật. Tần suất phun nước đảm bảo độ ẩm phế thải phá dỡ đạt 15-20% trước khi xúc bốc, vận chuyển đổ thải.</w:t>
      </w:r>
    </w:p>
    <w:p w:rsidR="00D65805" w:rsidRPr="00D61C42" w:rsidRDefault="00D65805" w:rsidP="00D65805">
      <w:pPr>
        <w:tabs>
          <w:tab w:val="num" w:pos="709"/>
          <w:tab w:val="num" w:pos="2160"/>
        </w:tabs>
        <w:spacing w:after="0" w:line="288" w:lineRule="auto"/>
        <w:ind w:firstLine="720"/>
        <w:jc w:val="both"/>
        <w:rPr>
          <w:lang w:val="de-DE"/>
        </w:rPr>
      </w:pPr>
      <w:r w:rsidRPr="00D61C42">
        <w:rPr>
          <w:lang w:val="de-DE"/>
        </w:rPr>
        <w:t>+ Toàn bộ khối lượng phế thải từ phá dỡ được vận chuyển ra khỏi khu vực đến vị trí đổ thải hoặc tận dụng san lấp ngay sau khi phát sinh và các phương tiện vận chuyển phế thải đều phải có bạt che phủ kín.</w:t>
      </w:r>
    </w:p>
    <w:p w:rsidR="00D65805" w:rsidRPr="00D61C42" w:rsidRDefault="00D65805" w:rsidP="00D65805">
      <w:pPr>
        <w:tabs>
          <w:tab w:val="num" w:pos="709"/>
          <w:tab w:val="num" w:pos="2160"/>
        </w:tabs>
        <w:spacing w:after="0" w:line="288" w:lineRule="auto"/>
        <w:ind w:firstLine="720"/>
        <w:jc w:val="both"/>
        <w:rPr>
          <w:lang w:val="de-DE"/>
        </w:rPr>
      </w:pPr>
      <w:r w:rsidRPr="00D61C42">
        <w:rPr>
          <w:lang w:val="de-DE"/>
        </w:rPr>
        <w:t>- Biện pháp phòng ngừa và giảm thiểu ô nhiễm bụi khuếch tán phát sinh từ hoạt động xúc bốc, vận chuyển trong phạm vi dự án:</w:t>
      </w:r>
    </w:p>
    <w:p w:rsidR="00D65805" w:rsidRPr="00D61C42" w:rsidRDefault="00D65805" w:rsidP="00D65805">
      <w:pPr>
        <w:tabs>
          <w:tab w:val="num" w:pos="709"/>
          <w:tab w:val="num" w:pos="2160"/>
        </w:tabs>
        <w:spacing w:after="0" w:line="288" w:lineRule="auto"/>
        <w:ind w:firstLine="720"/>
        <w:jc w:val="both"/>
        <w:rPr>
          <w:lang w:val="de-DE"/>
        </w:rPr>
      </w:pPr>
      <w:r w:rsidRPr="00D61C42">
        <w:rPr>
          <w:lang w:val="de-DE"/>
        </w:rPr>
        <w:t>+ Tưới ẩm vật liệu xúc bốc.</w:t>
      </w:r>
    </w:p>
    <w:p w:rsidR="00D65805" w:rsidRPr="00D61C42" w:rsidRDefault="00D65805" w:rsidP="00D65805">
      <w:pPr>
        <w:tabs>
          <w:tab w:val="num" w:pos="709"/>
          <w:tab w:val="num" w:pos="2160"/>
        </w:tabs>
        <w:spacing w:after="0" w:line="288" w:lineRule="auto"/>
        <w:ind w:firstLine="720"/>
        <w:jc w:val="both"/>
        <w:rPr>
          <w:lang w:val="de-DE"/>
        </w:rPr>
      </w:pPr>
      <w:r w:rsidRPr="00D61C42">
        <w:rPr>
          <w:lang w:val="de-DE"/>
        </w:rPr>
        <w:t>+ Tưới ẩm đường công vụ.</w:t>
      </w:r>
    </w:p>
    <w:p w:rsidR="00D65805" w:rsidRPr="00D61C42" w:rsidRDefault="00D65805" w:rsidP="00D65805">
      <w:pPr>
        <w:tabs>
          <w:tab w:val="num" w:pos="709"/>
          <w:tab w:val="num" w:pos="2160"/>
        </w:tabs>
        <w:spacing w:after="0" w:line="288" w:lineRule="auto"/>
        <w:ind w:firstLine="720"/>
        <w:jc w:val="both"/>
        <w:rPr>
          <w:lang w:val="de-DE"/>
        </w:rPr>
      </w:pPr>
      <w:r w:rsidRPr="00D61C42">
        <w:rPr>
          <w:lang w:val="de-DE"/>
        </w:rPr>
        <w:t>+ Trang bị bảo hộ lao động, giảm thiểu các tác động đối với sức khỏe công nhân trên công trường.</w:t>
      </w:r>
    </w:p>
    <w:p w:rsidR="00D65805" w:rsidRPr="00D61C42" w:rsidRDefault="00D65805" w:rsidP="00D65805">
      <w:pPr>
        <w:tabs>
          <w:tab w:val="num" w:pos="709"/>
          <w:tab w:val="num" w:pos="2160"/>
        </w:tabs>
        <w:spacing w:after="0" w:line="288" w:lineRule="auto"/>
        <w:ind w:firstLine="720"/>
        <w:jc w:val="both"/>
        <w:rPr>
          <w:lang w:val="de-DE"/>
        </w:rPr>
      </w:pPr>
      <w:r w:rsidRPr="00D61C42">
        <w:rPr>
          <w:i/>
          <w:lang w:val="de-DE"/>
        </w:rPr>
        <w:t xml:space="preserve">- </w:t>
      </w:r>
      <w:r w:rsidRPr="00D61C42">
        <w:rPr>
          <w:lang w:val="de-DE"/>
        </w:rPr>
        <w:t>Biện pháp giảm thiểu tác động môi trường do khí thải từ hoạt động các loại máy móc thi công:</w:t>
      </w:r>
    </w:p>
    <w:p w:rsidR="00D65805" w:rsidRPr="00D61C42" w:rsidRDefault="00D65805" w:rsidP="00D65805">
      <w:pPr>
        <w:tabs>
          <w:tab w:val="num" w:pos="709"/>
          <w:tab w:val="num" w:pos="2160"/>
        </w:tabs>
        <w:spacing w:after="0" w:line="288" w:lineRule="auto"/>
        <w:ind w:firstLine="720"/>
        <w:jc w:val="both"/>
        <w:rPr>
          <w:lang w:val="de-DE"/>
        </w:rPr>
      </w:pPr>
      <w:r w:rsidRPr="00D61C42">
        <w:rPr>
          <w:lang w:val="de-DE"/>
        </w:rPr>
        <w:t>+ Không sử dụng các loại máy thi công quá cũ trên 20 năm.</w:t>
      </w:r>
    </w:p>
    <w:p w:rsidR="00D65805" w:rsidRPr="00D61C42" w:rsidRDefault="00D65805" w:rsidP="00D65805">
      <w:pPr>
        <w:tabs>
          <w:tab w:val="num" w:pos="709"/>
          <w:tab w:val="num" w:pos="2160"/>
        </w:tabs>
        <w:spacing w:after="0" w:line="288" w:lineRule="auto"/>
        <w:ind w:firstLine="720"/>
        <w:jc w:val="both"/>
        <w:rPr>
          <w:lang w:val="de-DE"/>
        </w:rPr>
      </w:pPr>
      <w:r w:rsidRPr="00D61C42">
        <w:rPr>
          <w:lang w:val="de-DE"/>
        </w:rPr>
        <w:t>+ Tính toán và sử dụng đúng số lượng máy móc thiết bị để hạn chế tối đa khối lượng khí thải phát sinh gây tác động môi trường.</w:t>
      </w:r>
    </w:p>
    <w:p w:rsidR="00D65805" w:rsidRPr="00D61C42" w:rsidRDefault="00D65805" w:rsidP="00D65805">
      <w:pPr>
        <w:tabs>
          <w:tab w:val="num" w:pos="709"/>
          <w:tab w:val="num" w:pos="2160"/>
        </w:tabs>
        <w:spacing w:after="0" w:line="288" w:lineRule="auto"/>
        <w:ind w:firstLine="720"/>
        <w:jc w:val="both"/>
        <w:rPr>
          <w:i/>
        </w:rPr>
      </w:pPr>
      <w:r w:rsidRPr="00D61C42">
        <w:rPr>
          <w:i/>
        </w:rPr>
        <w:t xml:space="preserve">- </w:t>
      </w:r>
      <w:r w:rsidRPr="00D61C42">
        <w:t>Biện pháp giảm thiểu tác động môi trường do bụi, khí thải phát sinh từ hoạt động vận tải đường bộ trong thi công xây dựng</w:t>
      </w:r>
      <w:r w:rsidRPr="00D61C42">
        <w:rPr>
          <w:i/>
        </w:rPr>
        <w:t>:</w:t>
      </w:r>
    </w:p>
    <w:p w:rsidR="00D65805" w:rsidRPr="00D61C42" w:rsidRDefault="00D65805" w:rsidP="00D65805">
      <w:pPr>
        <w:spacing w:after="0" w:line="288" w:lineRule="auto"/>
        <w:ind w:firstLine="720"/>
        <w:jc w:val="both"/>
      </w:pPr>
      <w:r w:rsidRPr="00D61C42">
        <w:t xml:space="preserve">+ Đầu tư xây dựng, lắp đặt 01 công trình cầu rửa xe ra vào công trường theo đó đảm bảo toàn bộ các phương tiện vận tải được rửa sạch bánh lốp xe hoặc rửa toàn bộ xe trước khi ra khỏi công trường; </w:t>
      </w:r>
    </w:p>
    <w:p w:rsidR="00D65805" w:rsidRPr="00D61C42" w:rsidRDefault="00D65805" w:rsidP="00D65805">
      <w:pPr>
        <w:spacing w:after="0" w:line="288" w:lineRule="auto"/>
        <w:ind w:firstLine="720"/>
        <w:jc w:val="both"/>
      </w:pPr>
      <w:r w:rsidRPr="00D61C42">
        <w:t xml:space="preserve">+ Thực hiện công tác thu gom, xử lý triệt để khi xảy ra rơi vãi hoặc tràn đổ trong quá trình vận chuyển. </w:t>
      </w:r>
    </w:p>
    <w:p w:rsidR="00D65805" w:rsidRPr="00D61C42" w:rsidRDefault="00D65805" w:rsidP="00D65805">
      <w:pPr>
        <w:spacing w:after="0" w:line="288" w:lineRule="auto"/>
        <w:ind w:firstLine="720"/>
        <w:jc w:val="both"/>
        <w:rPr>
          <w:b/>
          <w:i/>
        </w:rPr>
      </w:pPr>
      <w:r w:rsidRPr="00D61C42">
        <w:rPr>
          <w:b/>
          <w:i/>
        </w:rPr>
        <w:t>c. Đối với chất thải rắn:</w:t>
      </w:r>
    </w:p>
    <w:p w:rsidR="00D65805" w:rsidRPr="00D61C42" w:rsidRDefault="00D65805" w:rsidP="00D65805">
      <w:pPr>
        <w:widowControl w:val="0"/>
        <w:tabs>
          <w:tab w:val="left" w:pos="540"/>
        </w:tabs>
        <w:spacing w:after="0" w:line="288" w:lineRule="auto"/>
        <w:ind w:firstLine="720"/>
        <w:jc w:val="both"/>
        <w:rPr>
          <w:bCs/>
          <w:iCs/>
          <w:shd w:val="clear" w:color="auto" w:fill="FFFFFF"/>
          <w:lang w:val="nb-NO"/>
        </w:rPr>
      </w:pPr>
      <w:r w:rsidRPr="00D61C42">
        <w:rPr>
          <w:bCs/>
          <w:iCs/>
          <w:shd w:val="clear" w:color="auto" w:fill="FFFFFF"/>
          <w:lang w:val="nb-NO"/>
        </w:rPr>
        <w:t>- Các chất thải rắn sinh hoạt thu gom, phân loại tại nguồn thành các loại chất thải rắn như sau:</w:t>
      </w:r>
    </w:p>
    <w:p w:rsidR="00D65805" w:rsidRPr="00A66E88" w:rsidRDefault="00D65805" w:rsidP="00D65805">
      <w:pPr>
        <w:widowControl w:val="0"/>
        <w:tabs>
          <w:tab w:val="left" w:pos="540"/>
        </w:tabs>
        <w:spacing w:after="0" w:line="288" w:lineRule="auto"/>
        <w:ind w:firstLine="720"/>
        <w:jc w:val="both"/>
        <w:rPr>
          <w:bCs/>
          <w:iCs/>
          <w:shd w:val="clear" w:color="auto" w:fill="FFFFFF"/>
          <w:lang w:val="nb-NO"/>
        </w:rPr>
      </w:pPr>
      <w:r w:rsidRPr="00A66E88">
        <w:rPr>
          <w:bCs/>
          <w:iCs/>
          <w:shd w:val="clear" w:color="auto" w:fill="FFFFFF"/>
          <w:lang w:val="nb-NO"/>
        </w:rPr>
        <w:t>+ Chất thải rắn tái chế được gồm: chai lọ, thùng chứa, bìa carton…</w:t>
      </w:r>
    </w:p>
    <w:p w:rsidR="00D65805" w:rsidRPr="00A66E88" w:rsidRDefault="00D65805" w:rsidP="00D65805">
      <w:pPr>
        <w:widowControl w:val="0"/>
        <w:tabs>
          <w:tab w:val="left" w:pos="540"/>
        </w:tabs>
        <w:spacing w:after="0" w:line="288" w:lineRule="auto"/>
        <w:ind w:firstLine="720"/>
        <w:jc w:val="both"/>
        <w:rPr>
          <w:bCs/>
          <w:iCs/>
          <w:shd w:val="clear" w:color="auto" w:fill="FFFFFF"/>
          <w:lang w:val="nb-NO"/>
        </w:rPr>
      </w:pPr>
      <w:r w:rsidRPr="00A66E88">
        <w:rPr>
          <w:bCs/>
          <w:iCs/>
          <w:shd w:val="clear" w:color="auto" w:fill="FFFFFF"/>
          <w:lang w:val="nb-NO"/>
        </w:rPr>
        <w:t xml:space="preserve">+ Chất thải rắn không tái chế được: thức ăn thừa, rau củ quả, vỏ trái cây, bao bì nilon…. </w:t>
      </w:r>
    </w:p>
    <w:p w:rsidR="00D65805" w:rsidRPr="00A66E88" w:rsidRDefault="00D65805" w:rsidP="00D65805">
      <w:pPr>
        <w:pStyle w:val="Caption"/>
        <w:ind w:firstLine="720"/>
        <w:jc w:val="both"/>
        <w:rPr>
          <w:b w:val="0"/>
          <w:sz w:val="28"/>
          <w:szCs w:val="28"/>
          <w:lang w:val="es-ES"/>
        </w:rPr>
      </w:pPr>
      <w:r w:rsidRPr="00A66E88">
        <w:rPr>
          <w:b w:val="0"/>
          <w:iCs/>
          <w:sz w:val="28"/>
          <w:szCs w:val="28"/>
          <w:shd w:val="clear" w:color="auto" w:fill="FFFFFF"/>
          <w:lang w:val="nb-NO"/>
        </w:rPr>
        <w:t>+ Chất thải rắn sau khi phân loại được thu gom bằng các thùng chứa 20l</w:t>
      </w:r>
      <w:r>
        <w:rPr>
          <w:b w:val="0"/>
          <w:iCs/>
          <w:sz w:val="28"/>
          <w:szCs w:val="28"/>
          <w:shd w:val="clear" w:color="auto" w:fill="FFFFFF"/>
          <w:lang w:val="nb-NO"/>
        </w:rPr>
        <w:t xml:space="preserve"> -50l</w:t>
      </w:r>
      <w:r w:rsidRPr="00A66E88">
        <w:rPr>
          <w:b w:val="0"/>
          <w:iCs/>
          <w:sz w:val="28"/>
          <w:szCs w:val="28"/>
          <w:shd w:val="clear" w:color="auto" w:fill="FFFFFF"/>
          <w:lang w:val="nb-NO"/>
        </w:rPr>
        <w:t xml:space="preserve"> và tập kết hàng ngày vào khu vực tập kết rác của khu vực, công ty sẽ hợp đồng với </w:t>
      </w:r>
      <w:r>
        <w:rPr>
          <w:b w:val="0"/>
          <w:sz w:val="28"/>
          <w:szCs w:val="28"/>
          <w:lang w:val="es-ES"/>
        </w:rPr>
        <w:t>đơn vị chức năng vận chuyển xử lý theo đúng quy định.</w:t>
      </w:r>
    </w:p>
    <w:p w:rsidR="00D65805" w:rsidRPr="00A66E88" w:rsidRDefault="00D65805" w:rsidP="00D65805">
      <w:pPr>
        <w:widowControl w:val="0"/>
        <w:tabs>
          <w:tab w:val="left" w:pos="540"/>
        </w:tabs>
        <w:spacing w:after="0" w:line="288" w:lineRule="auto"/>
        <w:ind w:firstLine="720"/>
        <w:jc w:val="both"/>
        <w:rPr>
          <w:bCs/>
          <w:iCs/>
          <w:shd w:val="clear" w:color="auto" w:fill="FFFFFF"/>
          <w:lang w:val="nb-NO"/>
        </w:rPr>
      </w:pPr>
      <w:r w:rsidRPr="00A66E88">
        <w:rPr>
          <w:bCs/>
          <w:iCs/>
          <w:shd w:val="clear" w:color="auto" w:fill="FFFFFF"/>
          <w:lang w:val="nb-NO"/>
        </w:rPr>
        <w:t>- Biện pháp thu gom, phân loại và vận chuyển xử lý sinh khối thực vật phát quang:</w:t>
      </w:r>
    </w:p>
    <w:p w:rsidR="00D65805" w:rsidRPr="00D61C42" w:rsidRDefault="00D65805" w:rsidP="00D65805">
      <w:pPr>
        <w:tabs>
          <w:tab w:val="num" w:pos="709"/>
          <w:tab w:val="num" w:pos="2160"/>
        </w:tabs>
        <w:spacing w:after="0" w:line="288" w:lineRule="auto"/>
        <w:ind w:firstLine="720"/>
        <w:jc w:val="both"/>
        <w:rPr>
          <w:lang w:val="nb-NO"/>
        </w:rPr>
      </w:pPr>
      <w:r w:rsidRPr="00A66E88">
        <w:rPr>
          <w:lang w:val="nb-NO"/>
        </w:rPr>
        <w:lastRenderedPageBreak/>
        <w:t>+ Phát quang, thu gom, phân loại và tập kết toàn bộ khối lượng sinh khối thực vật phát quang trên công trường do các công nhân</w:t>
      </w:r>
      <w:r w:rsidRPr="00D61C42">
        <w:rPr>
          <w:lang w:val="nb-NO"/>
        </w:rPr>
        <w:t xml:space="preserve"> lao động, nhà thầu thi công thực hiện.</w:t>
      </w:r>
    </w:p>
    <w:p w:rsidR="00D65805" w:rsidRPr="00D61C42" w:rsidRDefault="00D65805" w:rsidP="00D65805">
      <w:pPr>
        <w:tabs>
          <w:tab w:val="num" w:pos="709"/>
          <w:tab w:val="num" w:pos="2160"/>
        </w:tabs>
        <w:spacing w:after="0" w:line="288" w:lineRule="auto"/>
        <w:ind w:firstLine="720"/>
        <w:jc w:val="both"/>
        <w:rPr>
          <w:lang w:val="nb-NO"/>
        </w:rPr>
      </w:pPr>
      <w:r w:rsidRPr="00D61C42">
        <w:rPr>
          <w:lang w:val="nb-NO"/>
        </w:rPr>
        <w:t>+ Vận chuyển đổ thải đối với sinh khối thực vật thải (bao gồm việc lựa chọn phương tiện, tuyến đường và vị trí đổ thải) và các biện pháp bảo vệ môi trường kèm theo quá trình này do đơn vị chức năng thực hiện theo hợp đồng kinh tế với chủ dự án hoặc nhà thầu xây dựng thực hiện.</w:t>
      </w:r>
    </w:p>
    <w:p w:rsidR="00D65805" w:rsidRPr="00D61C42" w:rsidRDefault="00D65805" w:rsidP="00D65805">
      <w:pPr>
        <w:tabs>
          <w:tab w:val="num" w:pos="709"/>
          <w:tab w:val="num" w:pos="2160"/>
        </w:tabs>
        <w:spacing w:after="0" w:line="288" w:lineRule="auto"/>
        <w:ind w:firstLine="720"/>
        <w:jc w:val="both"/>
        <w:rPr>
          <w:lang w:val="nb-NO"/>
        </w:rPr>
      </w:pPr>
      <w:r w:rsidRPr="00D61C42">
        <w:rPr>
          <w:lang w:val="nb-NO"/>
        </w:rPr>
        <w:t xml:space="preserve">- Đối với bùn nạo vét hữu cơ: </w:t>
      </w:r>
      <w:r w:rsidRPr="00D61C42">
        <w:t>tận dụng san lấp vào khu vực đất trồng cây xanh của dự án nhằm giảm thiểu khối lượng vận chuyển đổ thải và giảm chi phí đầu tư xây dựng công trình.</w:t>
      </w:r>
      <w:r>
        <w:t xml:space="preserve"> Trong trường hợp khối lượng bùn nạo vét vượt quá khối lượng cần san lấp vào khu vực đất cây xanh, chủ dự án có biện pháp thuê đơn vụ chức năng vận chuyển xử lý.</w:t>
      </w:r>
    </w:p>
    <w:p w:rsidR="00D65805" w:rsidRPr="00D61C42" w:rsidRDefault="00D65805" w:rsidP="00D65805">
      <w:pPr>
        <w:tabs>
          <w:tab w:val="num" w:pos="709"/>
          <w:tab w:val="num" w:pos="2160"/>
        </w:tabs>
        <w:spacing w:after="0" w:line="288" w:lineRule="auto"/>
        <w:ind w:firstLine="720"/>
        <w:jc w:val="both"/>
        <w:rPr>
          <w:lang w:val="nb-NO"/>
        </w:rPr>
      </w:pPr>
      <w:r w:rsidRPr="00D61C42">
        <w:t>- Biện pháp giảm thiểu đất đá thải, chất thải rắn phát sinh từ các hoạt động thi công xây dựng cơ bản:</w:t>
      </w:r>
    </w:p>
    <w:p w:rsidR="00D65805" w:rsidRPr="00D61C42" w:rsidRDefault="00D65805" w:rsidP="00D65805">
      <w:pPr>
        <w:tabs>
          <w:tab w:val="num" w:pos="709"/>
          <w:tab w:val="num" w:pos="2160"/>
        </w:tabs>
        <w:spacing w:after="0" w:line="288" w:lineRule="auto"/>
        <w:ind w:firstLine="720"/>
        <w:jc w:val="both"/>
      </w:pPr>
      <w:r w:rsidRPr="00D61C42">
        <w:t>+ Toàn bộ đất cát phát sinh từ thi công dự án được chuyển lên xe tải và vận chuyển đến vị trí tận dụng san lấp ngay khi phát sinh.</w:t>
      </w:r>
    </w:p>
    <w:p w:rsidR="00D65805" w:rsidRPr="00D61C42" w:rsidRDefault="00D65805" w:rsidP="00D65805">
      <w:pPr>
        <w:tabs>
          <w:tab w:val="num" w:pos="709"/>
          <w:tab w:val="num" w:pos="2160"/>
        </w:tabs>
        <w:spacing w:after="0" w:line="288" w:lineRule="auto"/>
        <w:ind w:firstLine="720"/>
        <w:jc w:val="both"/>
      </w:pPr>
      <w:r w:rsidRPr="00D61C42">
        <w:t>+ Các loại phế thải có khả năng tái chế được (sắt thép, nhôm, nhựa…) được thu gom, tập kết bán cho các đơn vị thu mua, tái chế phế liệu.</w:t>
      </w:r>
    </w:p>
    <w:p w:rsidR="00D65805" w:rsidRPr="00D61C42" w:rsidRDefault="00D65805" w:rsidP="00D65805">
      <w:pPr>
        <w:tabs>
          <w:tab w:val="num" w:pos="709"/>
          <w:tab w:val="num" w:pos="2160"/>
        </w:tabs>
        <w:spacing w:after="0" w:line="288" w:lineRule="auto"/>
        <w:ind w:firstLine="720"/>
        <w:jc w:val="both"/>
      </w:pPr>
      <w:r w:rsidRPr="00D61C42">
        <w:t>+ Các loại phế thải khác không có khả năng tái chế (bê tông, gạch vữa, xi măng, cát, đá, túi nilong, chai lọ thủy tinh…) được thu gom, tập kết tại công trường sau đó vận chuyển đổ thải theo đúng quy định cua địa phương.</w:t>
      </w:r>
    </w:p>
    <w:p w:rsidR="00D65805" w:rsidRPr="00D61C42" w:rsidRDefault="00D65805" w:rsidP="00D65805">
      <w:pPr>
        <w:tabs>
          <w:tab w:val="num" w:pos="709"/>
          <w:tab w:val="num" w:pos="2160"/>
        </w:tabs>
        <w:spacing w:after="0" w:line="288" w:lineRule="auto"/>
        <w:ind w:firstLine="720"/>
        <w:jc w:val="both"/>
      </w:pPr>
      <w:r w:rsidRPr="00D61C42">
        <w:t>+ Các chất thải rắn nguy hại phát sinh từ quá trình xây dựng được thu gom, phân loại và chứa trong các thùng chuyển đến kho chất thải nguy hại tạm thời trên công trường, khi đủ khối lượng chủ dự án hoặc nhà thầu xây dựng sẽ hợp đồng với đơn vị có đủ chức năng vận chuyển xử lý theo đúng quy định.</w:t>
      </w:r>
    </w:p>
    <w:p w:rsidR="00D65805" w:rsidRPr="00D61C42" w:rsidRDefault="00D65805" w:rsidP="00D65805">
      <w:pPr>
        <w:spacing w:after="0" w:line="288" w:lineRule="auto"/>
        <w:ind w:firstLine="720"/>
        <w:jc w:val="both"/>
        <w:rPr>
          <w:b/>
          <w:i/>
          <w:lang w:val="nl-NL"/>
        </w:rPr>
      </w:pPr>
      <w:r w:rsidRPr="00D61C42">
        <w:rPr>
          <w:b/>
          <w:i/>
          <w:lang w:val="nl-NL"/>
        </w:rPr>
        <w:t>d. Giảm thiểu tiếng ồn, độ rung:</w:t>
      </w:r>
    </w:p>
    <w:p w:rsidR="00D65805" w:rsidRPr="00D61C42" w:rsidRDefault="00D65805" w:rsidP="00D65805">
      <w:pPr>
        <w:spacing w:after="0" w:line="288" w:lineRule="auto"/>
        <w:ind w:firstLine="720"/>
        <w:jc w:val="both"/>
        <w:rPr>
          <w:lang w:val="nl-NL"/>
        </w:rPr>
      </w:pPr>
      <w:r w:rsidRPr="00D61C42">
        <w:rPr>
          <w:lang w:val="nl-NL"/>
        </w:rPr>
        <w:t>- Hạn chế việc đóng cọc bằng búa máy vào ban đêm, đặc biệt là kể từ 10 giờ đêm đến 6 giờ sáng hôm sau tránh làm ảnh hưởng đến sinh hoạt, nghỉ ngơi và giấc ngủ của dân cư xung quanh gần với khu vực dự án nhất.</w:t>
      </w:r>
    </w:p>
    <w:p w:rsidR="00D65805" w:rsidRPr="00D61C42" w:rsidRDefault="00D65805" w:rsidP="00D65805">
      <w:pPr>
        <w:spacing w:after="0" w:line="288" w:lineRule="auto"/>
        <w:ind w:firstLine="720"/>
        <w:jc w:val="both"/>
        <w:rPr>
          <w:bCs/>
          <w:lang w:val="nl-NL"/>
        </w:rPr>
      </w:pPr>
      <w:r w:rsidRPr="00D61C42">
        <w:rPr>
          <w:bCs/>
          <w:lang w:val="nl-NL"/>
        </w:rPr>
        <w:t>- Có lịch trình vận chuyển nguyên vật liệu về khu vực dự án và phân luồng ô tô, xe máy ra vào khu vực dự án khoa học để hạn chế tiếng ồn phát sinh.</w:t>
      </w:r>
    </w:p>
    <w:p w:rsidR="00D65805" w:rsidRPr="00D61C42" w:rsidRDefault="00D65805" w:rsidP="00D65805">
      <w:pPr>
        <w:spacing w:after="0" w:line="288" w:lineRule="auto"/>
        <w:ind w:firstLine="720"/>
        <w:jc w:val="both"/>
        <w:rPr>
          <w:bCs/>
          <w:lang w:val="nl-NL"/>
        </w:rPr>
      </w:pPr>
      <w:r w:rsidRPr="00D61C42">
        <w:rPr>
          <w:bCs/>
          <w:lang w:val="nl-NL"/>
        </w:rPr>
        <w:t>- Không sử dụng các thiết bị phát sinh tiếng ồn và rung động vượt quá tiêu chuẩn quy định.</w:t>
      </w:r>
    </w:p>
    <w:p w:rsidR="00D65805" w:rsidRPr="00D61C42" w:rsidRDefault="00D65805" w:rsidP="00D65805">
      <w:pPr>
        <w:spacing w:after="0" w:line="288" w:lineRule="auto"/>
        <w:ind w:firstLine="720"/>
        <w:jc w:val="both"/>
        <w:rPr>
          <w:lang w:val="nl-NL"/>
        </w:rPr>
      </w:pPr>
      <w:r w:rsidRPr="00D61C42">
        <w:rPr>
          <w:shd w:val="clear" w:color="auto" w:fill="FFFFFF"/>
          <w:lang w:val="nl-NL"/>
        </w:rPr>
        <w:t xml:space="preserve">- </w:t>
      </w:r>
      <w:r w:rsidRPr="00D61C42">
        <w:rPr>
          <w:lang w:val="nl-NL"/>
        </w:rPr>
        <w:t>Sử dụng công nghệ thi công ít gây chấn động như cọc khoan nhồi để hạn chế tiếng ồn và chấn động.</w:t>
      </w:r>
    </w:p>
    <w:p w:rsidR="00D65805" w:rsidRDefault="00D65805" w:rsidP="00D65805">
      <w:pPr>
        <w:pStyle w:val="Bodytext121"/>
        <w:shd w:val="clear" w:color="auto" w:fill="auto"/>
        <w:tabs>
          <w:tab w:val="left" w:pos="949"/>
        </w:tabs>
        <w:spacing w:after="0" w:line="288" w:lineRule="auto"/>
        <w:ind w:firstLine="720"/>
        <w:rPr>
          <w:rStyle w:val="Bodytext12"/>
          <w:rFonts w:cs="Times New Roman"/>
          <w:b/>
          <w:bCs/>
          <w:i/>
          <w:iCs/>
          <w:color w:val="000000"/>
          <w:szCs w:val="28"/>
          <w:lang w:eastAsia="vi-VN"/>
        </w:rPr>
      </w:pPr>
      <w:r w:rsidRPr="00426FB4">
        <w:rPr>
          <w:rStyle w:val="Bodytext12"/>
          <w:rFonts w:cs="Times New Roman"/>
          <w:b/>
          <w:bCs/>
          <w:i/>
          <w:iCs/>
          <w:color w:val="000000"/>
          <w:szCs w:val="28"/>
          <w:lang w:eastAsia="vi-VN"/>
        </w:rPr>
        <w:t>2.3.</w:t>
      </w:r>
      <w:r>
        <w:rPr>
          <w:rStyle w:val="Bodytext12"/>
          <w:rFonts w:cs="Times New Roman"/>
          <w:b/>
          <w:bCs/>
          <w:i/>
          <w:iCs/>
          <w:color w:val="000000"/>
          <w:szCs w:val="28"/>
          <w:lang w:eastAsia="vi-VN"/>
        </w:rPr>
        <w:t>3</w:t>
      </w:r>
      <w:r w:rsidRPr="00426FB4">
        <w:rPr>
          <w:rStyle w:val="Bodytext12"/>
          <w:rFonts w:cs="Times New Roman"/>
          <w:b/>
          <w:bCs/>
          <w:i/>
          <w:iCs/>
          <w:color w:val="000000"/>
          <w:szCs w:val="28"/>
          <w:lang w:eastAsia="vi-VN"/>
        </w:rPr>
        <w:t xml:space="preserve">. Giai đoạn </w:t>
      </w:r>
      <w:r>
        <w:rPr>
          <w:rStyle w:val="Bodytext12"/>
          <w:rFonts w:cs="Times New Roman"/>
          <w:b/>
          <w:bCs/>
          <w:i/>
          <w:iCs/>
          <w:color w:val="000000"/>
          <w:szCs w:val="28"/>
          <w:lang w:eastAsia="vi-VN"/>
        </w:rPr>
        <w:t>vận hành dự án</w:t>
      </w:r>
    </w:p>
    <w:p w:rsidR="00D65805" w:rsidRPr="00D61C42" w:rsidRDefault="00D65805" w:rsidP="00D65805">
      <w:pPr>
        <w:spacing w:after="0" w:line="288" w:lineRule="auto"/>
        <w:ind w:firstLine="720"/>
        <w:jc w:val="both"/>
        <w:rPr>
          <w:b/>
          <w:i/>
          <w:lang w:val="vi-VN"/>
        </w:rPr>
      </w:pPr>
      <w:r w:rsidRPr="00D61C42">
        <w:rPr>
          <w:b/>
          <w:i/>
          <w:lang w:val="vi-VN"/>
        </w:rPr>
        <w:t>a. Xử lý nước thải sinh hoạt:</w:t>
      </w:r>
    </w:p>
    <w:p w:rsidR="00D65805" w:rsidRPr="00D61C42" w:rsidRDefault="00D65805" w:rsidP="006E331A">
      <w:pPr>
        <w:numPr>
          <w:ilvl w:val="0"/>
          <w:numId w:val="30"/>
        </w:numPr>
        <w:tabs>
          <w:tab w:val="left" w:pos="567"/>
          <w:tab w:val="left" w:pos="900"/>
          <w:tab w:val="num" w:pos="6120"/>
        </w:tabs>
        <w:spacing w:after="0" w:line="288" w:lineRule="auto"/>
        <w:ind w:left="0" w:firstLine="720"/>
        <w:jc w:val="both"/>
        <w:rPr>
          <w:iCs/>
          <w:szCs w:val="26"/>
          <w:lang w:val="pt-BR"/>
        </w:rPr>
      </w:pPr>
      <w:r w:rsidRPr="00D61C42">
        <w:rPr>
          <w:iCs/>
          <w:szCs w:val="26"/>
          <w:lang w:val="pt-BR"/>
        </w:rPr>
        <w:lastRenderedPageBreak/>
        <w:t>Hệ thống thoát nước thải được thiết kế là hệ thống riêng hoàn toàn giữa thoát nước mưa và thoát nước thải, đảm bảo thoát nước triệt để theo nguyên tắc tự chảy;</w:t>
      </w:r>
    </w:p>
    <w:p w:rsidR="00D65805" w:rsidRPr="001557EE" w:rsidRDefault="00D65805" w:rsidP="006E331A">
      <w:pPr>
        <w:numPr>
          <w:ilvl w:val="0"/>
          <w:numId w:val="30"/>
        </w:numPr>
        <w:tabs>
          <w:tab w:val="clear" w:pos="1070"/>
          <w:tab w:val="left" w:pos="567"/>
          <w:tab w:val="left" w:pos="900"/>
        </w:tabs>
        <w:spacing w:after="0" w:line="288" w:lineRule="auto"/>
        <w:ind w:left="0" w:firstLine="720"/>
        <w:jc w:val="both"/>
        <w:rPr>
          <w:iCs/>
          <w:szCs w:val="26"/>
          <w:lang w:val="pt-BR"/>
        </w:rPr>
      </w:pPr>
      <w:r w:rsidRPr="001557EE">
        <w:rPr>
          <w:iCs/>
          <w:szCs w:val="26"/>
          <w:lang w:val="pt-BR"/>
        </w:rPr>
        <w:t>Hệ thống thoát nước thải được thiết kế là hệ thống riêng hoàn toàn giữa thoát nước mưa và thoát nước thải, đảm bảo thoát nước triệt để theo nguyên tắc tự chảy;</w:t>
      </w:r>
    </w:p>
    <w:p w:rsidR="00D65805" w:rsidRPr="001557EE" w:rsidRDefault="00D65805" w:rsidP="006E331A">
      <w:pPr>
        <w:numPr>
          <w:ilvl w:val="0"/>
          <w:numId w:val="30"/>
        </w:numPr>
        <w:tabs>
          <w:tab w:val="clear" w:pos="1070"/>
          <w:tab w:val="left" w:pos="567"/>
          <w:tab w:val="left" w:pos="900"/>
        </w:tabs>
        <w:spacing w:after="0" w:line="288" w:lineRule="auto"/>
        <w:ind w:left="0" w:firstLine="720"/>
        <w:jc w:val="both"/>
        <w:rPr>
          <w:iCs/>
          <w:szCs w:val="26"/>
          <w:lang w:val="pt-BR"/>
        </w:rPr>
      </w:pPr>
      <w:r w:rsidRPr="001557EE">
        <w:rPr>
          <w:iCs/>
          <w:szCs w:val="26"/>
          <w:lang w:val="pt-BR"/>
        </w:rPr>
        <w:t>Nước thải được xử lý sơ bộ tại bể phốt của công trình, sau đó được dẫn tới trạm xử lý thành phố bằng các tuyến công bê tông cốt thép D200, D300, D400 xây dựng dọc các tuyến đường. Xây dựng 4 trạm bơm chuyển bậc dẫn nước thải về trạm xử lý thành phố phí Tây dự án gần ngã tư đường Hai Bà Trưng và Nguyễn Tất Thành;</w:t>
      </w:r>
    </w:p>
    <w:p w:rsidR="00D65805" w:rsidRPr="001557EE" w:rsidRDefault="00D65805" w:rsidP="006E331A">
      <w:pPr>
        <w:numPr>
          <w:ilvl w:val="0"/>
          <w:numId w:val="30"/>
        </w:numPr>
        <w:tabs>
          <w:tab w:val="clear" w:pos="1070"/>
          <w:tab w:val="left" w:pos="567"/>
          <w:tab w:val="left" w:pos="900"/>
        </w:tabs>
        <w:spacing w:after="0" w:line="288" w:lineRule="auto"/>
        <w:ind w:left="0" w:firstLine="720"/>
        <w:jc w:val="both"/>
        <w:rPr>
          <w:iCs/>
          <w:szCs w:val="26"/>
          <w:lang w:val="pt-BR"/>
        </w:rPr>
      </w:pPr>
      <w:r w:rsidRPr="001557EE">
        <w:rPr>
          <w:iCs/>
          <w:szCs w:val="26"/>
          <w:lang w:val="pt-BR"/>
        </w:rPr>
        <w:t>Toàn bộ dự án được thu gom chính và dẫn về 04 trạm bơm trước khi bơm về trạm xử lý nước thải Thành phố.</w:t>
      </w:r>
    </w:p>
    <w:p w:rsidR="00D65805" w:rsidRPr="0085741B" w:rsidRDefault="00D65805" w:rsidP="006E331A">
      <w:pPr>
        <w:numPr>
          <w:ilvl w:val="0"/>
          <w:numId w:val="30"/>
        </w:numPr>
        <w:tabs>
          <w:tab w:val="clear" w:pos="1070"/>
          <w:tab w:val="left" w:pos="567"/>
          <w:tab w:val="left" w:pos="900"/>
        </w:tabs>
        <w:spacing w:after="0" w:line="288" w:lineRule="auto"/>
        <w:ind w:left="0" w:firstLine="720"/>
        <w:jc w:val="both"/>
        <w:rPr>
          <w:spacing w:val="-10"/>
          <w:szCs w:val="26"/>
          <w:lang w:val="pt-BR"/>
        </w:rPr>
      </w:pPr>
      <w:r w:rsidRPr="001557EE">
        <w:rPr>
          <w:iCs/>
          <w:szCs w:val="26"/>
          <w:lang w:val="pt-BR"/>
        </w:rPr>
        <w:t>Trạm bơm 01: Thu gom toàn bộ nước thải từ các trạm bơm số 2, số 3 và toàn bộ nước thải tự chảy từ các khu biệt thự (BT9-BT26) và các công trình công cộng GD1, GD3, nhà ở xã hội OXH2 và công trình hỗn hợp HH3</w:t>
      </w:r>
      <w:r w:rsidRPr="0085741B">
        <w:rPr>
          <w:spacing w:val="-10"/>
          <w:szCs w:val="26"/>
          <w:lang w:val="pt-BR"/>
        </w:rPr>
        <w:t>.</w:t>
      </w:r>
    </w:p>
    <w:p w:rsidR="00D65805" w:rsidRPr="001557EE" w:rsidRDefault="00D65805" w:rsidP="006E331A">
      <w:pPr>
        <w:numPr>
          <w:ilvl w:val="0"/>
          <w:numId w:val="30"/>
        </w:numPr>
        <w:tabs>
          <w:tab w:val="clear" w:pos="1070"/>
          <w:tab w:val="left" w:pos="567"/>
          <w:tab w:val="left" w:pos="900"/>
        </w:tabs>
        <w:spacing w:after="0" w:line="288" w:lineRule="auto"/>
        <w:ind w:left="0" w:firstLine="720"/>
        <w:jc w:val="both"/>
        <w:rPr>
          <w:iCs/>
          <w:szCs w:val="26"/>
          <w:lang w:val="pt-BR"/>
        </w:rPr>
      </w:pPr>
      <w:r w:rsidRPr="001557EE">
        <w:rPr>
          <w:iCs/>
          <w:szCs w:val="26"/>
          <w:lang w:val="pt-BR"/>
        </w:rPr>
        <w:t>Trạm bơm 02: Tập trung toàn bộ nước thải tự chảy từ các khu nhà liền kề (LK10-LK24), các khu biệt thự (BT5-BT8); công trình giáo dục GD3 và nhà ở xã hội OXH3;</w:t>
      </w:r>
    </w:p>
    <w:p w:rsidR="00D65805" w:rsidRPr="001557EE" w:rsidRDefault="00D65805" w:rsidP="006E331A">
      <w:pPr>
        <w:numPr>
          <w:ilvl w:val="0"/>
          <w:numId w:val="30"/>
        </w:numPr>
        <w:tabs>
          <w:tab w:val="clear" w:pos="1070"/>
          <w:tab w:val="left" w:pos="567"/>
          <w:tab w:val="left" w:pos="900"/>
        </w:tabs>
        <w:spacing w:after="0" w:line="288" w:lineRule="auto"/>
        <w:ind w:left="0" w:firstLine="720"/>
        <w:jc w:val="both"/>
        <w:rPr>
          <w:iCs/>
          <w:szCs w:val="26"/>
          <w:lang w:val="pt-BR"/>
        </w:rPr>
      </w:pPr>
      <w:r w:rsidRPr="001557EE">
        <w:rPr>
          <w:iCs/>
          <w:szCs w:val="26"/>
          <w:lang w:val="pt-BR"/>
        </w:rPr>
        <w:t>Trạm bơm 03: Tập trung toàn bộ nước thải tự chảy từ các khu nhà liền kề (LK1-LK4 + một phần LK5; LK6-LK9), khu biệt thự (BT27);</w:t>
      </w:r>
    </w:p>
    <w:p w:rsidR="00D65805" w:rsidRPr="001557EE" w:rsidRDefault="00D65805" w:rsidP="006E331A">
      <w:pPr>
        <w:numPr>
          <w:ilvl w:val="0"/>
          <w:numId w:val="30"/>
        </w:numPr>
        <w:tabs>
          <w:tab w:val="clear" w:pos="1070"/>
          <w:tab w:val="left" w:pos="567"/>
          <w:tab w:val="left" w:pos="900"/>
        </w:tabs>
        <w:spacing w:after="0" w:line="288" w:lineRule="auto"/>
        <w:ind w:left="0" w:firstLine="720"/>
        <w:jc w:val="both"/>
        <w:rPr>
          <w:iCs/>
          <w:szCs w:val="26"/>
          <w:lang w:val="pt-BR"/>
        </w:rPr>
      </w:pPr>
      <w:r w:rsidRPr="001557EE">
        <w:rPr>
          <w:iCs/>
          <w:szCs w:val="26"/>
          <w:lang w:val="pt-BR"/>
        </w:rPr>
        <w:t>Trạm bơm 04: Tập trung toàn bộ nước thải tự chảy từ các khu biệt thự (BT1-BT4); công trình hỗn hợp HH1, HH2, nhà ở xã hội OXH1; một phần nước thải từ các lô liền kề LK5 cùng toàn bộ nước thải từ trạm bơm 01 dẫn về.</w:t>
      </w:r>
    </w:p>
    <w:p w:rsidR="00D65805" w:rsidRPr="001557EE" w:rsidRDefault="00D65805" w:rsidP="006E331A">
      <w:pPr>
        <w:numPr>
          <w:ilvl w:val="0"/>
          <w:numId w:val="30"/>
        </w:numPr>
        <w:tabs>
          <w:tab w:val="clear" w:pos="1070"/>
          <w:tab w:val="left" w:pos="567"/>
          <w:tab w:val="left" w:pos="900"/>
        </w:tabs>
        <w:spacing w:after="0" w:line="288" w:lineRule="auto"/>
        <w:ind w:left="0" w:firstLine="720"/>
        <w:jc w:val="both"/>
        <w:rPr>
          <w:iCs/>
          <w:szCs w:val="26"/>
          <w:lang w:val="pt-BR"/>
        </w:rPr>
      </w:pPr>
      <w:r w:rsidRPr="001557EE">
        <w:rPr>
          <w:iCs/>
          <w:szCs w:val="26"/>
          <w:lang w:val="pt-BR"/>
        </w:rPr>
        <w:t xml:space="preserve">Hệ thống đường cống thoát nước thải được thiết kế xây dựng là cống bê tông cốt thép đúc sẵn D300-D400mm, tuyến ống D200 và ống áp lực bằng HDPE. </w:t>
      </w:r>
    </w:p>
    <w:p w:rsidR="00D65805" w:rsidRDefault="00D65805" w:rsidP="006E331A">
      <w:pPr>
        <w:numPr>
          <w:ilvl w:val="0"/>
          <w:numId w:val="30"/>
        </w:numPr>
        <w:tabs>
          <w:tab w:val="clear" w:pos="1070"/>
          <w:tab w:val="left" w:pos="567"/>
          <w:tab w:val="left" w:pos="900"/>
        </w:tabs>
        <w:spacing w:after="0" w:line="288" w:lineRule="auto"/>
        <w:ind w:left="0" w:firstLine="720"/>
        <w:jc w:val="both"/>
        <w:rPr>
          <w:iCs/>
          <w:szCs w:val="26"/>
          <w:lang w:val="pt-BR"/>
        </w:rPr>
      </w:pPr>
      <w:r w:rsidRPr="001557EE">
        <w:rPr>
          <w:iCs/>
          <w:szCs w:val="26"/>
          <w:lang w:val="pt-BR"/>
        </w:rPr>
        <w:t>Trên hệ thống, tại vị trí các đường cống giao nhau và trên các đoạn cống có đặt các giếng thăm thuận tiện cho việc đấu nối từ hệ thống thoát nước trong nhà ra hệ thống thoát nước ngoài nhà, cũng như việc quản lý và vận hành hệ thống thoát nước, khoảng cách giữa các giếng thăm đảm bảo theo tiêu chuẩn hiện hành. Mạng lưới thoát nước thải được thiết kế đảm bảo độ sâu chôn cống thấp nhất là 0,5m tính đến đỉnh cống với cống trên vỉa hè và 0,7m tính đến đỉnh cống với cống dưới lòng đường. Độ dốc tối thiểu i=1/D (D là đường kính cống).</w:t>
      </w:r>
      <w:r>
        <w:rPr>
          <w:iCs/>
          <w:szCs w:val="26"/>
          <w:lang w:val="pt-BR"/>
        </w:rPr>
        <w:t>\</w:t>
      </w:r>
    </w:p>
    <w:p w:rsidR="00D65805" w:rsidRPr="00D65805" w:rsidRDefault="00D65805" w:rsidP="00D65805">
      <w:pPr>
        <w:spacing w:after="0" w:line="288" w:lineRule="auto"/>
        <w:ind w:firstLine="720"/>
        <w:jc w:val="both"/>
        <w:rPr>
          <w:szCs w:val="26"/>
        </w:rPr>
      </w:pPr>
      <w:r>
        <w:rPr>
          <w:szCs w:val="26"/>
        </w:rPr>
        <w:t xml:space="preserve">- </w:t>
      </w:r>
      <w:r w:rsidRPr="00D65805">
        <w:rPr>
          <w:szCs w:val="26"/>
        </w:rPr>
        <w:t xml:space="preserve">Tổng lưu lượng nước thải: </w:t>
      </w:r>
      <w:r w:rsidRPr="00D65805">
        <w:rPr>
          <w:color w:val="000000"/>
          <w:szCs w:val="26"/>
        </w:rPr>
        <w:t xml:space="preserve">2.000 </w:t>
      </w:r>
      <w:r w:rsidRPr="00D65805">
        <w:rPr>
          <w:szCs w:val="26"/>
        </w:rPr>
        <w:t>m</w:t>
      </w:r>
      <w:r w:rsidRPr="00D65805">
        <w:rPr>
          <w:szCs w:val="26"/>
          <w:vertAlign w:val="superscript"/>
        </w:rPr>
        <w:t>3</w:t>
      </w:r>
      <w:r w:rsidRPr="00D65805">
        <w:rPr>
          <w:szCs w:val="26"/>
        </w:rPr>
        <w:t>/ngày.đêm.</w:t>
      </w:r>
    </w:p>
    <w:p w:rsidR="00D65805" w:rsidRPr="00D65805" w:rsidRDefault="00D65805" w:rsidP="00D65805">
      <w:pPr>
        <w:spacing w:after="0" w:line="288" w:lineRule="auto"/>
        <w:ind w:firstLine="720"/>
        <w:jc w:val="both"/>
        <w:rPr>
          <w:szCs w:val="26"/>
        </w:rPr>
      </w:pPr>
      <w:r>
        <w:rPr>
          <w:szCs w:val="26"/>
        </w:rPr>
        <w:t xml:space="preserve">- </w:t>
      </w:r>
      <w:r w:rsidRPr="00D65805">
        <w:rPr>
          <w:szCs w:val="26"/>
        </w:rPr>
        <w:t>Trạm xử lý được chia thành 4 module, mỗi module xử lý 500 m</w:t>
      </w:r>
      <w:r w:rsidRPr="00D65805">
        <w:rPr>
          <w:szCs w:val="26"/>
          <w:vertAlign w:val="superscript"/>
        </w:rPr>
        <w:t>3</w:t>
      </w:r>
      <w:r w:rsidRPr="00D65805">
        <w:rPr>
          <w:szCs w:val="26"/>
        </w:rPr>
        <w:t>/ng.đêm, tiến hành đầu tư lắp đặt phân kỳ theo từng giai đoạn của dự án.</w:t>
      </w:r>
    </w:p>
    <w:p w:rsidR="00296FC8" w:rsidRDefault="00296FC8" w:rsidP="00296FC8">
      <w:pPr>
        <w:spacing w:before="80" w:after="80"/>
        <w:ind w:right="144" w:firstLine="648"/>
        <w:jc w:val="both"/>
        <w:rPr>
          <w:color w:val="000000"/>
          <w:szCs w:val="26"/>
        </w:rPr>
      </w:pPr>
      <w:r w:rsidRPr="00547006">
        <w:rPr>
          <w:szCs w:val="26"/>
        </w:rPr>
        <w:lastRenderedPageBreak/>
        <w:t xml:space="preserve">Công </w:t>
      </w:r>
      <w:r w:rsidRPr="00547006">
        <w:rPr>
          <w:color w:val="000000"/>
          <w:szCs w:val="26"/>
        </w:rPr>
        <w:t>nghệ xử lý là: Công nghệ xử lý nước thải sinh học vi sinh thiếu khí-hiếu khí ( AO) MBBR trải qua các quá trình chính: Bể thu gom, bể lắng sơ bộ, bể điều hòa, bể thiếu khí ( anoxic), bể hiếu khí (oxic)-MBBR, bể trung gian tuần hoàn, bể lắng sinh học, bể trung gian, cột lọc áp lực và bể Khử trùng, bể chứa lưu trữ bùn. Nước thải đầu ra đạt chuẩn theo QCVN 14:2008/BTMT Cột A khi thải ra môi trường. Hệ thống xử lý khí thải áp dụng phương pháp hấp phụ và được đặt trong khu vận hành.</w:t>
      </w:r>
    </w:p>
    <w:p w:rsidR="00296FC8" w:rsidRDefault="00296FC8" w:rsidP="00296FC8">
      <w:pPr>
        <w:tabs>
          <w:tab w:val="left" w:pos="567"/>
          <w:tab w:val="left" w:pos="900"/>
        </w:tabs>
        <w:spacing w:after="0" w:line="288" w:lineRule="auto"/>
        <w:ind w:left="720"/>
        <w:jc w:val="both"/>
        <w:rPr>
          <w:b/>
          <w:i/>
          <w:noProof/>
          <w:lang w:val="vi-VN"/>
        </w:rPr>
      </w:pPr>
      <w:r>
        <w:rPr>
          <w:b/>
          <w:noProof/>
          <w:sz w:val="24"/>
          <w:szCs w:val="24"/>
        </w:rPr>
        <mc:AlternateContent>
          <mc:Choice Requires="wpg">
            <w:drawing>
              <wp:anchor distT="0" distB="0" distL="114300" distR="114300" simplePos="0" relativeHeight="251684864" behindDoc="0" locked="0" layoutInCell="1" allowOverlap="1" wp14:anchorId="2E3173A4" wp14:editId="3A2E38D7">
                <wp:simplePos x="0" y="0"/>
                <wp:positionH relativeFrom="margin">
                  <wp:align>left</wp:align>
                </wp:positionH>
                <wp:positionV relativeFrom="paragraph">
                  <wp:posOffset>-634</wp:posOffset>
                </wp:positionV>
                <wp:extent cx="5743575" cy="7615238"/>
                <wp:effectExtent l="0" t="0" r="28575" b="24130"/>
                <wp:wrapNone/>
                <wp:docPr id="36" name="Group 36"/>
                <wp:cNvGraphicFramePr/>
                <a:graphic xmlns:a="http://schemas.openxmlformats.org/drawingml/2006/main">
                  <a:graphicData uri="http://schemas.microsoft.com/office/word/2010/wordprocessingGroup">
                    <wpg:wgp>
                      <wpg:cNvGrpSpPr/>
                      <wpg:grpSpPr>
                        <a:xfrm>
                          <a:off x="0" y="0"/>
                          <a:ext cx="5743575" cy="7615238"/>
                          <a:chOff x="0" y="0"/>
                          <a:chExt cx="6005119" cy="7780630"/>
                        </a:xfrm>
                      </wpg:grpSpPr>
                      <wps:wsp>
                        <wps:cNvPr id="37" name="Rectangle 36"/>
                        <wps:cNvSpPr>
                          <a:spLocks noChangeArrowheads="1"/>
                        </wps:cNvSpPr>
                        <wps:spPr bwMode="auto">
                          <a:xfrm>
                            <a:off x="4953000" y="6305550"/>
                            <a:ext cx="1052119" cy="285293"/>
                          </a:xfrm>
                          <a:prstGeom prst="rect">
                            <a:avLst/>
                          </a:prstGeom>
                          <a:solidFill>
                            <a:srgbClr val="FFFFFF"/>
                          </a:solidFill>
                          <a:ln w="12700">
                            <a:solidFill>
                              <a:srgbClr val="000000"/>
                            </a:solidFill>
                            <a:miter lim="800000"/>
                            <a:headEnd/>
                            <a:tailEnd/>
                          </a:ln>
                        </wps:spPr>
                        <wps:txbx>
                          <w:txbxContent>
                            <w:p w:rsidR="00296FC8" w:rsidRPr="009F266D" w:rsidRDefault="00296FC8" w:rsidP="00296FC8">
                              <w:pPr>
                                <w:jc w:val="center"/>
                                <w:rPr>
                                  <w:sz w:val="20"/>
                                  <w:szCs w:val="20"/>
                                </w:rPr>
                              </w:pPr>
                              <w:r>
                                <w:rPr>
                                  <w:sz w:val="20"/>
                                  <w:szCs w:val="20"/>
                                </w:rPr>
                                <w:t>Mang đi xử lý</w:t>
                              </w:r>
                            </w:p>
                            <w:p w:rsidR="00296FC8" w:rsidRPr="009F266D" w:rsidRDefault="00296FC8" w:rsidP="00296FC8">
                              <w:pPr>
                                <w:jc w:val="center"/>
                                <w:rPr>
                                  <w:sz w:val="20"/>
                                  <w:szCs w:val="20"/>
                                  <w:lang w:val="vi-VN"/>
                                </w:rPr>
                              </w:pPr>
                            </w:p>
                          </w:txbxContent>
                        </wps:txbx>
                        <wps:bodyPr rot="0" vert="horz" wrap="square" lIns="70229" tIns="35114" rIns="70229" bIns="35114" anchor="t" anchorCtr="0" upright="1">
                          <a:noAutofit/>
                        </wps:bodyPr>
                      </wps:wsp>
                      <wps:wsp>
                        <wps:cNvPr id="38" name="AutoShape 76"/>
                        <wps:cNvSpPr>
                          <a:spLocks noChangeArrowheads="1"/>
                        </wps:cNvSpPr>
                        <wps:spPr bwMode="auto">
                          <a:xfrm>
                            <a:off x="2114550" y="2228850"/>
                            <a:ext cx="2230755" cy="31559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thiếu khí</w:t>
                              </w:r>
                            </w:p>
                          </w:txbxContent>
                        </wps:txbx>
                        <wps:bodyPr rot="0" vert="horz" wrap="square" lIns="91440" tIns="45720" rIns="91440" bIns="45720" anchor="t" anchorCtr="0" upright="1">
                          <a:noAutofit/>
                        </wps:bodyPr>
                      </wps:wsp>
                      <wps:wsp>
                        <wps:cNvPr id="39" name="Line 42"/>
                        <wps:cNvCnPr>
                          <a:cxnSpLocks noChangeShapeType="1"/>
                        </wps:cNvCnPr>
                        <wps:spPr bwMode="auto">
                          <a:xfrm>
                            <a:off x="1428750" y="3143250"/>
                            <a:ext cx="672211" cy="0"/>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0" name="Line 42"/>
                        <wps:cNvCnPr>
                          <a:cxnSpLocks noChangeShapeType="1"/>
                        </wps:cNvCnPr>
                        <wps:spPr bwMode="auto">
                          <a:xfrm>
                            <a:off x="1466850" y="2419350"/>
                            <a:ext cx="622224" cy="0"/>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1" name="Line 83"/>
                        <wps:cNvCnPr>
                          <a:cxnSpLocks noChangeShapeType="1"/>
                        </wps:cNvCnPr>
                        <wps:spPr bwMode="auto">
                          <a:xfrm flipV="1">
                            <a:off x="3238500" y="2571750"/>
                            <a:ext cx="0" cy="377190"/>
                          </a:xfrm>
                          <a:prstGeom prst="line">
                            <a:avLst/>
                          </a:prstGeom>
                          <a:noFill/>
                          <a:ln w="19050">
                            <a:solidFill>
                              <a:srgbClr val="00B050"/>
                            </a:solidFill>
                            <a:round/>
                            <a:headEnd type="stealth" w="med" len="me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Text Box 91"/>
                        <wps:cNvSpPr txBox="1">
                          <a:spLocks noChangeArrowheads="1"/>
                        </wps:cNvSpPr>
                        <wps:spPr bwMode="auto">
                          <a:xfrm>
                            <a:off x="2219325" y="0"/>
                            <a:ext cx="2114550" cy="31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FC8" w:rsidRPr="002D401C" w:rsidRDefault="00296FC8" w:rsidP="00296FC8">
                              <w:pPr>
                                <w:autoSpaceDE w:val="0"/>
                                <w:autoSpaceDN w:val="0"/>
                                <w:adjustRightInd w:val="0"/>
                                <w:jc w:val="center"/>
                                <w:rPr>
                                  <w:sz w:val="22"/>
                                  <w:lang w:val="nl-NL"/>
                                </w:rPr>
                              </w:pPr>
                              <w:r w:rsidRPr="002D401C">
                                <w:rPr>
                                  <w:sz w:val="22"/>
                                  <w:lang w:val="nl-NL"/>
                                </w:rPr>
                                <w:t>Nước từ hệ thống thu gom</w:t>
                              </w:r>
                            </w:p>
                            <w:p w:rsidR="00296FC8" w:rsidRPr="00334567" w:rsidRDefault="00296FC8" w:rsidP="00296FC8">
                              <w:pPr>
                                <w:rPr>
                                  <w:b/>
                                  <w:i/>
                                  <w:sz w:val="22"/>
                                  <w:lang w:val="nl-NL"/>
                                </w:rPr>
                              </w:pPr>
                            </w:p>
                          </w:txbxContent>
                        </wps:txbx>
                        <wps:bodyPr rot="0" vert="horz" wrap="square" lIns="91440" tIns="45720" rIns="91440" bIns="45720" anchor="t" anchorCtr="0" upright="1">
                          <a:noAutofit/>
                        </wps:bodyPr>
                      </wps:wsp>
                      <wps:wsp>
                        <wps:cNvPr id="43" name="AutoShape 76"/>
                        <wps:cNvSpPr>
                          <a:spLocks noChangeArrowheads="1"/>
                        </wps:cNvSpPr>
                        <wps:spPr bwMode="auto">
                          <a:xfrm>
                            <a:off x="2114550" y="4438650"/>
                            <a:ext cx="2230755" cy="31559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lắng sinh học</w:t>
                              </w:r>
                            </w:p>
                          </w:txbxContent>
                        </wps:txbx>
                        <wps:bodyPr rot="0" vert="horz" wrap="square" lIns="91440" tIns="45720" rIns="91440" bIns="45720" anchor="t" anchorCtr="0" upright="1">
                          <a:noAutofit/>
                        </wps:bodyPr>
                      </wps:wsp>
                      <wps:wsp>
                        <wps:cNvPr id="44" name="Line 83"/>
                        <wps:cNvCnPr>
                          <a:cxnSpLocks noChangeShapeType="1"/>
                        </wps:cNvCnPr>
                        <wps:spPr bwMode="auto">
                          <a:xfrm flipV="1">
                            <a:off x="3228975" y="1076325"/>
                            <a:ext cx="0" cy="377190"/>
                          </a:xfrm>
                          <a:prstGeom prst="line">
                            <a:avLst/>
                          </a:prstGeom>
                          <a:noFill/>
                          <a:ln w="19050">
                            <a:solidFill>
                              <a:srgbClr val="00B050"/>
                            </a:solidFill>
                            <a:round/>
                            <a:headEnd type="stealth" w="med" len="me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AutoShape 76"/>
                        <wps:cNvSpPr>
                          <a:spLocks noChangeArrowheads="1"/>
                        </wps:cNvSpPr>
                        <wps:spPr bwMode="auto">
                          <a:xfrm>
                            <a:off x="2105025" y="1466850"/>
                            <a:ext cx="2231703" cy="343070"/>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điều hòa</w:t>
                              </w:r>
                            </w:p>
                          </w:txbxContent>
                        </wps:txbx>
                        <wps:bodyPr rot="0" vert="horz" wrap="square" lIns="91440" tIns="45720" rIns="91440" bIns="45720" anchor="t" anchorCtr="0" upright="1">
                          <a:noAutofit/>
                        </wps:bodyPr>
                      </wps:wsp>
                      <wps:wsp>
                        <wps:cNvPr id="46" name="Line 42"/>
                        <wps:cNvCnPr>
                          <a:cxnSpLocks noChangeShapeType="1"/>
                        </wps:cNvCnPr>
                        <wps:spPr bwMode="auto">
                          <a:xfrm>
                            <a:off x="5467350" y="4791075"/>
                            <a:ext cx="7315" cy="1499616"/>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7" name="Line 83"/>
                        <wps:cNvCnPr>
                          <a:cxnSpLocks noChangeShapeType="1"/>
                        </wps:cNvCnPr>
                        <wps:spPr bwMode="auto">
                          <a:xfrm flipV="1">
                            <a:off x="3257550" y="4752975"/>
                            <a:ext cx="0" cy="377190"/>
                          </a:xfrm>
                          <a:prstGeom prst="line">
                            <a:avLst/>
                          </a:prstGeom>
                          <a:noFill/>
                          <a:ln w="19050">
                            <a:solidFill>
                              <a:srgbClr val="00B050"/>
                            </a:solidFill>
                            <a:round/>
                            <a:headEnd type="stealth" w="med" len="me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83"/>
                        <wps:cNvCnPr>
                          <a:cxnSpLocks noChangeShapeType="1"/>
                        </wps:cNvCnPr>
                        <wps:spPr bwMode="auto">
                          <a:xfrm flipV="1">
                            <a:off x="3219450" y="323850"/>
                            <a:ext cx="0" cy="363855"/>
                          </a:xfrm>
                          <a:prstGeom prst="line">
                            <a:avLst/>
                          </a:prstGeom>
                          <a:noFill/>
                          <a:ln w="19050">
                            <a:solidFill>
                              <a:srgbClr val="00B050"/>
                            </a:solidFill>
                            <a:round/>
                            <a:headEnd type="stealth" w="med" len="me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AutoShape 76"/>
                        <wps:cNvSpPr>
                          <a:spLocks noChangeArrowheads="1"/>
                        </wps:cNvSpPr>
                        <wps:spPr bwMode="auto">
                          <a:xfrm>
                            <a:off x="2095500" y="714375"/>
                            <a:ext cx="2231591" cy="328471"/>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jc w:val="center"/>
                                <w:rPr>
                                  <w:sz w:val="22"/>
                                  <w:lang w:val="nl-NL"/>
                                </w:rPr>
                              </w:pPr>
                              <w:r>
                                <w:rPr>
                                  <w:sz w:val="22"/>
                                  <w:lang w:val="nl-NL"/>
                                </w:rPr>
                                <w:t>Bể thu gom-Bể lắng sơ bộ</w:t>
                              </w:r>
                            </w:p>
                          </w:txbxContent>
                        </wps:txbx>
                        <wps:bodyPr rot="0" vert="horz" wrap="square" lIns="91440" tIns="45720" rIns="91440" bIns="45720" anchor="t" anchorCtr="0" upright="1">
                          <a:noAutofit/>
                        </wps:bodyPr>
                      </wps:wsp>
                      <wps:wsp>
                        <wps:cNvPr id="50" name="AutoShape 76"/>
                        <wps:cNvSpPr>
                          <a:spLocks noChangeArrowheads="1"/>
                        </wps:cNvSpPr>
                        <wps:spPr bwMode="auto">
                          <a:xfrm>
                            <a:off x="2124075" y="5153025"/>
                            <a:ext cx="2230755" cy="31559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trung gian</w:t>
                              </w:r>
                            </w:p>
                          </w:txbxContent>
                        </wps:txbx>
                        <wps:bodyPr rot="0" vert="horz" wrap="square" lIns="91440" tIns="45720" rIns="91440" bIns="45720" anchor="t" anchorCtr="0" upright="1">
                          <a:noAutofit/>
                        </wps:bodyPr>
                      </wps:wsp>
                      <wps:wsp>
                        <wps:cNvPr id="51" name="Line 83"/>
                        <wps:cNvCnPr>
                          <a:cxnSpLocks noChangeShapeType="1"/>
                        </wps:cNvCnPr>
                        <wps:spPr bwMode="auto">
                          <a:xfrm flipV="1">
                            <a:off x="3228975" y="1866900"/>
                            <a:ext cx="0" cy="377190"/>
                          </a:xfrm>
                          <a:prstGeom prst="line">
                            <a:avLst/>
                          </a:prstGeom>
                          <a:noFill/>
                          <a:ln w="19050">
                            <a:solidFill>
                              <a:srgbClr val="00B050"/>
                            </a:solidFill>
                            <a:round/>
                            <a:headEnd type="stealth" w="med" len="me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83"/>
                        <wps:cNvCnPr>
                          <a:cxnSpLocks noChangeShapeType="1"/>
                        </wps:cNvCnPr>
                        <wps:spPr bwMode="auto">
                          <a:xfrm flipV="1">
                            <a:off x="3248025" y="5495925"/>
                            <a:ext cx="0" cy="377190"/>
                          </a:xfrm>
                          <a:prstGeom prst="line">
                            <a:avLst/>
                          </a:prstGeom>
                          <a:noFill/>
                          <a:ln w="19050">
                            <a:solidFill>
                              <a:srgbClr val="00B050"/>
                            </a:solidFill>
                            <a:round/>
                            <a:headEnd type="stealth" w="med" len="me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83"/>
                        <wps:cNvCnPr>
                          <a:cxnSpLocks noChangeShapeType="1"/>
                        </wps:cNvCnPr>
                        <wps:spPr bwMode="auto">
                          <a:xfrm flipV="1">
                            <a:off x="3257550" y="6219825"/>
                            <a:ext cx="0" cy="377190"/>
                          </a:xfrm>
                          <a:prstGeom prst="line">
                            <a:avLst/>
                          </a:prstGeom>
                          <a:noFill/>
                          <a:ln w="19050">
                            <a:solidFill>
                              <a:srgbClr val="00B050"/>
                            </a:solidFill>
                            <a:round/>
                            <a:headEnd type="stealth" w="med" len="me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AutoShape 76"/>
                        <wps:cNvSpPr>
                          <a:spLocks noChangeArrowheads="1"/>
                        </wps:cNvSpPr>
                        <wps:spPr bwMode="auto">
                          <a:xfrm>
                            <a:off x="4876800" y="4438650"/>
                            <a:ext cx="1075283" cy="31559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jc w:val="center"/>
                                <w:rPr>
                                  <w:sz w:val="22"/>
                                  <w:lang w:val="nl-NL"/>
                                </w:rPr>
                              </w:pPr>
                              <w:r w:rsidRPr="002D401C">
                                <w:rPr>
                                  <w:sz w:val="22"/>
                                  <w:lang w:val="nl-NL"/>
                                </w:rPr>
                                <w:t>Bể chứa bùn</w:t>
                              </w:r>
                            </w:p>
                          </w:txbxContent>
                        </wps:txbx>
                        <wps:bodyPr rot="0" vert="horz" wrap="square" lIns="91440" tIns="45720" rIns="91440" bIns="45720" anchor="t" anchorCtr="0" upright="1">
                          <a:noAutofit/>
                        </wps:bodyPr>
                      </wps:wsp>
                      <wps:wsp>
                        <wps:cNvPr id="55" name="Rectangle 36"/>
                        <wps:cNvSpPr>
                          <a:spLocks noChangeArrowheads="1"/>
                        </wps:cNvSpPr>
                        <wps:spPr bwMode="auto">
                          <a:xfrm>
                            <a:off x="390525" y="3019425"/>
                            <a:ext cx="1023671" cy="285293"/>
                          </a:xfrm>
                          <a:prstGeom prst="rect">
                            <a:avLst/>
                          </a:prstGeom>
                          <a:solidFill>
                            <a:srgbClr val="FFFFFF"/>
                          </a:solidFill>
                          <a:ln w="12700">
                            <a:solidFill>
                              <a:srgbClr val="000000"/>
                            </a:solidFill>
                            <a:miter lim="800000"/>
                            <a:headEnd/>
                            <a:tailEnd/>
                          </a:ln>
                        </wps:spPr>
                        <wps:txbx>
                          <w:txbxContent>
                            <w:p w:rsidR="00296FC8" w:rsidRPr="009F266D" w:rsidRDefault="00296FC8" w:rsidP="00296FC8">
                              <w:pPr>
                                <w:jc w:val="center"/>
                                <w:rPr>
                                  <w:sz w:val="20"/>
                                  <w:szCs w:val="20"/>
                                </w:rPr>
                              </w:pPr>
                              <w:r w:rsidRPr="009F266D">
                                <w:rPr>
                                  <w:sz w:val="20"/>
                                  <w:szCs w:val="20"/>
                                </w:rPr>
                                <w:t>Máy thổi khí</w:t>
                              </w:r>
                            </w:p>
                            <w:p w:rsidR="00296FC8" w:rsidRPr="007347E5" w:rsidRDefault="00296FC8" w:rsidP="00296FC8">
                              <w:pPr>
                                <w:jc w:val="center"/>
                                <w:rPr>
                                  <w:lang w:val="vi-VN"/>
                                </w:rPr>
                              </w:pPr>
                            </w:p>
                          </w:txbxContent>
                        </wps:txbx>
                        <wps:bodyPr rot="0" vert="horz" wrap="square" lIns="70229" tIns="35114" rIns="70229" bIns="35114" anchor="t" anchorCtr="0" upright="1">
                          <a:noAutofit/>
                        </wps:bodyPr>
                      </wps:wsp>
                      <wps:wsp>
                        <wps:cNvPr id="56" name="AutoShape 76"/>
                        <wps:cNvSpPr>
                          <a:spLocks noChangeArrowheads="1"/>
                        </wps:cNvSpPr>
                        <wps:spPr bwMode="auto">
                          <a:xfrm>
                            <a:off x="2114550" y="2962275"/>
                            <a:ext cx="2230755" cy="31559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hiếu khí-MBBR</w:t>
                              </w:r>
                            </w:p>
                          </w:txbxContent>
                        </wps:txbx>
                        <wps:bodyPr rot="0" vert="horz" wrap="square" lIns="91440" tIns="45720" rIns="91440" bIns="45720" anchor="t" anchorCtr="0" upright="1">
                          <a:noAutofit/>
                        </wps:bodyPr>
                      </wps:wsp>
                      <wps:wsp>
                        <wps:cNvPr id="57" name="Line 42"/>
                        <wps:cNvCnPr>
                          <a:cxnSpLocks noChangeShapeType="1"/>
                        </wps:cNvCnPr>
                        <wps:spPr bwMode="auto">
                          <a:xfrm>
                            <a:off x="4391025" y="4610100"/>
                            <a:ext cx="482803" cy="0"/>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8" name="Line 83"/>
                        <wps:cNvCnPr>
                          <a:cxnSpLocks noChangeShapeType="1"/>
                        </wps:cNvCnPr>
                        <wps:spPr bwMode="auto">
                          <a:xfrm flipV="1">
                            <a:off x="3257550" y="4057650"/>
                            <a:ext cx="0" cy="377190"/>
                          </a:xfrm>
                          <a:prstGeom prst="line">
                            <a:avLst/>
                          </a:prstGeom>
                          <a:noFill/>
                          <a:ln w="19050">
                            <a:solidFill>
                              <a:srgbClr val="00B050"/>
                            </a:solidFill>
                            <a:round/>
                            <a:headEnd type="stealth" w="med" len="me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42"/>
                        <wps:cNvCnPr>
                          <a:cxnSpLocks noChangeShapeType="1"/>
                        </wps:cNvCnPr>
                        <wps:spPr bwMode="auto">
                          <a:xfrm>
                            <a:off x="1390650" y="1638300"/>
                            <a:ext cx="671830" cy="0"/>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0" name="Line 42"/>
                        <wps:cNvCnPr>
                          <a:cxnSpLocks noChangeShapeType="1"/>
                        </wps:cNvCnPr>
                        <wps:spPr bwMode="auto">
                          <a:xfrm flipH="1" flipV="1">
                            <a:off x="5448300" y="1590675"/>
                            <a:ext cx="9525" cy="2844165"/>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1" name="Rectangle 61"/>
                        <wps:cNvSpPr>
                          <a:spLocks noChangeArrowheads="1"/>
                        </wps:cNvSpPr>
                        <wps:spPr bwMode="auto">
                          <a:xfrm>
                            <a:off x="0" y="2286000"/>
                            <a:ext cx="1451610" cy="285115"/>
                          </a:xfrm>
                          <a:prstGeom prst="rect">
                            <a:avLst/>
                          </a:prstGeom>
                          <a:solidFill>
                            <a:srgbClr val="FFFFFF"/>
                          </a:solidFill>
                          <a:ln w="12700">
                            <a:solidFill>
                              <a:srgbClr val="000000"/>
                            </a:solidFill>
                            <a:miter lim="800000"/>
                            <a:headEnd/>
                            <a:tailEnd/>
                          </a:ln>
                        </wps:spPr>
                        <wps:txbx>
                          <w:txbxContent>
                            <w:p w:rsidR="00296FC8" w:rsidRPr="009F266D" w:rsidRDefault="00296FC8" w:rsidP="00296FC8">
                              <w:pPr>
                                <w:jc w:val="center"/>
                                <w:rPr>
                                  <w:sz w:val="20"/>
                                  <w:szCs w:val="20"/>
                                </w:rPr>
                              </w:pPr>
                              <w:r>
                                <w:rPr>
                                  <w:sz w:val="20"/>
                                  <w:szCs w:val="20"/>
                                </w:rPr>
                                <w:t>Metanol, NaOH</w:t>
                              </w:r>
                            </w:p>
                            <w:p w:rsidR="00296FC8" w:rsidRPr="009F266D" w:rsidRDefault="00296FC8" w:rsidP="00296FC8">
                              <w:pPr>
                                <w:jc w:val="center"/>
                                <w:rPr>
                                  <w:sz w:val="20"/>
                                  <w:szCs w:val="20"/>
                                  <w:lang w:val="vi-VN"/>
                                </w:rPr>
                              </w:pPr>
                            </w:p>
                          </w:txbxContent>
                        </wps:txbx>
                        <wps:bodyPr rot="0" vert="horz" wrap="square" lIns="70229" tIns="35114" rIns="70229" bIns="35114" anchor="t" anchorCtr="0" upright="1">
                          <a:noAutofit/>
                        </wps:bodyPr>
                      </wps:wsp>
                      <wps:wsp>
                        <wps:cNvPr id="62" name="Line 42"/>
                        <wps:cNvCnPr>
                          <a:cxnSpLocks noChangeShapeType="1"/>
                        </wps:cNvCnPr>
                        <wps:spPr bwMode="auto">
                          <a:xfrm flipH="1">
                            <a:off x="4362450" y="2314575"/>
                            <a:ext cx="482803" cy="7315"/>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 name="AutoShape 76"/>
                        <wps:cNvSpPr>
                          <a:spLocks noChangeArrowheads="1"/>
                        </wps:cNvSpPr>
                        <wps:spPr bwMode="auto">
                          <a:xfrm>
                            <a:off x="2133600" y="5886450"/>
                            <a:ext cx="2230755" cy="31559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jc w:val="center"/>
                                <w:rPr>
                                  <w:sz w:val="22"/>
                                  <w:lang w:val="nl-NL"/>
                                </w:rPr>
                              </w:pPr>
                              <w:r w:rsidRPr="002D401C">
                                <w:rPr>
                                  <w:sz w:val="22"/>
                                  <w:lang w:val="nl-NL"/>
                                </w:rPr>
                                <w:t xml:space="preserve">Cột lọc áp lực </w:t>
                              </w:r>
                            </w:p>
                          </w:txbxContent>
                        </wps:txbx>
                        <wps:bodyPr rot="0" vert="horz" wrap="square" lIns="91440" tIns="45720" rIns="91440" bIns="45720" anchor="t" anchorCtr="0" upright="1">
                          <a:noAutofit/>
                        </wps:bodyPr>
                      </wps:wsp>
                      <wps:wsp>
                        <wps:cNvPr id="128" name="Line 42"/>
                        <wps:cNvCnPr>
                          <a:cxnSpLocks noChangeShapeType="1"/>
                        </wps:cNvCnPr>
                        <wps:spPr bwMode="auto">
                          <a:xfrm flipH="1" flipV="1">
                            <a:off x="4848225" y="2314575"/>
                            <a:ext cx="9525" cy="1581150"/>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9" name="Rectangle 36"/>
                        <wps:cNvSpPr>
                          <a:spLocks noChangeArrowheads="1"/>
                        </wps:cNvSpPr>
                        <wps:spPr bwMode="auto">
                          <a:xfrm rot="16200000">
                            <a:off x="5267325" y="2686050"/>
                            <a:ext cx="438607" cy="377078"/>
                          </a:xfrm>
                          <a:prstGeom prst="rect">
                            <a:avLst/>
                          </a:prstGeom>
                          <a:solidFill>
                            <a:srgbClr val="FFFFFF"/>
                          </a:solidFill>
                          <a:ln w="12700">
                            <a:solidFill>
                              <a:srgbClr val="000000"/>
                            </a:solidFill>
                            <a:miter lim="800000"/>
                            <a:headEnd/>
                            <a:tailEnd/>
                          </a:ln>
                        </wps:spPr>
                        <wps:txbx>
                          <w:txbxContent>
                            <w:p w:rsidR="00296FC8" w:rsidRPr="009F266D" w:rsidRDefault="00296FC8" w:rsidP="00296FC8">
                              <w:pPr>
                                <w:jc w:val="center"/>
                                <w:rPr>
                                  <w:sz w:val="20"/>
                                  <w:szCs w:val="20"/>
                                </w:rPr>
                              </w:pPr>
                              <w:r>
                                <w:rPr>
                                  <w:sz w:val="20"/>
                                  <w:szCs w:val="20"/>
                                </w:rPr>
                                <w:t>Nước dư</w:t>
                              </w:r>
                            </w:p>
                            <w:p w:rsidR="00296FC8" w:rsidRPr="007347E5" w:rsidRDefault="00296FC8" w:rsidP="00296FC8">
                              <w:pPr>
                                <w:jc w:val="center"/>
                                <w:rPr>
                                  <w:lang w:val="vi-VN"/>
                                </w:rPr>
                              </w:pPr>
                            </w:p>
                          </w:txbxContent>
                        </wps:txbx>
                        <wps:bodyPr rot="0" vert="horz" wrap="square" lIns="70229" tIns="35114" rIns="70229" bIns="35114" anchor="t" anchorCtr="0" upright="1">
                          <a:noAutofit/>
                        </wps:bodyPr>
                      </wps:wsp>
                      <wps:wsp>
                        <wps:cNvPr id="130" name="Rectangle 36"/>
                        <wps:cNvSpPr>
                          <a:spLocks noChangeArrowheads="1"/>
                        </wps:cNvSpPr>
                        <wps:spPr bwMode="auto">
                          <a:xfrm>
                            <a:off x="361950" y="1495425"/>
                            <a:ext cx="1023671" cy="285293"/>
                          </a:xfrm>
                          <a:prstGeom prst="rect">
                            <a:avLst/>
                          </a:prstGeom>
                          <a:solidFill>
                            <a:srgbClr val="FFFFFF"/>
                          </a:solidFill>
                          <a:ln w="12700">
                            <a:solidFill>
                              <a:srgbClr val="000000"/>
                            </a:solidFill>
                            <a:miter lim="800000"/>
                            <a:headEnd/>
                            <a:tailEnd/>
                          </a:ln>
                        </wps:spPr>
                        <wps:txbx>
                          <w:txbxContent>
                            <w:p w:rsidR="00296FC8" w:rsidRPr="009F266D" w:rsidRDefault="00296FC8" w:rsidP="00296FC8">
                              <w:pPr>
                                <w:jc w:val="center"/>
                                <w:rPr>
                                  <w:sz w:val="20"/>
                                  <w:szCs w:val="20"/>
                                </w:rPr>
                              </w:pPr>
                              <w:r w:rsidRPr="009F266D">
                                <w:rPr>
                                  <w:sz w:val="20"/>
                                  <w:szCs w:val="20"/>
                                </w:rPr>
                                <w:t>Máy thổi khí</w:t>
                              </w:r>
                            </w:p>
                            <w:p w:rsidR="00296FC8" w:rsidRPr="007347E5" w:rsidRDefault="00296FC8" w:rsidP="00296FC8">
                              <w:pPr>
                                <w:jc w:val="center"/>
                                <w:rPr>
                                  <w:lang w:val="vi-VN"/>
                                </w:rPr>
                              </w:pPr>
                            </w:p>
                          </w:txbxContent>
                        </wps:txbx>
                        <wps:bodyPr rot="0" vert="horz" wrap="square" lIns="70229" tIns="35114" rIns="70229" bIns="35114" anchor="t" anchorCtr="0" upright="1">
                          <a:noAutofit/>
                        </wps:bodyPr>
                      </wps:wsp>
                      <wps:wsp>
                        <wps:cNvPr id="131" name="Rectangle 36"/>
                        <wps:cNvSpPr>
                          <a:spLocks noChangeArrowheads="1"/>
                        </wps:cNvSpPr>
                        <wps:spPr bwMode="auto">
                          <a:xfrm rot="16200000">
                            <a:off x="4552950" y="2857500"/>
                            <a:ext cx="577786" cy="343981"/>
                          </a:xfrm>
                          <a:prstGeom prst="rect">
                            <a:avLst/>
                          </a:prstGeom>
                          <a:solidFill>
                            <a:srgbClr val="FFFFFF"/>
                          </a:solidFill>
                          <a:ln w="12700">
                            <a:solidFill>
                              <a:srgbClr val="000000"/>
                            </a:solidFill>
                            <a:miter lim="800000"/>
                            <a:headEnd/>
                            <a:tailEnd/>
                          </a:ln>
                        </wps:spPr>
                        <wps:txbx>
                          <w:txbxContent>
                            <w:p w:rsidR="00296FC8" w:rsidRPr="009F266D" w:rsidRDefault="00296FC8" w:rsidP="00296FC8">
                              <w:pPr>
                                <w:jc w:val="center"/>
                                <w:rPr>
                                  <w:sz w:val="20"/>
                                  <w:szCs w:val="20"/>
                                </w:rPr>
                              </w:pPr>
                              <w:r>
                                <w:rPr>
                                  <w:sz w:val="20"/>
                                  <w:szCs w:val="20"/>
                                </w:rPr>
                                <w:t>Tuần hoàn nước</w:t>
                              </w:r>
                            </w:p>
                            <w:p w:rsidR="00296FC8" w:rsidRPr="007347E5" w:rsidRDefault="00296FC8" w:rsidP="00296FC8">
                              <w:pPr>
                                <w:jc w:val="center"/>
                                <w:rPr>
                                  <w:lang w:val="vi-VN"/>
                                </w:rPr>
                              </w:pPr>
                            </w:p>
                          </w:txbxContent>
                        </wps:txbx>
                        <wps:bodyPr rot="0" vert="horz" wrap="square" lIns="70229" tIns="35114" rIns="70229" bIns="35114" anchor="t" anchorCtr="0" upright="1">
                          <a:noAutofit/>
                        </wps:bodyPr>
                      </wps:wsp>
                      <wps:wsp>
                        <wps:cNvPr id="132" name="Line 42"/>
                        <wps:cNvCnPr>
                          <a:cxnSpLocks noChangeShapeType="1"/>
                        </wps:cNvCnPr>
                        <wps:spPr bwMode="auto">
                          <a:xfrm flipH="1">
                            <a:off x="4333875" y="1600200"/>
                            <a:ext cx="1082650" cy="21615"/>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3" name="AutoShape 79"/>
                        <wps:cNvSpPr>
                          <a:spLocks noChangeArrowheads="1"/>
                        </wps:cNvSpPr>
                        <wps:spPr bwMode="auto">
                          <a:xfrm>
                            <a:off x="2038350" y="7429500"/>
                            <a:ext cx="2438400" cy="351130"/>
                          </a:xfrm>
                          <a:prstGeom prst="roundRect">
                            <a:avLst>
                              <a:gd name="adj" fmla="val 16667"/>
                            </a:avLst>
                          </a:prstGeom>
                          <a:solidFill>
                            <a:srgbClr val="FFFFFF"/>
                          </a:solidFill>
                          <a:ln w="12700" algn="ctr">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spacing w:line="312" w:lineRule="auto"/>
                                <w:jc w:val="center"/>
                                <w:rPr>
                                  <w:b/>
                                  <w:sz w:val="22"/>
                                  <w:lang w:val="nl-NL"/>
                                </w:rPr>
                              </w:pPr>
                              <w:r w:rsidRPr="002D401C">
                                <w:rPr>
                                  <w:b/>
                                  <w:sz w:val="22"/>
                                  <w:lang w:val="nl-NL"/>
                                </w:rPr>
                                <w:t xml:space="preserve">Đạt </w:t>
                              </w:r>
                              <w:r>
                                <w:rPr>
                                  <w:b/>
                                  <w:sz w:val="22"/>
                                  <w:lang w:val="nl-NL"/>
                                </w:rPr>
                                <w:t>QCVN 14:2008/BTNMT Cột A</w:t>
                              </w:r>
                            </w:p>
                          </w:txbxContent>
                        </wps:txbx>
                        <wps:bodyPr rot="0" vert="horz" wrap="square" lIns="91440" tIns="45720" rIns="91440" bIns="45720" anchor="t" anchorCtr="0" upright="1">
                          <a:noAutofit/>
                        </wps:bodyPr>
                      </wps:wsp>
                      <wps:wsp>
                        <wps:cNvPr id="134" name="AutoShape 76"/>
                        <wps:cNvSpPr>
                          <a:spLocks noChangeArrowheads="1"/>
                        </wps:cNvSpPr>
                        <wps:spPr bwMode="auto">
                          <a:xfrm>
                            <a:off x="2143125" y="6629400"/>
                            <a:ext cx="2230755" cy="31559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khử trùng</w:t>
                              </w:r>
                            </w:p>
                          </w:txbxContent>
                        </wps:txbx>
                        <wps:bodyPr rot="0" vert="horz" wrap="square" lIns="91440" tIns="45720" rIns="91440" bIns="45720" anchor="t" anchorCtr="0" upright="1">
                          <a:noAutofit/>
                        </wps:bodyPr>
                      </wps:wsp>
                      <wps:wsp>
                        <wps:cNvPr id="135" name="Rectangle 36"/>
                        <wps:cNvSpPr>
                          <a:spLocks noChangeArrowheads="1"/>
                        </wps:cNvSpPr>
                        <wps:spPr bwMode="auto">
                          <a:xfrm>
                            <a:off x="495300" y="6657975"/>
                            <a:ext cx="1052119" cy="285293"/>
                          </a:xfrm>
                          <a:prstGeom prst="rect">
                            <a:avLst/>
                          </a:prstGeom>
                          <a:solidFill>
                            <a:srgbClr val="FFFFFF"/>
                          </a:solidFill>
                          <a:ln w="12700">
                            <a:solidFill>
                              <a:srgbClr val="000000"/>
                            </a:solidFill>
                            <a:miter lim="800000"/>
                            <a:headEnd/>
                            <a:tailEnd/>
                          </a:ln>
                        </wps:spPr>
                        <wps:txbx>
                          <w:txbxContent>
                            <w:p w:rsidR="00296FC8" w:rsidRPr="009F266D" w:rsidRDefault="00296FC8" w:rsidP="00296FC8">
                              <w:pPr>
                                <w:jc w:val="center"/>
                                <w:rPr>
                                  <w:sz w:val="20"/>
                                  <w:szCs w:val="20"/>
                                </w:rPr>
                              </w:pPr>
                              <w:r>
                                <w:rPr>
                                  <w:sz w:val="20"/>
                                  <w:szCs w:val="20"/>
                                </w:rPr>
                                <w:t>NaOCL</w:t>
                              </w:r>
                            </w:p>
                            <w:p w:rsidR="00296FC8" w:rsidRPr="009F266D" w:rsidRDefault="00296FC8" w:rsidP="00296FC8">
                              <w:pPr>
                                <w:jc w:val="center"/>
                                <w:rPr>
                                  <w:sz w:val="20"/>
                                  <w:szCs w:val="20"/>
                                  <w:lang w:val="vi-VN"/>
                                </w:rPr>
                              </w:pPr>
                            </w:p>
                          </w:txbxContent>
                        </wps:txbx>
                        <wps:bodyPr rot="0" vert="horz" wrap="square" lIns="70229" tIns="35114" rIns="70229" bIns="35114" anchor="t" anchorCtr="0" upright="1">
                          <a:noAutofit/>
                        </wps:bodyPr>
                      </wps:wsp>
                      <wps:wsp>
                        <wps:cNvPr id="136" name="Line 42"/>
                        <wps:cNvCnPr>
                          <a:cxnSpLocks noChangeShapeType="1"/>
                        </wps:cNvCnPr>
                        <wps:spPr bwMode="auto">
                          <a:xfrm>
                            <a:off x="1552575" y="6791325"/>
                            <a:ext cx="571982" cy="0"/>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7" name="AutoShape 76"/>
                        <wps:cNvSpPr>
                          <a:spLocks noChangeArrowheads="1"/>
                        </wps:cNvSpPr>
                        <wps:spPr bwMode="auto">
                          <a:xfrm>
                            <a:off x="2114550" y="3771900"/>
                            <a:ext cx="2230755" cy="315595"/>
                          </a:xfrm>
                          <a:prstGeom prst="roundRect">
                            <a:avLst>
                              <a:gd name="adj" fmla="val 16667"/>
                            </a:avLst>
                          </a:prstGeom>
                          <a:solidFill>
                            <a:srgbClr val="FFFFFF"/>
                          </a:solidFill>
                          <a:ln w="317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trung gian tuần hoàn</w:t>
                              </w:r>
                            </w:p>
                          </w:txbxContent>
                        </wps:txbx>
                        <wps:bodyPr rot="0" vert="horz" wrap="square" lIns="91440" tIns="45720" rIns="91440" bIns="45720" anchor="t" anchorCtr="0" upright="1">
                          <a:noAutofit/>
                        </wps:bodyPr>
                      </wps:wsp>
                      <wps:wsp>
                        <wps:cNvPr id="138" name="Line 83"/>
                        <wps:cNvCnPr>
                          <a:cxnSpLocks noChangeShapeType="1"/>
                        </wps:cNvCnPr>
                        <wps:spPr bwMode="auto">
                          <a:xfrm flipV="1">
                            <a:off x="3257550" y="3352800"/>
                            <a:ext cx="0" cy="377190"/>
                          </a:xfrm>
                          <a:prstGeom prst="line">
                            <a:avLst/>
                          </a:prstGeom>
                          <a:noFill/>
                          <a:ln w="19050">
                            <a:solidFill>
                              <a:srgbClr val="00B050"/>
                            </a:solidFill>
                            <a:round/>
                            <a:headEnd type="stealth" w="med" len="me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Rectangle 36"/>
                        <wps:cNvSpPr>
                          <a:spLocks noChangeArrowheads="1"/>
                        </wps:cNvSpPr>
                        <wps:spPr bwMode="auto">
                          <a:xfrm>
                            <a:off x="428625" y="4448175"/>
                            <a:ext cx="1052119" cy="285293"/>
                          </a:xfrm>
                          <a:prstGeom prst="rect">
                            <a:avLst/>
                          </a:prstGeom>
                          <a:solidFill>
                            <a:srgbClr val="FFFFFF"/>
                          </a:solidFill>
                          <a:ln w="12700">
                            <a:solidFill>
                              <a:srgbClr val="000000"/>
                            </a:solidFill>
                            <a:miter lim="800000"/>
                            <a:headEnd/>
                            <a:tailEnd/>
                          </a:ln>
                        </wps:spPr>
                        <wps:txbx>
                          <w:txbxContent>
                            <w:p w:rsidR="00296FC8" w:rsidRPr="009F266D" w:rsidRDefault="00296FC8" w:rsidP="00296FC8">
                              <w:pPr>
                                <w:jc w:val="center"/>
                                <w:rPr>
                                  <w:sz w:val="20"/>
                                  <w:szCs w:val="20"/>
                                </w:rPr>
                              </w:pPr>
                              <w:r>
                                <w:rPr>
                                  <w:sz w:val="20"/>
                                  <w:szCs w:val="20"/>
                                </w:rPr>
                                <w:t>PAC</w:t>
                              </w:r>
                            </w:p>
                            <w:p w:rsidR="00296FC8" w:rsidRPr="009F266D" w:rsidRDefault="00296FC8" w:rsidP="00296FC8">
                              <w:pPr>
                                <w:jc w:val="center"/>
                                <w:rPr>
                                  <w:sz w:val="20"/>
                                  <w:szCs w:val="20"/>
                                  <w:lang w:val="vi-VN"/>
                                </w:rPr>
                              </w:pPr>
                            </w:p>
                          </w:txbxContent>
                        </wps:txbx>
                        <wps:bodyPr rot="0" vert="horz" wrap="square" lIns="70229" tIns="35114" rIns="70229" bIns="35114" anchor="t" anchorCtr="0" upright="1">
                          <a:noAutofit/>
                        </wps:bodyPr>
                      </wps:wsp>
                      <wps:wsp>
                        <wps:cNvPr id="140" name="Line 42"/>
                        <wps:cNvCnPr>
                          <a:cxnSpLocks noChangeShapeType="1"/>
                        </wps:cNvCnPr>
                        <wps:spPr bwMode="auto">
                          <a:xfrm>
                            <a:off x="1524000" y="4581525"/>
                            <a:ext cx="571982" cy="0"/>
                          </a:xfrm>
                          <a:prstGeom prst="line">
                            <a:avLst/>
                          </a:prstGeom>
                          <a:noFill/>
                          <a:ln w="12700" cap="rnd">
                            <a:solidFill>
                              <a:srgbClr val="FFC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E3173A4" id="Group 36" o:spid="_x0000_s1052" style="position:absolute;left:0;text-align:left;margin-left:0;margin-top:-.05pt;width:452.25pt;height:599.65pt;z-index:251684864;mso-position-horizontal:left;mso-position-horizontal-relative:margin;mso-width-relative:margin;mso-height-relative:margin" coordsize="60051,7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">
                <v:rect id="Rectangle 36" o:spid="_x0000_s1053" style="position:absolute;left:49530;top:63055;width:10521;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" strokeweight="1pt">
                  <v:textbox inset="1.95081mm,.97539mm,1.95081mm,.97539mm">
                    <w:txbxContent>
                      <w:p w:rsidR="00296FC8" w:rsidRPr="009F266D" w:rsidRDefault="00296FC8" w:rsidP="00296FC8">
                        <w:pPr>
                          <w:jc w:val="center"/>
                          <w:rPr>
                            <w:sz w:val="20"/>
                            <w:szCs w:val="20"/>
                          </w:rPr>
                        </w:pPr>
                        <w:r>
                          <w:rPr>
                            <w:sz w:val="20"/>
                            <w:szCs w:val="20"/>
                          </w:rPr>
                          <w:t>Mang đi xử lý</w:t>
                        </w:r>
                      </w:p>
                      <w:p w:rsidR="00296FC8" w:rsidRPr="009F266D" w:rsidRDefault="00296FC8" w:rsidP="00296FC8">
                        <w:pPr>
                          <w:jc w:val="center"/>
                          <w:rPr>
                            <w:sz w:val="20"/>
                            <w:szCs w:val="20"/>
                            <w:lang w:val="vi-VN"/>
                          </w:rPr>
                        </w:pPr>
                      </w:p>
                    </w:txbxContent>
                  </v:textbox>
                </v:rect>
                <v:roundrect id="AutoShape 76" o:spid="_x0000_s1054" style="position:absolute;left:21145;top:22288;width:22308;height:3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" strokeweight="2.5pt">
                  <v:shadow color="#868686"/>
                  <v:textbo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thiếu khí</w:t>
                        </w:r>
                      </w:p>
                    </w:txbxContent>
                  </v:textbox>
                </v:roundrect>
                <v:line id="Line 42" o:spid="_x0000_s1055" style="position:absolute;visibility:visible;mso-wrap-style:square" from="14287,31432" to="21009,3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" strokecolor="#ffc000" strokeweight="1pt">
                  <v:stroke dashstyle="dash" endarrow="block" endcap="round"/>
                  <v:shadow color="#868686"/>
                </v:line>
                <v:line id="Line 42" o:spid="_x0000_s1056" style="position:absolute;visibility:visible;mso-wrap-style:square" from="14668,24193" to="20890,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" strokecolor="#ffc000" strokeweight="1pt">
                  <v:stroke dashstyle="dash" endarrow="block" endcap="round"/>
                  <v:shadow color="#868686"/>
                </v:line>
                <v:line id="Line 83" o:spid="_x0000_s1057" style="position:absolute;flip:y;visibility:visible;mso-wrap-style:square" from="32385,25717" to="32385,2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" strokecolor="#00b050" strokeweight="1.5pt">
                  <v:stroke startarrow="classic" endarrowwidth="narrow" endarrowlength="long"/>
                </v:line>
                <v:shape id="Text Box 91" o:spid="_x0000_s1058" type="#_x0000_t202" style="position:absolute;left:22193;width:2114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296FC8" w:rsidRPr="002D401C" w:rsidRDefault="00296FC8" w:rsidP="00296FC8">
                        <w:pPr>
                          <w:autoSpaceDE w:val="0"/>
                          <w:autoSpaceDN w:val="0"/>
                          <w:adjustRightInd w:val="0"/>
                          <w:jc w:val="center"/>
                          <w:rPr>
                            <w:sz w:val="22"/>
                            <w:lang w:val="nl-NL"/>
                          </w:rPr>
                        </w:pPr>
                        <w:r w:rsidRPr="002D401C">
                          <w:rPr>
                            <w:sz w:val="22"/>
                            <w:lang w:val="nl-NL"/>
                          </w:rPr>
                          <w:t>Nước từ hệ thống thu gom</w:t>
                        </w:r>
                      </w:p>
                      <w:p w:rsidR="00296FC8" w:rsidRPr="00334567" w:rsidRDefault="00296FC8" w:rsidP="00296FC8">
                        <w:pPr>
                          <w:rPr>
                            <w:b/>
                            <w:i/>
                            <w:sz w:val="22"/>
                            <w:lang w:val="nl-NL"/>
                          </w:rPr>
                        </w:pPr>
                      </w:p>
                    </w:txbxContent>
                  </v:textbox>
                </v:shape>
                <v:roundrect id="AutoShape 76" o:spid="_x0000_s1059" style="position:absolute;left:21145;top:44386;width:22308;height:3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" strokeweight="2.5pt">
                  <v:shadow color="#868686"/>
                  <v:textbo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lắng sinh học</w:t>
                        </w:r>
                      </w:p>
                    </w:txbxContent>
                  </v:textbox>
                </v:roundrect>
                <v:line id="Line 83" o:spid="_x0000_s1060" style="position:absolute;flip:y;visibility:visible;mso-wrap-style:square" from="32289,10763" to="32289,14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" strokecolor="#00b050" strokeweight="1.5pt">
                  <v:stroke startarrow="classic" endarrowwidth="narrow" endarrowlength="long"/>
                </v:line>
                <v:roundrect id="AutoShape 76" o:spid="_x0000_s1061" style="position:absolute;left:21050;top:14668;width:22317;height:34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" strokeweight="2.5pt">
                  <v:shadow color="#868686"/>
                  <v:textbo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điều hòa</w:t>
                        </w:r>
                      </w:p>
                    </w:txbxContent>
                  </v:textbox>
                </v:roundrect>
                <v:line id="Line 42" o:spid="_x0000_s1062" style="position:absolute;visibility:visible;mso-wrap-style:square" from="54673,47910" to="54746,6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" strokecolor="#ffc000" strokeweight="1pt">
                  <v:stroke dashstyle="dash" endarrow="block" endcap="round"/>
                  <v:shadow color="#868686"/>
                </v:line>
                <v:line id="Line 83" o:spid="_x0000_s1063" style="position:absolute;flip:y;visibility:visible;mso-wrap-style:square" from="32575,47529" to="32575,5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" strokecolor="#00b050" strokeweight="1.5pt">
                  <v:stroke startarrow="classic" endarrowwidth="narrow" endarrowlength="long"/>
                </v:line>
                <v:line id="Line 83" o:spid="_x0000_s1064" style="position:absolute;flip:y;visibility:visible;mso-wrap-style:square" from="32194,3238" to="3219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" strokecolor="#00b050" strokeweight="1.5pt">
                  <v:stroke startarrow="classic" endarrowwidth="narrow" endarrowlength="long"/>
                </v:line>
                <v:roundrect id="AutoShape 76" o:spid="_x0000_s1065" style="position:absolute;left:20955;top:7143;width:22315;height:3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" strokeweight="2.5pt">
                  <v:shadow color="#868686"/>
                  <v:textbox>
                    <w:txbxContent>
                      <w:p w:rsidR="00296FC8" w:rsidRPr="002D401C" w:rsidRDefault="00296FC8" w:rsidP="00296FC8">
                        <w:pPr>
                          <w:autoSpaceDE w:val="0"/>
                          <w:autoSpaceDN w:val="0"/>
                          <w:adjustRightInd w:val="0"/>
                          <w:jc w:val="center"/>
                          <w:rPr>
                            <w:sz w:val="22"/>
                            <w:lang w:val="nl-NL"/>
                          </w:rPr>
                        </w:pPr>
                        <w:r>
                          <w:rPr>
                            <w:sz w:val="22"/>
                            <w:lang w:val="nl-NL"/>
                          </w:rPr>
                          <w:t>Bể thu gom-Bể lắng sơ bộ</w:t>
                        </w:r>
                      </w:p>
                    </w:txbxContent>
                  </v:textbox>
                </v:roundrect>
                <v:roundrect id="AutoShape 76" o:spid="_x0000_s1066" style="position:absolute;left:21240;top:51530;width:22308;height:3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" strokeweight="2.5pt">
                  <v:shadow color="#868686"/>
                  <v:textbo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trung gian</w:t>
                        </w:r>
                      </w:p>
                    </w:txbxContent>
                  </v:textbox>
                </v:roundrect>
                <v:line id="Line 83" o:spid="_x0000_s1067" style="position:absolute;flip:y;visibility:visible;mso-wrap-style:square" from="32289,18669" to="32289,2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" strokecolor="#00b050" strokeweight="1.5pt">
                  <v:stroke startarrow="classic" endarrowwidth="narrow" endarrowlength="long"/>
                </v:line>
                <v:line id="Line 83" o:spid="_x0000_s1068" style="position:absolute;flip:y;visibility:visible;mso-wrap-style:square" from="32480,54959" to="32480,5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" strokecolor="#00b050" strokeweight="1.5pt">
                  <v:stroke startarrow="classic" endarrowwidth="narrow" endarrowlength="long"/>
                </v:line>
                <v:line id="Line 83" o:spid="_x0000_s1069" style="position:absolute;flip:y;visibility:visible;mso-wrap-style:square" from="32575,62198" to="32575,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" strokecolor="#00b050" strokeweight="1.5pt">
                  <v:stroke startarrow="classic" endarrowwidth="narrow" endarrowlength="long"/>
                </v:line>
                <v:roundrect id="AutoShape 76" o:spid="_x0000_s1070" style="position:absolute;left:48768;top:44386;width:10752;height:3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" strokeweight="2.5pt">
                  <v:shadow color="#868686"/>
                  <v:textbox>
                    <w:txbxContent>
                      <w:p w:rsidR="00296FC8" w:rsidRPr="002D401C" w:rsidRDefault="00296FC8" w:rsidP="00296FC8">
                        <w:pPr>
                          <w:autoSpaceDE w:val="0"/>
                          <w:autoSpaceDN w:val="0"/>
                          <w:adjustRightInd w:val="0"/>
                          <w:jc w:val="center"/>
                          <w:rPr>
                            <w:sz w:val="22"/>
                            <w:lang w:val="nl-NL"/>
                          </w:rPr>
                        </w:pPr>
                        <w:r w:rsidRPr="002D401C">
                          <w:rPr>
                            <w:sz w:val="22"/>
                            <w:lang w:val="nl-NL"/>
                          </w:rPr>
                          <w:t>Bể chứa bùn</w:t>
                        </w:r>
                      </w:p>
                    </w:txbxContent>
                  </v:textbox>
                </v:roundrect>
                <v:rect id="Rectangle 36" o:spid="_x0000_s1071" style="position:absolute;left:3905;top:30194;width:10236;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" strokeweight="1pt">
                  <v:textbox inset="1.95081mm,.97539mm,1.95081mm,.97539mm">
                    <w:txbxContent>
                      <w:p w:rsidR="00296FC8" w:rsidRPr="009F266D" w:rsidRDefault="00296FC8" w:rsidP="00296FC8">
                        <w:pPr>
                          <w:jc w:val="center"/>
                          <w:rPr>
                            <w:sz w:val="20"/>
                            <w:szCs w:val="20"/>
                          </w:rPr>
                        </w:pPr>
                        <w:r w:rsidRPr="009F266D">
                          <w:rPr>
                            <w:sz w:val="20"/>
                            <w:szCs w:val="20"/>
                          </w:rPr>
                          <w:t>Máy thổi khí</w:t>
                        </w:r>
                      </w:p>
                      <w:p w:rsidR="00296FC8" w:rsidRPr="007347E5" w:rsidRDefault="00296FC8" w:rsidP="00296FC8">
                        <w:pPr>
                          <w:jc w:val="center"/>
                          <w:rPr>
                            <w:lang w:val="vi-VN"/>
                          </w:rPr>
                        </w:pPr>
                      </w:p>
                    </w:txbxContent>
                  </v:textbox>
                </v:rect>
                <v:roundrect id="AutoShape 76" o:spid="_x0000_s1072" style="position:absolute;left:21145;top:29622;width:22308;height:3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" strokeweight="2.5pt">
                  <v:shadow color="#868686"/>
                  <v:textbo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hiếu khí-MBBR</w:t>
                        </w:r>
                      </w:p>
                    </w:txbxContent>
                  </v:textbox>
                </v:roundrect>
                <v:line id="Line 42" o:spid="_x0000_s1073" style="position:absolute;visibility:visible;mso-wrap-style:square" from="43910,46101" to="48738,46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" strokecolor="#ffc000" strokeweight="1pt">
                  <v:stroke dashstyle="dash" endarrow="block" endcap="round"/>
                  <v:shadow color="#868686"/>
                </v:line>
                <v:line id="Line 83" o:spid="_x0000_s1074" style="position:absolute;flip:y;visibility:visible;mso-wrap-style:square" from="32575,40576" to="32575,4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" strokecolor="#00b050" strokeweight="1.5pt">
                  <v:stroke startarrow="classic" endarrowwidth="narrow" endarrowlength="long"/>
                </v:line>
                <v:line id="Line 42" o:spid="_x0000_s1075" style="position:absolute;visibility:visible;mso-wrap-style:square" from="13906,16383" to="20624,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" strokecolor="#ffc000" strokeweight="1pt">
                  <v:stroke dashstyle="dash" endarrow="block" endcap="round"/>
                  <v:shadow color="#868686"/>
                </v:line>
                <v:line id="Line 42" o:spid="_x0000_s1076" style="position:absolute;flip:x y;visibility:visible;mso-wrap-style:square" from="54483,15906" to="54578,4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" strokecolor="#ffc000" strokeweight="1pt">
                  <v:stroke dashstyle="dash" endarrow="block" endcap="round"/>
                  <v:shadow color="#868686"/>
                </v:line>
                <v:rect id="Rectangle 61" o:spid="_x0000_s1077" style="position:absolute;top:22860;width:1451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" strokeweight="1pt">
                  <v:textbox inset="1.95081mm,.97539mm,1.95081mm,.97539mm">
                    <w:txbxContent>
                      <w:p w:rsidR="00296FC8" w:rsidRPr="009F266D" w:rsidRDefault="00296FC8" w:rsidP="00296FC8">
                        <w:pPr>
                          <w:jc w:val="center"/>
                          <w:rPr>
                            <w:sz w:val="20"/>
                            <w:szCs w:val="20"/>
                          </w:rPr>
                        </w:pPr>
                        <w:r>
                          <w:rPr>
                            <w:sz w:val="20"/>
                            <w:szCs w:val="20"/>
                          </w:rPr>
                          <w:t>Metanol, NaOH</w:t>
                        </w:r>
                      </w:p>
                      <w:p w:rsidR="00296FC8" w:rsidRPr="009F266D" w:rsidRDefault="00296FC8" w:rsidP="00296FC8">
                        <w:pPr>
                          <w:jc w:val="center"/>
                          <w:rPr>
                            <w:sz w:val="20"/>
                            <w:szCs w:val="20"/>
                            <w:lang w:val="vi-VN"/>
                          </w:rPr>
                        </w:pPr>
                      </w:p>
                    </w:txbxContent>
                  </v:textbox>
                </v:rect>
                <v:line id="Line 42" o:spid="_x0000_s1078" style="position:absolute;flip:x;visibility:visible;mso-wrap-style:square" from="43624,23145" to="48452,2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" strokecolor="#ffc000" strokeweight="1pt">
                  <v:stroke dashstyle="dash" endarrow="block" endcap="round"/>
                  <v:shadow color="#868686"/>
                </v:line>
                <v:roundrect id="AutoShape 76" o:spid="_x0000_s1079" style="position:absolute;left:21336;top:58864;width:22307;height:31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" strokeweight="2.5pt">
                  <v:shadow color="#868686"/>
                  <v:textbox>
                    <w:txbxContent>
                      <w:p w:rsidR="00296FC8" w:rsidRPr="002D401C" w:rsidRDefault="00296FC8" w:rsidP="00296FC8">
                        <w:pPr>
                          <w:autoSpaceDE w:val="0"/>
                          <w:autoSpaceDN w:val="0"/>
                          <w:adjustRightInd w:val="0"/>
                          <w:jc w:val="center"/>
                          <w:rPr>
                            <w:sz w:val="22"/>
                            <w:lang w:val="nl-NL"/>
                          </w:rPr>
                        </w:pPr>
                        <w:r w:rsidRPr="002D401C">
                          <w:rPr>
                            <w:sz w:val="22"/>
                            <w:lang w:val="nl-NL"/>
                          </w:rPr>
                          <w:t xml:space="preserve">Cột lọc áp lực </w:t>
                        </w:r>
                      </w:p>
                    </w:txbxContent>
                  </v:textbox>
                </v:roundrect>
                <v:line id="Line 42" o:spid="_x0000_s1080" style="position:absolute;flip:x y;visibility:visible;mso-wrap-style:square" from="48482,23145" to="48577,3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" strokecolor="#ffc000" strokeweight="1pt">
                  <v:stroke dashstyle="dash" endarrow="block" endcap="round"/>
                  <v:shadow color="#868686"/>
                </v:line>
                <v:rect id="Rectangle 36" o:spid="_x0000_s1081" style="position:absolute;left:52673;top:26859;width:4386;height:37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" strokeweight="1pt">
                  <v:textbox inset="1.95081mm,.97539mm,1.95081mm,.97539mm">
                    <w:txbxContent>
                      <w:p w:rsidR="00296FC8" w:rsidRPr="009F266D" w:rsidRDefault="00296FC8" w:rsidP="00296FC8">
                        <w:pPr>
                          <w:jc w:val="center"/>
                          <w:rPr>
                            <w:sz w:val="20"/>
                            <w:szCs w:val="20"/>
                          </w:rPr>
                        </w:pPr>
                        <w:r>
                          <w:rPr>
                            <w:sz w:val="20"/>
                            <w:szCs w:val="20"/>
                          </w:rPr>
                          <w:t>Nước dư</w:t>
                        </w:r>
                      </w:p>
                      <w:p w:rsidR="00296FC8" w:rsidRPr="007347E5" w:rsidRDefault="00296FC8" w:rsidP="00296FC8">
                        <w:pPr>
                          <w:jc w:val="center"/>
                          <w:rPr>
                            <w:lang w:val="vi-VN"/>
                          </w:rPr>
                        </w:pPr>
                      </w:p>
                    </w:txbxContent>
                  </v:textbox>
                </v:rect>
                <v:rect id="Rectangle 36" o:spid="_x0000_s1082" style="position:absolute;left:3619;top:14954;width:10237;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" strokeweight="1pt">
                  <v:textbox inset="1.95081mm,.97539mm,1.95081mm,.97539mm">
                    <w:txbxContent>
                      <w:p w:rsidR="00296FC8" w:rsidRPr="009F266D" w:rsidRDefault="00296FC8" w:rsidP="00296FC8">
                        <w:pPr>
                          <w:jc w:val="center"/>
                          <w:rPr>
                            <w:sz w:val="20"/>
                            <w:szCs w:val="20"/>
                          </w:rPr>
                        </w:pPr>
                        <w:r w:rsidRPr="009F266D">
                          <w:rPr>
                            <w:sz w:val="20"/>
                            <w:szCs w:val="20"/>
                          </w:rPr>
                          <w:t>Máy thổi khí</w:t>
                        </w:r>
                      </w:p>
                      <w:p w:rsidR="00296FC8" w:rsidRPr="007347E5" w:rsidRDefault="00296FC8" w:rsidP="00296FC8">
                        <w:pPr>
                          <w:jc w:val="center"/>
                          <w:rPr>
                            <w:lang w:val="vi-VN"/>
                          </w:rPr>
                        </w:pPr>
                      </w:p>
                    </w:txbxContent>
                  </v:textbox>
                </v:rect>
                <v:rect id="Rectangle 36" o:spid="_x0000_s1083" style="position:absolute;left:45529;top:28574;width:5778;height:34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" strokeweight="1pt">
                  <v:textbox inset="1.95081mm,.97539mm,1.95081mm,.97539mm">
                    <w:txbxContent>
                      <w:p w:rsidR="00296FC8" w:rsidRPr="009F266D" w:rsidRDefault="00296FC8" w:rsidP="00296FC8">
                        <w:pPr>
                          <w:jc w:val="center"/>
                          <w:rPr>
                            <w:sz w:val="20"/>
                            <w:szCs w:val="20"/>
                          </w:rPr>
                        </w:pPr>
                        <w:r>
                          <w:rPr>
                            <w:sz w:val="20"/>
                            <w:szCs w:val="20"/>
                          </w:rPr>
                          <w:t>Tuần hoàn nước</w:t>
                        </w:r>
                      </w:p>
                      <w:p w:rsidR="00296FC8" w:rsidRPr="007347E5" w:rsidRDefault="00296FC8" w:rsidP="00296FC8">
                        <w:pPr>
                          <w:jc w:val="center"/>
                          <w:rPr>
                            <w:lang w:val="vi-VN"/>
                          </w:rPr>
                        </w:pPr>
                      </w:p>
                    </w:txbxContent>
                  </v:textbox>
                </v:rect>
                <v:line id="Line 42" o:spid="_x0000_s1084" style="position:absolute;flip:x;visibility:visible;mso-wrap-style:square" from="43338,16002" to="54165,1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" strokecolor="#ffc000" strokeweight="1pt">
                  <v:stroke dashstyle="dash" endarrow="block" endcap="round"/>
                  <v:shadow color="#868686"/>
                </v:line>
                <v:roundrect id="AutoShape 79" o:spid="_x0000_s1085" style="position:absolute;left:20383;top:74295;width:24384;height:35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" strokeweight="1pt">
                  <v:stroke dashstyle="dash"/>
                  <v:shadow color="#868686"/>
                  <v:textbox>
                    <w:txbxContent>
                      <w:p w:rsidR="00296FC8" w:rsidRPr="002D401C" w:rsidRDefault="00296FC8" w:rsidP="00296FC8">
                        <w:pPr>
                          <w:autoSpaceDE w:val="0"/>
                          <w:autoSpaceDN w:val="0"/>
                          <w:adjustRightInd w:val="0"/>
                          <w:spacing w:line="312" w:lineRule="auto"/>
                          <w:jc w:val="center"/>
                          <w:rPr>
                            <w:b/>
                            <w:sz w:val="22"/>
                            <w:lang w:val="nl-NL"/>
                          </w:rPr>
                        </w:pPr>
                        <w:r w:rsidRPr="002D401C">
                          <w:rPr>
                            <w:b/>
                            <w:sz w:val="22"/>
                            <w:lang w:val="nl-NL"/>
                          </w:rPr>
                          <w:t xml:space="preserve">Đạt </w:t>
                        </w:r>
                        <w:r>
                          <w:rPr>
                            <w:b/>
                            <w:sz w:val="22"/>
                            <w:lang w:val="nl-NL"/>
                          </w:rPr>
                          <w:t>QCVN 14:2008/BTNMT Cột A</w:t>
                        </w:r>
                      </w:p>
                    </w:txbxContent>
                  </v:textbox>
                </v:roundrect>
                <v:roundrect id="AutoShape 76" o:spid="_x0000_s1086" style="position:absolute;left:21431;top:66294;width:22307;height:31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" strokeweight="2.5pt">
                  <v:shadow color="#868686"/>
                  <v:textbo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khử trùng</w:t>
                        </w:r>
                      </w:p>
                    </w:txbxContent>
                  </v:textbox>
                </v:roundrect>
                <v:rect id="Rectangle 36" o:spid="_x0000_s1087" style="position:absolute;left:4953;top:66579;width:10521;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" strokeweight="1pt">
                  <v:textbox inset="1.95081mm,.97539mm,1.95081mm,.97539mm">
                    <w:txbxContent>
                      <w:p w:rsidR="00296FC8" w:rsidRPr="009F266D" w:rsidRDefault="00296FC8" w:rsidP="00296FC8">
                        <w:pPr>
                          <w:jc w:val="center"/>
                          <w:rPr>
                            <w:sz w:val="20"/>
                            <w:szCs w:val="20"/>
                          </w:rPr>
                        </w:pPr>
                        <w:r>
                          <w:rPr>
                            <w:sz w:val="20"/>
                            <w:szCs w:val="20"/>
                          </w:rPr>
                          <w:t>NaOCL</w:t>
                        </w:r>
                      </w:p>
                      <w:p w:rsidR="00296FC8" w:rsidRPr="009F266D" w:rsidRDefault="00296FC8" w:rsidP="00296FC8">
                        <w:pPr>
                          <w:jc w:val="center"/>
                          <w:rPr>
                            <w:sz w:val="20"/>
                            <w:szCs w:val="20"/>
                            <w:lang w:val="vi-VN"/>
                          </w:rPr>
                        </w:pPr>
                      </w:p>
                    </w:txbxContent>
                  </v:textbox>
                </v:rect>
                <v:line id="Line 42" o:spid="_x0000_s1088" style="position:absolute;visibility:visible;mso-wrap-style:square" from="15525,67913" to="21245,6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" strokecolor="#ffc000" strokeweight="1pt">
                  <v:stroke dashstyle="dash" endarrow="block" endcap="round"/>
                  <v:shadow color="#868686"/>
                </v:line>
                <v:roundrect id="AutoShape 76" o:spid="_x0000_s1089" style="position:absolute;left:21145;top:37719;width:22308;height:31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" strokeweight="2.5pt">
                  <v:shadow color="#868686"/>
                  <v:textbox>
                    <w:txbxContent>
                      <w:p w:rsidR="00296FC8" w:rsidRPr="002D401C" w:rsidRDefault="00296FC8" w:rsidP="00296FC8">
                        <w:pPr>
                          <w:autoSpaceDE w:val="0"/>
                          <w:autoSpaceDN w:val="0"/>
                          <w:adjustRightInd w:val="0"/>
                          <w:jc w:val="center"/>
                          <w:rPr>
                            <w:sz w:val="22"/>
                            <w:lang w:val="nl-NL"/>
                          </w:rPr>
                        </w:pPr>
                        <w:r w:rsidRPr="002D401C">
                          <w:rPr>
                            <w:sz w:val="22"/>
                            <w:lang w:val="nl-NL"/>
                          </w:rPr>
                          <w:t>B</w:t>
                        </w:r>
                        <w:r>
                          <w:rPr>
                            <w:sz w:val="22"/>
                            <w:lang w:val="nl-NL"/>
                          </w:rPr>
                          <w:t>ể trung gian tuần hoàn</w:t>
                        </w:r>
                      </w:p>
                    </w:txbxContent>
                  </v:textbox>
                </v:roundrect>
                <v:line id="Line 83" o:spid="_x0000_s1090" style="position:absolute;flip:y;visibility:visible;mso-wrap-style:square" from="32575,33528" to="32575,3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" strokecolor="#00b050" strokeweight="1.5pt">
                  <v:stroke startarrow="classic" endarrowwidth="narrow" endarrowlength="long"/>
                </v:line>
                <v:rect id="Rectangle 36" o:spid="_x0000_s1091" style="position:absolute;left:4286;top:44481;width:10521;height:2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" strokeweight="1pt">
                  <v:textbox inset="1.95081mm,.97539mm,1.95081mm,.97539mm">
                    <w:txbxContent>
                      <w:p w:rsidR="00296FC8" w:rsidRPr="009F266D" w:rsidRDefault="00296FC8" w:rsidP="00296FC8">
                        <w:pPr>
                          <w:jc w:val="center"/>
                          <w:rPr>
                            <w:sz w:val="20"/>
                            <w:szCs w:val="20"/>
                          </w:rPr>
                        </w:pPr>
                        <w:r>
                          <w:rPr>
                            <w:sz w:val="20"/>
                            <w:szCs w:val="20"/>
                          </w:rPr>
                          <w:t>PAC</w:t>
                        </w:r>
                      </w:p>
                      <w:p w:rsidR="00296FC8" w:rsidRPr="009F266D" w:rsidRDefault="00296FC8" w:rsidP="00296FC8">
                        <w:pPr>
                          <w:jc w:val="center"/>
                          <w:rPr>
                            <w:sz w:val="20"/>
                            <w:szCs w:val="20"/>
                            <w:lang w:val="vi-VN"/>
                          </w:rPr>
                        </w:pPr>
                      </w:p>
                    </w:txbxContent>
                  </v:textbox>
                </v:rect>
                <v:line id="Line 42" o:spid="_x0000_s1092" style="position:absolute;visibility:visible;mso-wrap-style:square" from="15240,45815" to="20959,4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" strokecolor="#ffc000" strokeweight="1pt">
                  <v:stroke dashstyle="dash" endarrow="block" endcap="round"/>
                  <v:shadow color="#868686"/>
                </v:line>
                <w10:wrap anchorx="margin"/>
              </v:group>
            </w:pict>
          </mc:Fallback>
        </mc:AlternateContent>
      </w: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296FC8" w:rsidRDefault="00296FC8" w:rsidP="00D65805">
      <w:pPr>
        <w:autoSpaceDE w:val="0"/>
        <w:autoSpaceDN w:val="0"/>
        <w:adjustRightInd w:val="0"/>
        <w:spacing w:after="0" w:line="288" w:lineRule="auto"/>
        <w:ind w:left="6" w:firstLine="703"/>
        <w:jc w:val="both"/>
        <w:rPr>
          <w:b/>
          <w:i/>
          <w:noProof/>
          <w:lang w:val="vi-VN"/>
        </w:rPr>
      </w:pPr>
    </w:p>
    <w:p w:rsidR="00D65805" w:rsidRPr="00D61C42" w:rsidRDefault="00D65805" w:rsidP="00D65805">
      <w:pPr>
        <w:autoSpaceDE w:val="0"/>
        <w:autoSpaceDN w:val="0"/>
        <w:adjustRightInd w:val="0"/>
        <w:spacing w:after="0" w:line="288" w:lineRule="auto"/>
        <w:ind w:left="6" w:firstLine="703"/>
        <w:jc w:val="both"/>
        <w:rPr>
          <w:b/>
          <w:i/>
          <w:lang w:val="vi-VN"/>
        </w:rPr>
      </w:pPr>
      <w:r>
        <w:rPr>
          <w:b/>
          <w:i/>
          <w:noProof/>
        </w:rPr>
        <w:lastRenderedPageBreak/>
        <mc:AlternateContent>
          <mc:Choice Requires="wps">
            <w:drawing>
              <wp:anchor distT="0" distB="0" distL="114300" distR="114300" simplePos="0" relativeHeight="251682816" behindDoc="0" locked="0" layoutInCell="1" allowOverlap="1">
                <wp:simplePos x="0" y="0"/>
                <wp:positionH relativeFrom="column">
                  <wp:posOffset>-2528570</wp:posOffset>
                </wp:positionH>
                <wp:positionV relativeFrom="paragraph">
                  <wp:posOffset>167005</wp:posOffset>
                </wp:positionV>
                <wp:extent cx="1224280" cy="323850"/>
                <wp:effectExtent l="0" t="0" r="13970" b="1905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323850"/>
                        </a:xfrm>
                        <a:prstGeom prst="rect">
                          <a:avLst/>
                        </a:prstGeom>
                        <a:solidFill>
                          <a:srgbClr val="FFFFFF"/>
                        </a:solidFill>
                        <a:ln w="3175">
                          <a:solidFill>
                            <a:srgbClr val="000000"/>
                          </a:solidFill>
                          <a:miter lim="800000"/>
                          <a:headEnd/>
                          <a:tailEnd/>
                        </a:ln>
                      </wps:spPr>
                      <wps:txbx>
                        <w:txbxContent>
                          <w:p w:rsidR="00D65805" w:rsidRDefault="00D65805" w:rsidP="00D65805">
                            <w:pPr>
                              <w:jc w:val="center"/>
                              <w:rPr>
                                <w:rFonts w:ascii="Arial" w:hAnsi="Arial" w:cs="Arial"/>
                                <w:sz w:val="14"/>
                              </w:rPr>
                            </w:pPr>
                            <w:r>
                              <w:rPr>
                                <w:rFonts w:ascii=".VnArial Narrow" w:hAnsi=".VnArial Narrow"/>
                                <w:sz w:val="14"/>
                              </w:rPr>
                              <w:t>SONG CH</w:t>
                            </w:r>
                            <w:r>
                              <w:rPr>
                                <w:rFonts w:ascii="Arial" w:hAnsi="Arial" w:cs="Arial"/>
                                <w:sz w:val="14"/>
                              </w:rPr>
                              <w:t>ẮN RÁC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93" type="#_x0000_t202" style="position:absolute;left:0;text-align:left;margin-left:-199.1pt;margin-top:13.15pt;width:96.4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" strokeweight=".25pt">
                <v:textbox>
                  <w:txbxContent>
                    <w:p w:rsidR="00D65805" w:rsidRDefault="00D65805" w:rsidP="00D65805">
                      <w:pPr>
                        <w:jc w:val="center"/>
                        <w:rPr>
                          <w:rFonts w:ascii="Arial" w:hAnsi="Arial" w:cs="Arial"/>
                          <w:sz w:val="14"/>
                        </w:rPr>
                      </w:pPr>
                      <w:r>
                        <w:rPr>
                          <w:rFonts w:ascii=".VnArial Narrow" w:hAnsi=".VnArial Narrow"/>
                          <w:sz w:val="14"/>
                        </w:rPr>
                        <w:t>SONG CH</w:t>
                      </w:r>
                      <w:r>
                        <w:rPr>
                          <w:rFonts w:ascii="Arial" w:hAnsi="Arial" w:cs="Arial"/>
                          <w:sz w:val="14"/>
                        </w:rPr>
                        <w:t>ẮN RÁC</w:t>
                      </w:r>
                    </w:p>
                  </w:txbxContent>
                </v:textbox>
              </v:shape>
            </w:pict>
          </mc:Fallback>
        </mc:AlternateContent>
      </w:r>
      <w:r w:rsidRPr="00D61C42">
        <w:rPr>
          <w:b/>
          <w:i/>
          <w:noProof/>
          <w:lang w:val="vi-VN"/>
        </w:rPr>
        <w:t xml:space="preserve">b. </w:t>
      </w:r>
      <w:r w:rsidRPr="00D61C42">
        <w:rPr>
          <w:b/>
          <w:i/>
          <w:lang w:val="vi-VN"/>
        </w:rPr>
        <w:t>Biện pháp thoát nước mưa chảy tràn:</w:t>
      </w:r>
    </w:p>
    <w:p w:rsidR="00D65805" w:rsidRPr="00D61C42" w:rsidRDefault="00D65805" w:rsidP="00D65805">
      <w:pPr>
        <w:pStyle w:val="Vnbnnidung110"/>
        <w:shd w:val="clear" w:color="auto" w:fill="auto"/>
        <w:spacing w:before="0" w:after="0" w:line="288" w:lineRule="auto"/>
        <w:ind w:firstLine="720"/>
        <w:rPr>
          <w:b w:val="0"/>
          <w:i w:val="0"/>
          <w:spacing w:val="0"/>
          <w:sz w:val="28"/>
          <w:szCs w:val="28"/>
          <w:lang w:val="sv-SE"/>
        </w:rPr>
      </w:pPr>
      <w:r w:rsidRPr="00D61C42">
        <w:rPr>
          <w:b w:val="0"/>
          <w:i w:val="0"/>
          <w:spacing w:val="0"/>
          <w:sz w:val="28"/>
          <w:szCs w:val="28"/>
          <w:lang w:val="sv-SE"/>
        </w:rPr>
        <w:t xml:space="preserve">- Hướng thoát nước chính là thoát về phía kênh tiêu Đông Nam. </w:t>
      </w:r>
    </w:p>
    <w:p w:rsidR="00D65805" w:rsidRPr="00D61C42" w:rsidRDefault="00D65805" w:rsidP="00D65805">
      <w:pPr>
        <w:pStyle w:val="Vnbnnidung110"/>
        <w:shd w:val="clear" w:color="auto" w:fill="auto"/>
        <w:spacing w:before="0" w:after="0" w:line="288" w:lineRule="auto"/>
        <w:ind w:firstLine="720"/>
        <w:rPr>
          <w:b w:val="0"/>
          <w:i w:val="0"/>
          <w:spacing w:val="0"/>
          <w:sz w:val="28"/>
          <w:szCs w:val="28"/>
          <w:lang w:val="sv-SE"/>
        </w:rPr>
      </w:pPr>
      <w:r w:rsidRPr="00D61C42">
        <w:rPr>
          <w:b w:val="0"/>
          <w:i w:val="0"/>
          <w:spacing w:val="0"/>
          <w:sz w:val="28"/>
          <w:szCs w:val="28"/>
          <w:lang w:val="sv-SE"/>
        </w:rPr>
        <w:t>- Hệ thống thoát nước thiết kế là hệ thống thoát nước riêng, được thiết kế đảm bảo thoát nước triệt để trên nguyên tắc tự chảy.</w:t>
      </w:r>
    </w:p>
    <w:p w:rsidR="00D65805" w:rsidRPr="00D61C42" w:rsidRDefault="00D65805" w:rsidP="00D65805">
      <w:pPr>
        <w:pStyle w:val="Vnbnnidung110"/>
        <w:shd w:val="clear" w:color="auto" w:fill="auto"/>
        <w:spacing w:before="0" w:after="0" w:line="288" w:lineRule="auto"/>
        <w:ind w:firstLine="720"/>
        <w:rPr>
          <w:b w:val="0"/>
          <w:i w:val="0"/>
          <w:spacing w:val="-2"/>
          <w:sz w:val="28"/>
          <w:szCs w:val="28"/>
          <w:lang w:val="sv-SE"/>
        </w:rPr>
      </w:pPr>
      <w:r w:rsidRPr="00D61C42">
        <w:rPr>
          <w:b w:val="0"/>
          <w:i w:val="0"/>
          <w:spacing w:val="-2"/>
          <w:sz w:val="28"/>
          <w:szCs w:val="28"/>
          <w:lang w:val="sv-SE"/>
        </w:rPr>
        <w:t xml:space="preserve">- Đối với các khu vực xây mới trong phạm vi dự án, nước được thu gom vào các tuyến cống D300 đến D1500 đặt theo cấu tạo của đường sau đó được xả ra hồ điều hòa, kênh Đông Nam </w:t>
      </w:r>
      <w:r>
        <w:rPr>
          <w:b w:val="0"/>
          <w:i w:val="0"/>
          <w:spacing w:val="-2"/>
          <w:sz w:val="28"/>
          <w:szCs w:val="28"/>
          <w:lang w:val="sv-SE"/>
        </w:rPr>
        <w:t>và một phần</w:t>
      </w:r>
      <w:r w:rsidRPr="00D61C42">
        <w:rPr>
          <w:b w:val="0"/>
          <w:i w:val="0"/>
          <w:spacing w:val="-2"/>
          <w:sz w:val="28"/>
          <w:szCs w:val="28"/>
          <w:lang w:val="sv-SE"/>
        </w:rPr>
        <w:t xml:space="preserve"> đấu nối hệ thống cống thoát nước mưa hiện có trên đường Hai Bà Trưng và cuối cùng điều tiết chảy về kênh Đông Nam.</w:t>
      </w:r>
    </w:p>
    <w:p w:rsidR="00D65805" w:rsidRPr="00D61C42" w:rsidRDefault="00D65805" w:rsidP="00D65805">
      <w:pPr>
        <w:pStyle w:val="Vnbnnidung110"/>
        <w:shd w:val="clear" w:color="auto" w:fill="auto"/>
        <w:spacing w:before="0" w:after="0" w:line="288" w:lineRule="auto"/>
        <w:ind w:firstLine="720"/>
        <w:rPr>
          <w:b w:val="0"/>
          <w:i w:val="0"/>
          <w:spacing w:val="0"/>
          <w:sz w:val="28"/>
          <w:szCs w:val="28"/>
          <w:lang w:val="sv-SE"/>
        </w:rPr>
      </w:pPr>
      <w:r w:rsidRPr="00D61C42">
        <w:rPr>
          <w:b w:val="0"/>
          <w:i w:val="0"/>
          <w:spacing w:val="0"/>
          <w:sz w:val="28"/>
          <w:szCs w:val="28"/>
          <w:lang w:val="sv-SE"/>
        </w:rPr>
        <w:t xml:space="preserve">- Nước mưa từ các công trình xây dựng, mặt đường, cảnh quan v.v... được dồn về các ga thu nước rồi chảy vào cống chính trên mạng lưới thoát nước chung bố trí dọc theo đường. </w:t>
      </w:r>
    </w:p>
    <w:p w:rsidR="00D65805" w:rsidRPr="00D61C42" w:rsidRDefault="00D65805" w:rsidP="00D65805">
      <w:pPr>
        <w:pStyle w:val="Vnbnnidung110"/>
        <w:shd w:val="clear" w:color="auto" w:fill="auto"/>
        <w:spacing w:before="0" w:after="0" w:line="288" w:lineRule="auto"/>
        <w:ind w:firstLine="720"/>
        <w:rPr>
          <w:b w:val="0"/>
          <w:i w:val="0"/>
          <w:spacing w:val="0"/>
          <w:sz w:val="28"/>
          <w:szCs w:val="28"/>
          <w:lang w:val="sv-SE"/>
        </w:rPr>
      </w:pPr>
      <w:r w:rsidRPr="00D61C42">
        <w:rPr>
          <w:b w:val="0"/>
          <w:i w:val="0"/>
          <w:spacing w:val="0"/>
          <w:sz w:val="28"/>
          <w:szCs w:val="28"/>
          <w:lang w:val="sv-SE"/>
        </w:rPr>
        <w:t>- Trên tuyến thiết kế hệ thống ga thu, ga thăm bằng bê tông cốt thép kiên cố. Đảm bảo tuân thủ các tiêu chuẩn, quy chuẩn hiện hành.</w:t>
      </w:r>
    </w:p>
    <w:p w:rsidR="00D65805" w:rsidRPr="00D61C42" w:rsidRDefault="00D65805" w:rsidP="00D65805">
      <w:pPr>
        <w:pStyle w:val="Vnbnnidung110"/>
        <w:shd w:val="clear" w:color="auto" w:fill="auto"/>
        <w:spacing w:before="0" w:after="0" w:line="288" w:lineRule="auto"/>
        <w:ind w:firstLine="720"/>
        <w:rPr>
          <w:b w:val="0"/>
          <w:i w:val="0"/>
          <w:iCs w:val="0"/>
          <w:spacing w:val="0"/>
          <w:sz w:val="28"/>
          <w:szCs w:val="28"/>
          <w:lang w:val="pt-BR"/>
        </w:rPr>
      </w:pPr>
      <w:r w:rsidRPr="00D61C42">
        <w:rPr>
          <w:b w:val="0"/>
          <w:i w:val="0"/>
          <w:spacing w:val="0"/>
          <w:sz w:val="28"/>
          <w:szCs w:val="28"/>
          <w:lang w:val="sv-SE"/>
        </w:rPr>
        <w:t>- Toàn bộ dự án được chia thành 12 lưu vực</w:t>
      </w:r>
      <w:r>
        <w:rPr>
          <w:b w:val="0"/>
          <w:i w:val="0"/>
          <w:spacing w:val="0"/>
          <w:sz w:val="28"/>
          <w:szCs w:val="28"/>
          <w:lang w:val="sv-SE"/>
        </w:rPr>
        <w:t xml:space="preserve"> theo độ dốc san nền của dự án.</w:t>
      </w:r>
    </w:p>
    <w:p w:rsidR="00D65805" w:rsidRPr="00D61C42" w:rsidRDefault="00D65805" w:rsidP="00D65805">
      <w:pPr>
        <w:pStyle w:val="Vnbnnidung110"/>
        <w:shd w:val="clear" w:color="auto" w:fill="auto"/>
        <w:spacing w:before="0" w:after="0" w:line="288" w:lineRule="auto"/>
        <w:ind w:firstLine="720"/>
        <w:rPr>
          <w:b w:val="0"/>
          <w:i w:val="0"/>
          <w:spacing w:val="0"/>
          <w:sz w:val="28"/>
          <w:szCs w:val="28"/>
        </w:rPr>
      </w:pPr>
      <w:r w:rsidRPr="00D61C42">
        <w:rPr>
          <w:b w:val="0"/>
          <w:i w:val="0"/>
          <w:iCs w:val="0"/>
          <w:spacing w:val="0"/>
          <w:sz w:val="28"/>
          <w:szCs w:val="28"/>
          <w:lang w:val="pt-BR"/>
        </w:rPr>
        <w:t xml:space="preserve">- </w:t>
      </w:r>
      <w:r w:rsidRPr="00D61C42">
        <w:rPr>
          <w:b w:val="0"/>
          <w:i w:val="0"/>
          <w:spacing w:val="0"/>
          <w:sz w:val="28"/>
          <w:szCs w:val="28"/>
          <w:lang w:val="sv-SE"/>
        </w:rPr>
        <w:t xml:space="preserve">Độ dốc cống thoát nước mưa đảm bảo theo nguyên tắc tự chảy Imin &gt;= 1/D. </w:t>
      </w:r>
    </w:p>
    <w:p w:rsidR="00D65805" w:rsidRPr="00D61C42" w:rsidRDefault="00D65805" w:rsidP="00D65805">
      <w:pPr>
        <w:autoSpaceDE w:val="0"/>
        <w:autoSpaceDN w:val="0"/>
        <w:adjustRightInd w:val="0"/>
        <w:spacing w:after="0" w:line="288" w:lineRule="auto"/>
        <w:ind w:firstLine="720"/>
        <w:jc w:val="both"/>
        <w:rPr>
          <w:b/>
          <w:i/>
          <w:iCs/>
          <w:lang w:val="it-IT"/>
        </w:rPr>
      </w:pPr>
      <w:r w:rsidRPr="00D61C42">
        <w:rPr>
          <w:b/>
          <w:i/>
          <w:lang w:val="vi-VN"/>
        </w:rPr>
        <w:t>c. Biện pháp thu gom, xử lý CTR</w:t>
      </w:r>
      <w:r w:rsidRPr="00D61C42">
        <w:rPr>
          <w:b/>
          <w:i/>
          <w:lang w:val="it-IT"/>
        </w:rPr>
        <w:t>:</w:t>
      </w:r>
    </w:p>
    <w:p w:rsidR="00D65805" w:rsidRPr="00D61C42" w:rsidRDefault="00D65805" w:rsidP="00D65805">
      <w:pPr>
        <w:spacing w:after="0" w:line="288" w:lineRule="auto"/>
        <w:ind w:firstLine="720"/>
        <w:jc w:val="both"/>
      </w:pPr>
      <w:r w:rsidRPr="00D61C42">
        <w:t xml:space="preserve">* </w:t>
      </w:r>
      <w:r w:rsidRPr="00D61C42">
        <w:rPr>
          <w:u w:val="single"/>
        </w:rPr>
        <w:t>Đối với chất thải rắn thông thường</w:t>
      </w:r>
      <w:r w:rsidRPr="00D61C42">
        <w:t>:</w:t>
      </w:r>
    </w:p>
    <w:p w:rsidR="00D65805" w:rsidRPr="00D61C42" w:rsidRDefault="00D65805" w:rsidP="00D65805">
      <w:pPr>
        <w:spacing w:after="0" w:line="288" w:lineRule="auto"/>
        <w:ind w:firstLine="720"/>
        <w:jc w:val="both"/>
      </w:pPr>
      <w:r w:rsidRPr="00D61C42">
        <w:t xml:space="preserve">- Chất thải rắn từ khu dân cư: </w:t>
      </w:r>
      <w:r w:rsidRPr="00D61C42">
        <w:rPr>
          <w:lang w:eastAsia="vi-VN"/>
        </w:rPr>
        <w:t>Rác thải sinh hoạt được các hộ gia đình thu gom, phân loại tại nhà</w:t>
      </w:r>
      <w:r w:rsidRPr="00D61C42">
        <w:t xml:space="preserve"> sau đó mang đến các thùng rác công cộng, hàng ngày vào giờ quy định, xe thu gom sẽ </w:t>
      </w:r>
      <w:r>
        <w:t xml:space="preserve">đến các vị trí tập kết rác để </w:t>
      </w:r>
      <w:r w:rsidRPr="00D61C42">
        <w:t>vận chuyển rác mang đi xử lý theo đúng quy định.</w:t>
      </w:r>
    </w:p>
    <w:p w:rsidR="00D65805" w:rsidRPr="00D61C42" w:rsidRDefault="00D65805" w:rsidP="00D65805">
      <w:pPr>
        <w:pStyle w:val="Caption"/>
        <w:ind w:firstLine="720"/>
        <w:jc w:val="both"/>
        <w:rPr>
          <w:b w:val="0"/>
          <w:sz w:val="28"/>
          <w:szCs w:val="28"/>
          <w:lang w:val="es-ES"/>
        </w:rPr>
      </w:pPr>
      <w:r w:rsidRPr="00D61C42">
        <w:rPr>
          <w:b w:val="0"/>
          <w:sz w:val="28"/>
          <w:szCs w:val="28"/>
        </w:rPr>
        <w:t xml:space="preserve">- Trên các trục đường sẽ đặt các thùng rác công cộng có dung tích từ 100 – 150l với khoảng cách của các thùng rác từ 50m - 80m/1thùng để dân cư thuận tiện bỏ rác để </w:t>
      </w:r>
      <w:r w:rsidRPr="00D61C42">
        <w:rPr>
          <w:b w:val="0"/>
          <w:sz w:val="28"/>
          <w:szCs w:val="28"/>
          <w:lang w:val="es-ES"/>
        </w:rPr>
        <w:t>Ban quản lý các công trình công cộng huyện Cẩm Khê thu gom vận chuyển xử lý.</w:t>
      </w:r>
    </w:p>
    <w:p w:rsidR="00D65805" w:rsidRPr="00876E63" w:rsidRDefault="00D65805" w:rsidP="00D65805">
      <w:pPr>
        <w:spacing w:after="0" w:line="288" w:lineRule="auto"/>
        <w:ind w:firstLine="720"/>
        <w:jc w:val="both"/>
        <w:rPr>
          <w:spacing w:val="-4"/>
        </w:rPr>
      </w:pPr>
      <w:r w:rsidRPr="00876E63">
        <w:rPr>
          <w:spacing w:val="-4"/>
        </w:rPr>
        <w:t>- Mỗi vị trí bố trí thùng chứa rác sẽ đặt 03 thùng rác: một thùng vô cơ (màu vàng), một thùng hữu cơ (màu xanh) và 01 thùng chất thải nguy hại (màu đỏ).</w:t>
      </w:r>
    </w:p>
    <w:p w:rsidR="00D65805" w:rsidRPr="00D61C42" w:rsidRDefault="00D65805" w:rsidP="00D65805">
      <w:pPr>
        <w:tabs>
          <w:tab w:val="left" w:pos="0"/>
        </w:tabs>
        <w:spacing w:after="0" w:line="288" w:lineRule="auto"/>
        <w:ind w:firstLine="720"/>
        <w:jc w:val="both"/>
      </w:pPr>
      <w:r w:rsidRPr="00D61C42">
        <w:t xml:space="preserve">Các hộ gia đình sẽ phân loại rác thải tại gia đình đựng vào bao bì riêng thành 3 loại: rác thải hữu cơ dễ phân hủy; rác thải từ đồ hộp vỏ bao bì; rác thải nguy hại (bóng đèn huỳnh quang, pin, ắc quy, thiết bị điện tử, dầu mỡ thải và các loại thủy tinh) rồi đổ vào </w:t>
      </w:r>
      <w:r>
        <w:t>0</w:t>
      </w:r>
      <w:r w:rsidRPr="00D61C42">
        <w:t>3 loại thùng chứa rác thải quy định như trên.</w:t>
      </w:r>
    </w:p>
    <w:p w:rsidR="00D65805" w:rsidRPr="00D61C42" w:rsidRDefault="00D65805" w:rsidP="00D65805">
      <w:pPr>
        <w:pStyle w:val="Vnbnnidung20"/>
        <w:shd w:val="clear" w:color="auto" w:fill="auto"/>
        <w:spacing w:before="0" w:after="0" w:line="288" w:lineRule="auto"/>
        <w:ind w:firstLine="720"/>
        <w:jc w:val="both"/>
        <w:rPr>
          <w:sz w:val="28"/>
          <w:szCs w:val="28"/>
        </w:rPr>
      </w:pPr>
      <w:r w:rsidRPr="00D61C42">
        <w:rPr>
          <w:sz w:val="28"/>
          <w:szCs w:val="28"/>
        </w:rPr>
        <w:t>- Vị trí điểm tập kết chất thải rắn phát sinh hàng ngày chờ vận chuyển xử lý được lựa chọn bố trí tại 11 vị trí nằm trong các khu vực cây xanh.</w:t>
      </w:r>
    </w:p>
    <w:p w:rsidR="00D65805" w:rsidRPr="00D61C42" w:rsidRDefault="00D65805" w:rsidP="00D65805">
      <w:pPr>
        <w:autoSpaceDE w:val="0"/>
        <w:autoSpaceDN w:val="0"/>
        <w:adjustRightInd w:val="0"/>
        <w:spacing w:after="0" w:line="288" w:lineRule="auto"/>
        <w:ind w:firstLine="709"/>
        <w:jc w:val="both"/>
      </w:pPr>
      <w:r w:rsidRPr="00D61C42">
        <w:t>- Tần suất thu gom CTR sinh hoạt: tối thiểu 1 ngày/lần.</w:t>
      </w:r>
    </w:p>
    <w:p w:rsidR="00D65805" w:rsidRPr="00D61C42" w:rsidRDefault="00D65805" w:rsidP="00D65805">
      <w:pPr>
        <w:autoSpaceDE w:val="0"/>
        <w:autoSpaceDN w:val="0"/>
        <w:adjustRightInd w:val="0"/>
        <w:spacing w:after="0" w:line="288" w:lineRule="auto"/>
        <w:ind w:firstLine="720"/>
        <w:jc w:val="both"/>
        <w:rPr>
          <w:i/>
          <w:iCs/>
        </w:rPr>
      </w:pPr>
      <w:r w:rsidRPr="00D61C42">
        <w:rPr>
          <w:i/>
          <w:iCs/>
        </w:rPr>
        <w:t xml:space="preserve">* </w:t>
      </w:r>
      <w:r w:rsidRPr="00D61C42">
        <w:rPr>
          <w:iCs/>
          <w:u w:val="single"/>
        </w:rPr>
        <w:t>Chất thải nguy hại</w:t>
      </w:r>
      <w:r w:rsidRPr="00D61C42">
        <w:rPr>
          <w:i/>
          <w:iCs/>
        </w:rPr>
        <w:t>:</w:t>
      </w:r>
    </w:p>
    <w:p w:rsidR="00D65805" w:rsidRPr="00D61C42" w:rsidRDefault="00D65805" w:rsidP="00D65805">
      <w:pPr>
        <w:autoSpaceDE w:val="0"/>
        <w:autoSpaceDN w:val="0"/>
        <w:adjustRightInd w:val="0"/>
        <w:spacing w:after="0" w:line="288" w:lineRule="auto"/>
        <w:ind w:firstLine="720"/>
        <w:jc w:val="both"/>
      </w:pPr>
      <w:r>
        <w:rPr>
          <w:iCs/>
        </w:rPr>
        <w:lastRenderedPageBreak/>
        <w:t>Hộp đựng hóa chất, dầu mỡ, gi</w:t>
      </w:r>
      <w:r w:rsidRPr="00D61C42">
        <w:rPr>
          <w:iCs/>
        </w:rPr>
        <w:t xml:space="preserve">ẻ lau nhiễm dầu mỡ, bóng đèn neon, hộp đựng thuốc diệt muỗi, kiến, pin... </w:t>
      </w:r>
      <w:r w:rsidRPr="00D61C42">
        <w:t>là những loại chất thải nguy hại phát sinh chủ yếu từ hoạt động sinh hoạt của dân cư sinh sống trong khu nhà đô thị. Lượng chất thải này tuy không nhiều, nhưng có thể gây các tác động nguy hại đến môi trường. Công ty sẽ bố trí 01 kho chứa chất thải nguy hại diện tích 20m</w:t>
      </w:r>
      <w:r w:rsidRPr="00D61C42">
        <w:rPr>
          <w:vertAlign w:val="superscript"/>
        </w:rPr>
        <w:t>2</w:t>
      </w:r>
      <w:r w:rsidRPr="00D61C42">
        <w:t xml:space="preserve"> tại khu</w:t>
      </w:r>
      <w:r>
        <w:t xml:space="preserve"> vực trạm bơm</w:t>
      </w:r>
      <w:r w:rsidRPr="00D61C42">
        <w:t xml:space="preserve">, để lưu giữ tạm thời các loại chất thải nguy hại theo quy định tại </w:t>
      </w:r>
      <w:r w:rsidRPr="00D61C42">
        <w:rPr>
          <w:rFonts w:eastAsia="Calibri"/>
        </w:rPr>
        <w:t>Thông tư 02/2022/TT-BTNMT, ngày 10/01/2022 của Bộ Tài nguyên và Môi trường quy định chi tiết thi hành một số điều của Luật bảo vệ môi trường</w:t>
      </w:r>
      <w:r w:rsidRPr="00D61C42">
        <w:t>. Ban quản lý khu đô thị sẽ hợp đồng với đơn vị chức năng đến vận chuyển chất thải nguy hại đi xử lý với tần suất ít nhất là 01 năm/lần.</w:t>
      </w:r>
    </w:p>
    <w:p w:rsidR="00D65805" w:rsidRPr="00D61C42" w:rsidRDefault="00D65805" w:rsidP="00D65805">
      <w:pPr>
        <w:spacing w:after="0" w:line="288" w:lineRule="auto"/>
        <w:ind w:firstLine="720"/>
        <w:jc w:val="both"/>
      </w:pPr>
      <w:r w:rsidRPr="00D61C42">
        <w:t xml:space="preserve">* </w:t>
      </w:r>
      <w:r w:rsidRPr="00D61C42">
        <w:rPr>
          <w:u w:val="single"/>
        </w:rPr>
        <w:t>Biện pháp phòng ngừa, giảm thiểu ô nhiễm do bùn thải từ hệ thống thoát nước mưa, nước thải sinh hoạt trong vận hành dự án</w:t>
      </w:r>
      <w:r w:rsidRPr="00D61C42">
        <w:t>:</w:t>
      </w:r>
    </w:p>
    <w:p w:rsidR="00D65805" w:rsidRPr="00D61C42" w:rsidRDefault="00D65805" w:rsidP="00D65805">
      <w:pPr>
        <w:spacing w:after="0" w:line="288" w:lineRule="auto"/>
        <w:ind w:firstLine="720"/>
        <w:jc w:val="both"/>
      </w:pPr>
      <w:r w:rsidRPr="00D61C42">
        <w:t xml:space="preserve">+ Thực hiện công tác nạo vét, hút phốt định kỳ bằng xe bồn đối với toàn bộ hệ thống hố ga thu gom nước thải sinh hoạt và </w:t>
      </w:r>
      <w:r>
        <w:t xml:space="preserve">phân bùn bể trong bể tự hoại </w:t>
      </w:r>
      <w:r w:rsidRPr="00D61C42">
        <w:t>với tần suất theo thiết kế các công trình (tối thiểu 12 tháng/lần). </w:t>
      </w:r>
    </w:p>
    <w:p w:rsidR="00D65805" w:rsidRPr="00D61C42" w:rsidRDefault="00D65805" w:rsidP="00D65805">
      <w:pPr>
        <w:spacing w:after="0" w:line="288" w:lineRule="auto"/>
        <w:ind w:firstLine="720"/>
        <w:jc w:val="both"/>
      </w:pPr>
      <w:r w:rsidRPr="00D61C42">
        <w:t>+ Thực hiện nạo vét các hố ga thu nước mưa, bùn đất được cho vào các bồn trồng cây xanh.</w:t>
      </w:r>
    </w:p>
    <w:p w:rsidR="00D65805" w:rsidRPr="00D61C42" w:rsidRDefault="00D65805" w:rsidP="00D65805">
      <w:pPr>
        <w:spacing w:after="0" w:line="288" w:lineRule="auto"/>
        <w:ind w:firstLine="720"/>
        <w:jc w:val="both"/>
      </w:pPr>
      <w:r w:rsidRPr="00D61C42">
        <w:t>+ Hợp đồng vận chuyển xử lý bùn thải: Chủ dự án ký kết hợp đồng thuê các đơn vị có chức năng thu gom và vận chuyển xử lý phân bùn t</w:t>
      </w:r>
      <w:r>
        <w:t xml:space="preserve">hải theo quy định của nhà nước. </w:t>
      </w:r>
      <w:r w:rsidRPr="00D61C42">
        <w:t>Việc lựa chọn đơn vị ký kết hợp đồng thu gom và vận chuyển xử lý sẽ được xác định cụ thể trong giai đoạn vận hành của dự án.</w:t>
      </w:r>
    </w:p>
    <w:p w:rsidR="00D65805" w:rsidRPr="00D61C42" w:rsidRDefault="00D65805" w:rsidP="00D65805">
      <w:pPr>
        <w:spacing w:after="0" w:line="288" w:lineRule="auto"/>
        <w:ind w:firstLine="720"/>
        <w:jc w:val="both"/>
        <w:rPr>
          <w:b/>
          <w:i/>
          <w:lang w:val="nl-NL"/>
        </w:rPr>
      </w:pPr>
      <w:r w:rsidRPr="00D61C42">
        <w:rPr>
          <w:b/>
          <w:i/>
          <w:lang w:val="nl-NL"/>
        </w:rPr>
        <w:t>d. Giảm thiểu tiếng ồn, độ rung:</w:t>
      </w:r>
    </w:p>
    <w:p w:rsidR="00D65805" w:rsidRPr="00D61C42" w:rsidRDefault="00D65805" w:rsidP="00D65805">
      <w:pPr>
        <w:spacing w:after="0" w:line="288" w:lineRule="auto"/>
        <w:ind w:firstLine="720"/>
        <w:jc w:val="both"/>
      </w:pPr>
      <w:r w:rsidRPr="00D61C42">
        <w:t>+ Lắp đặt đầy đủ các biển báo chỉ dẫn an toàn giao thông kèm theo quy định về tốc độ, các điểm dừng đỗ để hạn chế lượng khí thải, tiếng ồn và các sự cố ùn tắc, tai nạn giao thông.</w:t>
      </w:r>
    </w:p>
    <w:p w:rsidR="00D65805" w:rsidRPr="00D61C42" w:rsidRDefault="00D65805" w:rsidP="00D65805">
      <w:pPr>
        <w:spacing w:after="0" w:line="288" w:lineRule="auto"/>
        <w:ind w:firstLine="720"/>
        <w:jc w:val="both"/>
      </w:pPr>
      <w:r w:rsidRPr="00D61C42">
        <w:t>+ Trồng dải cây xanh mỗi bên đường trong vùng giới hạn an toàn giao thông đường bộ. Trồng cây xanh xung quanh các khu chức năng của dự án để giảm ồn, hạn chế bụi phát tán và giữ bụi. </w:t>
      </w:r>
    </w:p>
    <w:bookmarkEnd w:id="40"/>
    <w:p w:rsidR="00F62B4F" w:rsidRPr="009212A0" w:rsidRDefault="00F62B4F" w:rsidP="00F62B4F">
      <w:pPr>
        <w:spacing w:after="0" w:line="288" w:lineRule="auto"/>
        <w:ind w:firstLine="720"/>
        <w:jc w:val="both"/>
        <w:rPr>
          <w:rFonts w:eastAsia="Times New Roman" w:cs="Times New Roman"/>
          <w:b/>
          <w:color w:val="222222"/>
          <w:szCs w:val="28"/>
        </w:rPr>
      </w:pPr>
      <w:r w:rsidRPr="009212A0">
        <w:rPr>
          <w:rFonts w:eastAsia="Times New Roman" w:cs="Times New Roman"/>
          <w:b/>
          <w:color w:val="0D0D0D"/>
          <w:szCs w:val="28"/>
        </w:rPr>
        <w:t>2.4. Chương trình quản lý và giám sát môi trường; phương án phòng ngừa, ứng phó sự cố môi trường:</w:t>
      </w:r>
    </w:p>
    <w:p w:rsidR="009212A0" w:rsidRPr="009212A0" w:rsidRDefault="009212A0" w:rsidP="009212A0">
      <w:pPr>
        <w:keepNext/>
        <w:spacing w:after="0" w:line="288" w:lineRule="auto"/>
        <w:ind w:firstLine="720"/>
        <w:jc w:val="both"/>
        <w:outlineLvl w:val="1"/>
        <w:rPr>
          <w:b/>
          <w:bCs/>
          <w:color w:val="000000" w:themeColor="text1"/>
        </w:rPr>
      </w:pPr>
      <w:r w:rsidRPr="009212A0">
        <w:rPr>
          <w:rFonts w:eastAsia="Times New Roman" w:cs="Times New Roman"/>
          <w:b/>
          <w:color w:val="0D0D0D"/>
          <w:szCs w:val="28"/>
        </w:rPr>
        <w:t>2.4.1.</w:t>
      </w:r>
      <w:r w:rsidRPr="009212A0">
        <w:rPr>
          <w:b/>
          <w:bCs/>
          <w:color w:val="000000" w:themeColor="text1"/>
        </w:rPr>
        <w:t xml:space="preserve"> Chương trình quản lý môi trường.</w:t>
      </w:r>
    </w:p>
    <w:p w:rsidR="007C7FED" w:rsidRPr="00D61C42" w:rsidRDefault="007C7FED" w:rsidP="007C7FED">
      <w:pPr>
        <w:pStyle w:val="Heading20"/>
        <w:jc w:val="both"/>
        <w:rPr>
          <w:i/>
          <w:lang w:val="de-DE"/>
        </w:rPr>
      </w:pPr>
      <w:bookmarkStart w:id="41" w:name="_Toc38462637"/>
      <w:bookmarkStart w:id="42" w:name="_Toc45896300"/>
      <w:bookmarkStart w:id="43" w:name="_Toc58682953"/>
      <w:bookmarkStart w:id="44" w:name="_Toc111272002"/>
      <w:bookmarkStart w:id="45" w:name="_Toc121726045"/>
      <w:bookmarkStart w:id="46" w:name="_Toc45115372"/>
      <w:bookmarkStart w:id="47" w:name="_Toc71726692"/>
      <w:r>
        <w:rPr>
          <w:i/>
        </w:rPr>
        <w:t>a</w:t>
      </w:r>
      <w:r w:rsidRPr="00D61C42">
        <w:rPr>
          <w:i/>
          <w:lang w:val="de-DE"/>
        </w:rPr>
        <w:t>. Nội dung:</w:t>
      </w:r>
      <w:bookmarkEnd w:id="41"/>
      <w:bookmarkEnd w:id="42"/>
      <w:bookmarkEnd w:id="43"/>
      <w:bookmarkEnd w:id="44"/>
      <w:bookmarkEnd w:id="45"/>
    </w:p>
    <w:p w:rsidR="007C7FED" w:rsidRPr="00D61C42" w:rsidRDefault="007C7FED" w:rsidP="007C7FED">
      <w:pPr>
        <w:spacing w:after="0" w:line="288" w:lineRule="auto"/>
        <w:ind w:firstLine="720"/>
        <w:jc w:val="both"/>
        <w:rPr>
          <w:bCs/>
          <w:lang w:val="de-DE"/>
        </w:rPr>
      </w:pPr>
      <w:r w:rsidRPr="00D61C42">
        <w:rPr>
          <w:bCs/>
          <w:lang w:val="vi-VN"/>
        </w:rPr>
        <w:t>- Đánh giá tác động môi trường trong quá trình hoạt động của Dự án.</w:t>
      </w:r>
    </w:p>
    <w:p w:rsidR="007C7FED" w:rsidRPr="00D61C42" w:rsidRDefault="007C7FED" w:rsidP="007C7FED">
      <w:pPr>
        <w:spacing w:after="0" w:line="288" w:lineRule="auto"/>
        <w:ind w:firstLine="720"/>
        <w:jc w:val="both"/>
        <w:rPr>
          <w:bCs/>
          <w:lang w:val="de-DE"/>
        </w:rPr>
      </w:pPr>
      <w:r w:rsidRPr="00D61C42">
        <w:rPr>
          <w:bCs/>
          <w:lang w:val="vi-VN"/>
        </w:rPr>
        <w:t>- Phối hợp với cơ quan quản lý môi trường địa phương, các đơn vị chuyên môn tiến hành giám sát môi trường định kỳ trong suốt quá trình</w:t>
      </w:r>
      <w:r w:rsidRPr="00D61C42">
        <w:rPr>
          <w:bCs/>
          <w:lang w:val="de-DE"/>
        </w:rPr>
        <w:t xml:space="preserve"> thi công và</w:t>
      </w:r>
      <w:r w:rsidRPr="00D61C42">
        <w:rPr>
          <w:bCs/>
          <w:lang w:val="vi-VN"/>
        </w:rPr>
        <w:t xml:space="preserve"> hoạt động của dự án.</w:t>
      </w:r>
    </w:p>
    <w:p w:rsidR="007C7FED" w:rsidRPr="00D61C42" w:rsidRDefault="007C7FED" w:rsidP="007C7FED">
      <w:pPr>
        <w:spacing w:after="0" w:line="288" w:lineRule="auto"/>
        <w:ind w:firstLine="720"/>
        <w:jc w:val="both"/>
        <w:rPr>
          <w:bCs/>
          <w:lang w:val="de-DE"/>
        </w:rPr>
      </w:pPr>
      <w:r w:rsidRPr="00D61C42">
        <w:rPr>
          <w:bCs/>
          <w:lang w:val="vi-VN"/>
        </w:rPr>
        <w:lastRenderedPageBreak/>
        <w:t>- Xây dựng chương trình đảm bảo an toàn lao động, vệ sinh môi trường, kế hoạch phòng chống sự cố môi trường.</w:t>
      </w:r>
    </w:p>
    <w:p w:rsidR="007C7FED" w:rsidRDefault="007C7FED" w:rsidP="007C7FED">
      <w:pPr>
        <w:spacing w:after="0" w:line="288" w:lineRule="auto"/>
        <w:ind w:firstLine="720"/>
        <w:jc w:val="both"/>
        <w:rPr>
          <w:bCs/>
          <w:lang w:val="de-DE"/>
        </w:rPr>
      </w:pPr>
      <w:r w:rsidRPr="00D61C42">
        <w:rPr>
          <w:bCs/>
          <w:lang w:val="vi-VN"/>
        </w:rPr>
        <w:t xml:space="preserve">- Thực hiện các tiêu chuẩn, chương trình giảm thiểu ô nhiễm môi trường </w:t>
      </w:r>
      <w:r w:rsidRPr="00D61C42">
        <w:rPr>
          <w:bCs/>
          <w:lang w:val="de-DE"/>
        </w:rPr>
        <w:t>thông qua việc tuyên truyền, giáo dục.</w:t>
      </w:r>
      <w:bookmarkStart w:id="48" w:name="_Toc38004208"/>
      <w:bookmarkStart w:id="49" w:name="_Toc38462638"/>
      <w:bookmarkStart w:id="50" w:name="_Toc45896301"/>
      <w:bookmarkStart w:id="51" w:name="_Toc58682954"/>
      <w:bookmarkStart w:id="52" w:name="_Toc111272003"/>
      <w:bookmarkStart w:id="53" w:name="_Toc121726046"/>
    </w:p>
    <w:p w:rsidR="007C7FED" w:rsidRDefault="007C7FED" w:rsidP="007C7FED">
      <w:pPr>
        <w:spacing w:after="0" w:line="288" w:lineRule="auto"/>
        <w:ind w:firstLine="720"/>
        <w:jc w:val="both"/>
        <w:rPr>
          <w:i/>
          <w:szCs w:val="28"/>
          <w:lang w:val="de-DE"/>
        </w:rPr>
      </w:pPr>
      <w:r>
        <w:rPr>
          <w:i/>
        </w:rPr>
        <w:t>b</w:t>
      </w:r>
      <w:r w:rsidRPr="00D61C42">
        <w:rPr>
          <w:i/>
          <w:szCs w:val="28"/>
          <w:lang w:val="de-DE"/>
        </w:rPr>
        <w:t>. Yêu cầu</w:t>
      </w:r>
      <w:bookmarkEnd w:id="48"/>
      <w:r w:rsidRPr="00D61C42">
        <w:rPr>
          <w:i/>
          <w:szCs w:val="28"/>
          <w:lang w:val="de-DE"/>
        </w:rPr>
        <w:t>:</w:t>
      </w:r>
      <w:bookmarkEnd w:id="49"/>
      <w:bookmarkEnd w:id="50"/>
      <w:bookmarkEnd w:id="51"/>
      <w:bookmarkEnd w:id="52"/>
      <w:bookmarkEnd w:id="53"/>
    </w:p>
    <w:p w:rsidR="007C7FED" w:rsidRPr="00D61C42" w:rsidRDefault="007C7FED" w:rsidP="007C7FED">
      <w:pPr>
        <w:spacing w:after="0" w:line="288" w:lineRule="auto"/>
        <w:ind w:firstLine="720"/>
        <w:jc w:val="both"/>
        <w:rPr>
          <w:bCs/>
          <w:lang w:val="de-DE"/>
        </w:rPr>
      </w:pPr>
      <w:r w:rsidRPr="00D61C42">
        <w:rPr>
          <w:bCs/>
          <w:lang w:val="vi-VN"/>
        </w:rPr>
        <w:t xml:space="preserve">- Quản lý hoạt động của hệ thống giảm thiểu ô nhiễm môi trường như: </w:t>
      </w:r>
      <w:r w:rsidRPr="00D61C42">
        <w:rPr>
          <w:bCs/>
          <w:lang w:val="de-DE"/>
        </w:rPr>
        <w:t>khí thải, nước thải, chất thải rắn</w:t>
      </w:r>
      <w:r w:rsidRPr="00D61C42">
        <w:rPr>
          <w:bCs/>
          <w:lang w:val="vi-VN"/>
        </w:rPr>
        <w:t>…</w:t>
      </w:r>
    </w:p>
    <w:p w:rsidR="007C7FED" w:rsidRPr="00D61C42" w:rsidRDefault="007C7FED" w:rsidP="007C7FED">
      <w:pPr>
        <w:spacing w:after="0" w:line="288" w:lineRule="auto"/>
        <w:ind w:firstLine="720"/>
        <w:jc w:val="both"/>
        <w:rPr>
          <w:bCs/>
          <w:lang w:val="de-DE"/>
        </w:rPr>
      </w:pPr>
      <w:r w:rsidRPr="00D61C42">
        <w:rPr>
          <w:bCs/>
          <w:lang w:val="vi-VN"/>
        </w:rPr>
        <w:t>- Quản lý chất thải sinh hoạt: Bao gồm thống kê, xử lý lượng chất thải sinh hoạt phát sinh</w:t>
      </w:r>
      <w:r w:rsidRPr="00D61C42">
        <w:rPr>
          <w:bCs/>
          <w:lang w:val="de-DE"/>
        </w:rPr>
        <w:t xml:space="preserve"> </w:t>
      </w:r>
      <w:r w:rsidRPr="00D61C42">
        <w:rPr>
          <w:bCs/>
          <w:lang w:val="vi-VN"/>
        </w:rPr>
        <w:t>theo thời gian</w:t>
      </w:r>
      <w:r w:rsidRPr="00D61C42">
        <w:rPr>
          <w:bCs/>
          <w:lang w:val="de-DE"/>
        </w:rPr>
        <w:t>.</w:t>
      </w:r>
    </w:p>
    <w:p w:rsidR="007C7FED" w:rsidRPr="00D61C42" w:rsidRDefault="007C7FED" w:rsidP="007C7FED">
      <w:pPr>
        <w:spacing w:after="0" w:line="288" w:lineRule="auto"/>
        <w:ind w:firstLine="720"/>
        <w:jc w:val="both"/>
        <w:rPr>
          <w:bCs/>
          <w:lang w:val="de-DE"/>
        </w:rPr>
      </w:pPr>
      <w:r w:rsidRPr="00D61C42">
        <w:rPr>
          <w:bCs/>
          <w:lang w:val="vi-VN"/>
        </w:rPr>
        <w:t xml:space="preserve">- Quản lý chặt chẽ các quá trình hoạt động của </w:t>
      </w:r>
      <w:r w:rsidRPr="00D61C42">
        <w:rPr>
          <w:bCs/>
          <w:lang w:val="de-DE"/>
        </w:rPr>
        <w:t>dự án</w:t>
      </w:r>
      <w:r w:rsidRPr="00D61C42">
        <w:rPr>
          <w:bCs/>
          <w:lang w:val="vi-VN"/>
        </w:rPr>
        <w:t>.</w:t>
      </w:r>
    </w:p>
    <w:p w:rsidR="007C7FED" w:rsidRPr="00D61C42" w:rsidRDefault="007C7FED" w:rsidP="007C7FED">
      <w:pPr>
        <w:spacing w:after="0" w:line="288" w:lineRule="auto"/>
        <w:ind w:firstLine="720"/>
        <w:jc w:val="both"/>
        <w:rPr>
          <w:bCs/>
          <w:lang w:val="vi-VN"/>
        </w:rPr>
      </w:pPr>
      <w:r w:rsidRPr="00D61C42">
        <w:rPr>
          <w:bCs/>
          <w:lang w:val="vi-VN"/>
        </w:rPr>
        <w:t>- Xây dựng hệ thống phòng chống sự cố môi trường</w:t>
      </w:r>
      <w:r w:rsidRPr="00D61C42">
        <w:rPr>
          <w:bCs/>
          <w:lang w:val="de-DE"/>
        </w:rPr>
        <w:t xml:space="preserve"> (sụt lún, xói lở)</w:t>
      </w:r>
      <w:r w:rsidRPr="00D61C42">
        <w:rPr>
          <w:bCs/>
          <w:lang w:val="vi-VN"/>
        </w:rPr>
        <w:t>.</w:t>
      </w:r>
    </w:p>
    <w:p w:rsidR="007C7FED" w:rsidRPr="007C7FED" w:rsidRDefault="009212A0" w:rsidP="006E331A">
      <w:pPr>
        <w:pStyle w:val="011B"/>
        <w:numPr>
          <w:ilvl w:val="2"/>
          <w:numId w:val="32"/>
        </w:numPr>
        <w:spacing w:before="0" w:line="288" w:lineRule="auto"/>
        <w:rPr>
          <w:rFonts w:ascii="Times New Roman" w:hAnsi="Times New Roman"/>
          <w:color w:val="000000" w:themeColor="text1"/>
          <w:sz w:val="28"/>
        </w:rPr>
      </w:pPr>
      <w:r w:rsidRPr="009212A0">
        <w:rPr>
          <w:rFonts w:ascii="Times New Roman" w:hAnsi="Times New Roman"/>
          <w:color w:val="000000" w:themeColor="text1"/>
          <w:sz w:val="28"/>
          <w:lang w:val="en-US"/>
        </w:rPr>
        <w:t>C</w:t>
      </w:r>
      <w:r w:rsidRPr="009212A0">
        <w:rPr>
          <w:rFonts w:ascii="Times New Roman" w:hAnsi="Times New Roman"/>
          <w:color w:val="000000" w:themeColor="text1"/>
          <w:sz w:val="28"/>
        </w:rPr>
        <w:t>hương trình giám sát môi trường</w:t>
      </w:r>
      <w:bookmarkEnd w:id="46"/>
      <w:bookmarkEnd w:id="47"/>
    </w:p>
    <w:p w:rsidR="007C7FED" w:rsidRPr="007C7FED" w:rsidRDefault="007C7FED" w:rsidP="007C7FED">
      <w:pPr>
        <w:spacing w:after="0" w:line="288" w:lineRule="auto"/>
        <w:ind w:firstLine="720"/>
        <w:jc w:val="both"/>
        <w:rPr>
          <w:b/>
          <w:i/>
          <w:szCs w:val="28"/>
        </w:rPr>
      </w:pPr>
      <w:r w:rsidRPr="007C7FED">
        <w:rPr>
          <w:b/>
          <w:i/>
          <w:szCs w:val="28"/>
        </w:rPr>
        <w:t>a. Giám sát chất lượng môi trường không khí trong giai đoạn thi công xây dựng dự án:</w:t>
      </w:r>
    </w:p>
    <w:p w:rsidR="007C7FED" w:rsidRPr="007C7FED" w:rsidRDefault="007C7FED" w:rsidP="007C7FED">
      <w:pPr>
        <w:tabs>
          <w:tab w:val="center" w:pos="4786"/>
        </w:tabs>
        <w:spacing w:after="0" w:line="288" w:lineRule="auto"/>
        <w:ind w:firstLine="720"/>
        <w:jc w:val="both"/>
        <w:rPr>
          <w:i/>
          <w:szCs w:val="28"/>
          <w:lang w:val="vi-VN" w:eastAsia="zh-CN"/>
        </w:rPr>
      </w:pPr>
      <w:r w:rsidRPr="007C7FED">
        <w:rPr>
          <w:i/>
          <w:szCs w:val="28"/>
        </w:rPr>
        <w:t>*</w:t>
      </w:r>
      <w:r w:rsidRPr="007C7FED">
        <w:rPr>
          <w:i/>
          <w:szCs w:val="28"/>
          <w:lang w:val="vi-VN"/>
        </w:rPr>
        <w:t xml:space="preserve"> Giám sát môi trường không khí:</w:t>
      </w:r>
    </w:p>
    <w:p w:rsidR="007C7FED" w:rsidRPr="007C7FED" w:rsidRDefault="007C7FED" w:rsidP="007C7FED">
      <w:pPr>
        <w:spacing w:after="0" w:line="288" w:lineRule="auto"/>
        <w:ind w:firstLine="720"/>
        <w:jc w:val="both"/>
        <w:rPr>
          <w:szCs w:val="28"/>
          <w:lang w:val="vi-VN"/>
        </w:rPr>
      </w:pPr>
      <w:r w:rsidRPr="007C7FED">
        <w:rPr>
          <w:szCs w:val="28"/>
          <w:lang w:val="nb-NO"/>
        </w:rPr>
        <w:t>- Giám sát chất lượng môi trường không khí với c</w:t>
      </w:r>
      <w:r w:rsidRPr="007C7FED">
        <w:rPr>
          <w:szCs w:val="28"/>
          <w:lang w:val="vi-VN"/>
        </w:rPr>
        <w:t>ác thông số quan trắc: bụi, CO, SO</w:t>
      </w:r>
      <w:r w:rsidRPr="007C7FED">
        <w:rPr>
          <w:szCs w:val="28"/>
          <w:vertAlign w:val="subscript"/>
          <w:lang w:val="vi-VN"/>
        </w:rPr>
        <w:t>2</w:t>
      </w:r>
      <w:r w:rsidRPr="007C7FED">
        <w:rPr>
          <w:szCs w:val="28"/>
          <w:lang w:val="vi-VN"/>
        </w:rPr>
        <w:t>, NO</w:t>
      </w:r>
      <w:r w:rsidRPr="007C7FED">
        <w:rPr>
          <w:szCs w:val="28"/>
          <w:vertAlign w:val="subscript"/>
          <w:lang w:val="vi-VN"/>
        </w:rPr>
        <w:t>x</w:t>
      </w:r>
      <w:r w:rsidRPr="007C7FED">
        <w:rPr>
          <w:szCs w:val="28"/>
          <w:lang w:val="vi-VN"/>
        </w:rPr>
        <w:t>, tiếng ồn và độ rung,</w:t>
      </w:r>
    </w:p>
    <w:p w:rsidR="007C7FED" w:rsidRPr="007C7FED" w:rsidRDefault="007C7FED" w:rsidP="007C7FED">
      <w:pPr>
        <w:spacing w:after="0" w:line="288" w:lineRule="auto"/>
        <w:ind w:firstLine="720"/>
        <w:jc w:val="both"/>
        <w:rPr>
          <w:szCs w:val="28"/>
          <w:lang w:val="vi-VN"/>
        </w:rPr>
      </w:pPr>
      <w:r w:rsidRPr="007C7FED">
        <w:rPr>
          <w:szCs w:val="28"/>
          <w:lang w:val="vi-VN"/>
        </w:rPr>
        <w:t xml:space="preserve">- Địa điểm đặt vị trí giám sát, quan trắc: </w:t>
      </w:r>
    </w:p>
    <w:p w:rsidR="007C7FED" w:rsidRPr="007C7FED" w:rsidRDefault="007C7FED" w:rsidP="007C7FED">
      <w:pPr>
        <w:pStyle w:val="0GACH-"/>
        <w:numPr>
          <w:ilvl w:val="0"/>
          <w:numId w:val="0"/>
        </w:numPr>
        <w:spacing w:line="288" w:lineRule="auto"/>
        <w:ind w:firstLine="720"/>
        <w:rPr>
          <w:color w:val="auto"/>
          <w:sz w:val="28"/>
          <w:lang w:val="vi-VN"/>
        </w:rPr>
      </w:pPr>
      <w:r w:rsidRPr="007C7FED">
        <w:rPr>
          <w:color w:val="auto"/>
          <w:sz w:val="28"/>
        </w:rPr>
        <w:t>+ K1: Không khí phía Tây khu dân cư khu Đình</w:t>
      </w:r>
    </w:p>
    <w:p w:rsidR="007C7FED" w:rsidRPr="007C7FED" w:rsidRDefault="007C7FED" w:rsidP="007C7FED">
      <w:pPr>
        <w:pStyle w:val="0GACH-"/>
        <w:numPr>
          <w:ilvl w:val="0"/>
          <w:numId w:val="0"/>
        </w:numPr>
        <w:spacing w:line="288" w:lineRule="auto"/>
        <w:ind w:firstLine="720"/>
        <w:rPr>
          <w:color w:val="auto"/>
          <w:sz w:val="28"/>
          <w:lang w:val="vi-VN"/>
        </w:rPr>
      </w:pPr>
      <w:r w:rsidRPr="007C7FED">
        <w:rPr>
          <w:color w:val="auto"/>
          <w:sz w:val="28"/>
        </w:rPr>
        <w:t>+ K2: Không khí phía Nam giáp đường Vũ Thê Lang và khu dân cư</w:t>
      </w:r>
    </w:p>
    <w:p w:rsidR="007C7FED" w:rsidRPr="007C7FED" w:rsidRDefault="007C7FED" w:rsidP="007C7FED">
      <w:pPr>
        <w:pStyle w:val="0GACH-"/>
        <w:numPr>
          <w:ilvl w:val="0"/>
          <w:numId w:val="0"/>
        </w:numPr>
        <w:spacing w:line="288" w:lineRule="auto"/>
        <w:ind w:firstLine="720"/>
        <w:rPr>
          <w:color w:val="auto"/>
          <w:sz w:val="28"/>
        </w:rPr>
      </w:pPr>
      <w:r w:rsidRPr="007C7FED">
        <w:rPr>
          <w:color w:val="auto"/>
          <w:sz w:val="28"/>
        </w:rPr>
        <w:t>+ K3: Không khí phía Tây Nam giáp khu dân cư</w:t>
      </w:r>
    </w:p>
    <w:p w:rsidR="007C7FED" w:rsidRPr="007C7FED" w:rsidRDefault="007C7FED" w:rsidP="007C7FED">
      <w:pPr>
        <w:autoSpaceDE w:val="0"/>
        <w:autoSpaceDN w:val="0"/>
        <w:adjustRightInd w:val="0"/>
        <w:spacing w:after="0" w:line="288" w:lineRule="auto"/>
        <w:ind w:firstLine="720"/>
        <w:jc w:val="both"/>
        <w:rPr>
          <w:szCs w:val="28"/>
          <w:lang w:val="vi-VN"/>
        </w:rPr>
      </w:pPr>
      <w:r w:rsidRPr="007C7FED">
        <w:rPr>
          <w:szCs w:val="28"/>
          <w:lang w:val="vi-VN"/>
        </w:rPr>
        <w:t>-</w:t>
      </w:r>
      <w:r w:rsidRPr="007C7FED">
        <w:rPr>
          <w:szCs w:val="28"/>
        </w:rPr>
        <w:t xml:space="preserve"> </w:t>
      </w:r>
      <w:r w:rsidRPr="007C7FED">
        <w:rPr>
          <w:iCs/>
          <w:szCs w:val="28"/>
          <w:lang w:val="vi-VN"/>
        </w:rPr>
        <w:t xml:space="preserve">Tần suất thực hiện: </w:t>
      </w:r>
      <w:r w:rsidRPr="007C7FED">
        <w:rPr>
          <w:szCs w:val="28"/>
          <w:lang w:val="vi-VN"/>
        </w:rPr>
        <w:t>06 tháng/lần.</w:t>
      </w:r>
    </w:p>
    <w:p w:rsidR="007C7FED" w:rsidRPr="007C7FED" w:rsidRDefault="007C7FED" w:rsidP="007C7FED">
      <w:pPr>
        <w:spacing w:after="0" w:line="288" w:lineRule="auto"/>
        <w:ind w:firstLine="720"/>
        <w:jc w:val="both"/>
        <w:rPr>
          <w:szCs w:val="28"/>
          <w:lang w:val="vi-VN"/>
        </w:rPr>
      </w:pPr>
      <w:r w:rsidRPr="007C7FED">
        <w:rPr>
          <w:szCs w:val="28"/>
          <w:lang w:val="vi-VN"/>
        </w:rPr>
        <w:t>- Tiêu chuẩn so sánh.</w:t>
      </w:r>
    </w:p>
    <w:p w:rsidR="007C7FED" w:rsidRPr="007C7FED" w:rsidRDefault="007C7FED" w:rsidP="007C7FED">
      <w:pPr>
        <w:autoSpaceDE w:val="0"/>
        <w:autoSpaceDN w:val="0"/>
        <w:adjustRightInd w:val="0"/>
        <w:spacing w:after="0" w:line="288" w:lineRule="auto"/>
        <w:ind w:firstLine="720"/>
        <w:jc w:val="both"/>
        <w:rPr>
          <w:szCs w:val="28"/>
          <w:lang w:val="vi-VN"/>
        </w:rPr>
      </w:pPr>
      <w:r w:rsidRPr="007C7FED">
        <w:rPr>
          <w:szCs w:val="28"/>
          <w:lang w:val="vi-VN"/>
        </w:rPr>
        <w:t>- QCVN 05:2013/BTNMT: Quy chuẩn kỹ thuật Quốc gia về chất lượng không khí xung quanh;</w:t>
      </w:r>
    </w:p>
    <w:p w:rsidR="007C7FED" w:rsidRPr="007C7FED" w:rsidRDefault="007C7FED" w:rsidP="007C7FED">
      <w:pPr>
        <w:autoSpaceDE w:val="0"/>
        <w:autoSpaceDN w:val="0"/>
        <w:adjustRightInd w:val="0"/>
        <w:spacing w:after="0" w:line="288" w:lineRule="auto"/>
        <w:ind w:firstLine="720"/>
        <w:jc w:val="both"/>
        <w:rPr>
          <w:szCs w:val="28"/>
          <w:lang w:val="vi-VN"/>
        </w:rPr>
      </w:pPr>
      <w:r w:rsidRPr="007C7FED">
        <w:rPr>
          <w:szCs w:val="28"/>
          <w:lang w:val="vi-VN"/>
        </w:rPr>
        <w:t>- QCVN 26:2010/BTNMT: Quy chuẩn kỹ thuật quốc gia về tiếng ồn;</w:t>
      </w:r>
    </w:p>
    <w:p w:rsidR="007C7FED" w:rsidRPr="007C7FED" w:rsidRDefault="007C7FED" w:rsidP="007C7FED">
      <w:pPr>
        <w:autoSpaceDE w:val="0"/>
        <w:autoSpaceDN w:val="0"/>
        <w:adjustRightInd w:val="0"/>
        <w:spacing w:after="0" w:line="288" w:lineRule="auto"/>
        <w:ind w:firstLine="720"/>
        <w:jc w:val="both"/>
        <w:rPr>
          <w:szCs w:val="28"/>
          <w:lang w:val="vi-VN"/>
        </w:rPr>
      </w:pPr>
      <w:r w:rsidRPr="007C7FED">
        <w:rPr>
          <w:szCs w:val="28"/>
          <w:lang w:val="vi-VN"/>
        </w:rPr>
        <w:t>- QCVN 27:2010/BTNMT: Quy chuẩn kỹ thuật quốc gia về độ rung.</w:t>
      </w:r>
    </w:p>
    <w:p w:rsidR="007C7FED" w:rsidRPr="007C7FED" w:rsidRDefault="007C7FED" w:rsidP="007C7FED">
      <w:pPr>
        <w:widowControl w:val="0"/>
        <w:spacing w:after="0" w:line="288" w:lineRule="auto"/>
        <w:ind w:firstLine="720"/>
        <w:jc w:val="both"/>
        <w:rPr>
          <w:szCs w:val="28"/>
          <w:lang w:val="vi-VN"/>
        </w:rPr>
      </w:pPr>
      <w:r w:rsidRPr="007C7FED">
        <w:rPr>
          <w:i/>
          <w:szCs w:val="28"/>
        </w:rPr>
        <w:t>*</w:t>
      </w:r>
      <w:r w:rsidRPr="007C7FED">
        <w:rPr>
          <w:i/>
          <w:szCs w:val="28"/>
          <w:lang w:val="vi-VN"/>
        </w:rPr>
        <w:t xml:space="preserve"> Giám sát chất thải rắn, chất thải nguy hại:</w:t>
      </w:r>
    </w:p>
    <w:p w:rsidR="007C7FED" w:rsidRPr="007C7FED" w:rsidRDefault="007C7FED" w:rsidP="007C7FED">
      <w:pPr>
        <w:pStyle w:val="BodyText8"/>
        <w:shd w:val="clear" w:color="auto" w:fill="auto"/>
        <w:tabs>
          <w:tab w:val="left" w:pos="1239"/>
        </w:tabs>
        <w:spacing w:before="0" w:after="0" w:line="288" w:lineRule="auto"/>
        <w:ind w:firstLine="720"/>
        <w:rPr>
          <w:rFonts w:ascii="Times New Roman" w:hAnsi="Times New Roman"/>
          <w:sz w:val="28"/>
          <w:szCs w:val="28"/>
          <w:lang w:val="vi-VN"/>
        </w:rPr>
      </w:pPr>
      <w:r w:rsidRPr="007C7FED">
        <w:rPr>
          <w:rFonts w:ascii="Times New Roman" w:hAnsi="Times New Roman"/>
          <w:sz w:val="28"/>
          <w:szCs w:val="28"/>
          <w:lang w:val="vi-VN"/>
        </w:rPr>
        <w:t xml:space="preserve">Chủ dự án sẽ giao cho </w:t>
      </w:r>
      <w:r w:rsidRPr="007C7FED">
        <w:rPr>
          <w:rFonts w:ascii="Times New Roman" w:hAnsi="Times New Roman"/>
          <w:sz w:val="28"/>
          <w:szCs w:val="28"/>
        </w:rPr>
        <w:t xml:space="preserve">các </w:t>
      </w:r>
      <w:r w:rsidRPr="007C7FED">
        <w:rPr>
          <w:rFonts w:ascii="Times New Roman" w:hAnsi="Times New Roman"/>
          <w:sz w:val="28"/>
          <w:szCs w:val="28"/>
          <w:lang w:val="vi-VN"/>
        </w:rPr>
        <w:t>nhà thầu thi công giám sát khối lượng chất thải rắn phát sinh, phân loại, thu gom để xử lý theo đúng quy định.</w:t>
      </w:r>
    </w:p>
    <w:p w:rsidR="007C7FED" w:rsidRPr="007C7FED" w:rsidRDefault="007C7FED" w:rsidP="007C7FED">
      <w:pPr>
        <w:spacing w:after="0" w:line="288" w:lineRule="auto"/>
        <w:ind w:firstLine="720"/>
        <w:jc w:val="both"/>
        <w:rPr>
          <w:i/>
          <w:szCs w:val="28"/>
          <w:lang w:val="vi-VN"/>
        </w:rPr>
      </w:pPr>
      <w:r w:rsidRPr="007C7FED">
        <w:rPr>
          <w:i/>
          <w:szCs w:val="28"/>
        </w:rPr>
        <w:t>*</w:t>
      </w:r>
      <w:r w:rsidRPr="007C7FED">
        <w:rPr>
          <w:i/>
          <w:szCs w:val="28"/>
          <w:lang w:val="vi-VN"/>
        </w:rPr>
        <w:t xml:space="preserve"> Quan trắc, giám sát các thành phần môi trường khác:</w:t>
      </w:r>
    </w:p>
    <w:p w:rsidR="007C7FED" w:rsidRPr="007C7FED" w:rsidRDefault="007C7FED" w:rsidP="007C7FED">
      <w:pPr>
        <w:spacing w:after="0" w:line="288" w:lineRule="auto"/>
        <w:ind w:firstLine="720"/>
        <w:jc w:val="both"/>
        <w:rPr>
          <w:szCs w:val="28"/>
        </w:rPr>
      </w:pPr>
      <w:r w:rsidRPr="007C7FED">
        <w:rPr>
          <w:szCs w:val="28"/>
          <w:lang w:val="vi-VN"/>
        </w:rPr>
        <w:t>- Giám sát về tình trạng rơi vãi đất cát, VLXD từ hoạt động vận chuyển của dự án đối với những đoạn đường vận chuyển</w:t>
      </w:r>
      <w:r w:rsidRPr="007C7FED">
        <w:rPr>
          <w:szCs w:val="28"/>
        </w:rPr>
        <w:t>.</w:t>
      </w:r>
    </w:p>
    <w:p w:rsidR="007C7FED" w:rsidRPr="007C7FED" w:rsidRDefault="007C7FED" w:rsidP="007C7FED">
      <w:pPr>
        <w:spacing w:after="0" w:line="288" w:lineRule="auto"/>
        <w:ind w:firstLine="720"/>
        <w:jc w:val="both"/>
        <w:rPr>
          <w:szCs w:val="28"/>
          <w:lang w:val="vi-VN"/>
        </w:rPr>
      </w:pPr>
      <w:r w:rsidRPr="007C7FED">
        <w:rPr>
          <w:szCs w:val="28"/>
          <w:lang w:val="vi-VN"/>
        </w:rPr>
        <w:t>- Kiểm tra công tác quản lý CTR;</w:t>
      </w:r>
    </w:p>
    <w:p w:rsidR="007C7FED" w:rsidRPr="007C7FED" w:rsidRDefault="007C7FED" w:rsidP="007C7FED">
      <w:pPr>
        <w:autoSpaceDE w:val="0"/>
        <w:autoSpaceDN w:val="0"/>
        <w:adjustRightInd w:val="0"/>
        <w:spacing w:after="0" w:line="288" w:lineRule="auto"/>
        <w:ind w:firstLine="720"/>
        <w:jc w:val="both"/>
        <w:rPr>
          <w:szCs w:val="28"/>
          <w:lang w:val="vi-VN"/>
        </w:rPr>
      </w:pPr>
      <w:r w:rsidRPr="007C7FED">
        <w:rPr>
          <w:szCs w:val="28"/>
          <w:lang w:val="vi-VN"/>
        </w:rPr>
        <w:t>- Kiểm tra tiếng ồn;</w:t>
      </w:r>
    </w:p>
    <w:p w:rsidR="007C7FED" w:rsidRPr="007C7FED" w:rsidRDefault="007C7FED" w:rsidP="007C7FED">
      <w:pPr>
        <w:autoSpaceDE w:val="0"/>
        <w:autoSpaceDN w:val="0"/>
        <w:adjustRightInd w:val="0"/>
        <w:spacing w:after="0" w:line="288" w:lineRule="auto"/>
        <w:ind w:firstLine="720"/>
        <w:jc w:val="both"/>
        <w:rPr>
          <w:szCs w:val="28"/>
          <w:lang w:val="vi-VN"/>
        </w:rPr>
      </w:pPr>
      <w:r w:rsidRPr="007C7FED">
        <w:rPr>
          <w:szCs w:val="28"/>
          <w:lang w:val="vi-VN"/>
        </w:rPr>
        <w:t>- Kiểm tra việc trồng cây xanh;</w:t>
      </w:r>
    </w:p>
    <w:p w:rsidR="007C7FED" w:rsidRPr="007C7FED" w:rsidRDefault="007C7FED" w:rsidP="007C7FED">
      <w:pPr>
        <w:pStyle w:val="BodyText8"/>
        <w:shd w:val="clear" w:color="auto" w:fill="auto"/>
        <w:tabs>
          <w:tab w:val="left" w:pos="1239"/>
        </w:tabs>
        <w:spacing w:before="0" w:after="0" w:line="288" w:lineRule="auto"/>
        <w:ind w:firstLine="720"/>
        <w:rPr>
          <w:rFonts w:ascii="Times New Roman" w:hAnsi="Times New Roman"/>
          <w:spacing w:val="-4"/>
          <w:sz w:val="28"/>
          <w:szCs w:val="28"/>
          <w:lang w:val="vi-VN"/>
        </w:rPr>
      </w:pPr>
      <w:r w:rsidRPr="007C7FED">
        <w:rPr>
          <w:rFonts w:ascii="Times New Roman" w:hAnsi="Times New Roman"/>
          <w:spacing w:val="-4"/>
          <w:sz w:val="28"/>
          <w:szCs w:val="28"/>
          <w:lang w:val="vi-VN"/>
        </w:rPr>
        <w:t>- Kiểm tra việc thực hiện các biện pháp đảm bảo an toàn, vệ sinh lao động.</w:t>
      </w:r>
    </w:p>
    <w:p w:rsidR="007C7FED" w:rsidRPr="007C7FED" w:rsidRDefault="007C7FED" w:rsidP="00B671CD">
      <w:pPr>
        <w:spacing w:after="0" w:line="293" w:lineRule="auto"/>
        <w:ind w:firstLine="720"/>
        <w:jc w:val="both"/>
        <w:rPr>
          <w:b/>
          <w:i/>
          <w:szCs w:val="28"/>
        </w:rPr>
      </w:pPr>
      <w:r w:rsidRPr="007C7FED">
        <w:rPr>
          <w:b/>
          <w:i/>
          <w:szCs w:val="28"/>
        </w:rPr>
        <w:lastRenderedPageBreak/>
        <w:t xml:space="preserve"> b. Trong giai đoạn hoạt động:</w:t>
      </w:r>
    </w:p>
    <w:p w:rsidR="007C7FED" w:rsidRPr="007C7FED" w:rsidRDefault="007C7FED" w:rsidP="00B671CD">
      <w:pPr>
        <w:spacing w:after="0" w:line="293" w:lineRule="auto"/>
        <w:ind w:firstLine="720"/>
        <w:jc w:val="both"/>
        <w:rPr>
          <w:i/>
          <w:szCs w:val="28"/>
          <w:lang w:val="af-ZA"/>
        </w:rPr>
      </w:pPr>
      <w:r w:rsidRPr="007C7FED">
        <w:rPr>
          <w:i/>
          <w:szCs w:val="28"/>
          <w:lang w:val="af-ZA"/>
        </w:rPr>
        <w:t>* Giám sát chất lượng nước thải sinh hoạt:</w:t>
      </w:r>
    </w:p>
    <w:p w:rsidR="007C7FED" w:rsidRPr="007C7FED" w:rsidRDefault="007C7FED" w:rsidP="00B671CD">
      <w:pPr>
        <w:spacing w:after="0" w:line="293" w:lineRule="auto"/>
        <w:ind w:firstLine="720"/>
        <w:jc w:val="both"/>
        <w:rPr>
          <w:szCs w:val="28"/>
        </w:rPr>
      </w:pPr>
      <w:r w:rsidRPr="007C7FED">
        <w:rPr>
          <w:szCs w:val="28"/>
          <w:lang w:val="nb-NO"/>
        </w:rPr>
        <w:t xml:space="preserve">- </w:t>
      </w:r>
      <w:r>
        <w:rPr>
          <w:szCs w:val="28"/>
          <w:lang w:val="nb-NO"/>
        </w:rPr>
        <w:t>T</w:t>
      </w:r>
      <w:r w:rsidRPr="007C7FED">
        <w:rPr>
          <w:szCs w:val="28"/>
          <w:lang w:val="vi-VN"/>
        </w:rPr>
        <w:t xml:space="preserve">hông số quan trắc: </w:t>
      </w:r>
      <w:r>
        <w:rPr>
          <w:szCs w:val="28"/>
        </w:rPr>
        <w:t>pH, BOD</w:t>
      </w:r>
      <w:r w:rsidRPr="007C7FED">
        <w:rPr>
          <w:szCs w:val="28"/>
          <w:vertAlign w:val="subscript"/>
        </w:rPr>
        <w:t>5</w:t>
      </w:r>
      <w:r>
        <w:rPr>
          <w:szCs w:val="28"/>
        </w:rPr>
        <w:t>, TSS, amoni, nitrat, sunfua, TDS, dầu mỡ động thực vật, CHĐBM, tổng coliform.</w:t>
      </w:r>
    </w:p>
    <w:p w:rsidR="007C7FED" w:rsidRPr="007C7FED" w:rsidRDefault="007C7FED" w:rsidP="00B671CD">
      <w:pPr>
        <w:spacing w:after="0" w:line="293" w:lineRule="auto"/>
        <w:ind w:firstLine="720"/>
        <w:jc w:val="both"/>
        <w:rPr>
          <w:szCs w:val="28"/>
          <w:lang w:val="vi-VN"/>
        </w:rPr>
      </w:pPr>
      <w:r w:rsidRPr="007C7FED">
        <w:rPr>
          <w:szCs w:val="28"/>
          <w:lang w:val="vi-VN"/>
        </w:rPr>
        <w:t xml:space="preserve">- Địa điểm đặt vị trí giám sát, quan trắc: </w:t>
      </w:r>
    </w:p>
    <w:p w:rsidR="007C7FED" w:rsidRPr="007C7FED" w:rsidRDefault="007C7FED" w:rsidP="00B671CD">
      <w:pPr>
        <w:pStyle w:val="0GACH-"/>
        <w:numPr>
          <w:ilvl w:val="0"/>
          <w:numId w:val="0"/>
        </w:numPr>
        <w:spacing w:line="293" w:lineRule="auto"/>
        <w:ind w:firstLine="720"/>
        <w:rPr>
          <w:color w:val="auto"/>
          <w:sz w:val="28"/>
        </w:rPr>
      </w:pPr>
      <w:r w:rsidRPr="007C7FED">
        <w:rPr>
          <w:color w:val="auto"/>
          <w:sz w:val="28"/>
        </w:rPr>
        <w:t xml:space="preserve">+ </w:t>
      </w:r>
      <w:r>
        <w:rPr>
          <w:color w:val="auto"/>
          <w:sz w:val="28"/>
        </w:rPr>
        <w:t>NT</w:t>
      </w:r>
      <w:r w:rsidRPr="007C7FED">
        <w:rPr>
          <w:color w:val="auto"/>
          <w:sz w:val="28"/>
        </w:rPr>
        <w:t xml:space="preserve">: </w:t>
      </w:r>
      <w:r>
        <w:rPr>
          <w:color w:val="auto"/>
          <w:sz w:val="28"/>
        </w:rPr>
        <w:t>Mẫu nước thải sau HTXL</w:t>
      </w:r>
    </w:p>
    <w:p w:rsidR="007C7FED" w:rsidRPr="007C7FED" w:rsidRDefault="007C7FED" w:rsidP="00B671CD">
      <w:pPr>
        <w:autoSpaceDE w:val="0"/>
        <w:autoSpaceDN w:val="0"/>
        <w:adjustRightInd w:val="0"/>
        <w:spacing w:after="0" w:line="293" w:lineRule="auto"/>
        <w:ind w:firstLine="720"/>
        <w:jc w:val="both"/>
        <w:rPr>
          <w:szCs w:val="28"/>
          <w:lang w:val="vi-VN"/>
        </w:rPr>
      </w:pPr>
      <w:r w:rsidRPr="007C7FED">
        <w:rPr>
          <w:szCs w:val="28"/>
          <w:lang w:val="vi-VN"/>
        </w:rPr>
        <w:t>-</w:t>
      </w:r>
      <w:r w:rsidRPr="007C7FED">
        <w:rPr>
          <w:szCs w:val="28"/>
        </w:rPr>
        <w:t xml:space="preserve"> </w:t>
      </w:r>
      <w:r w:rsidRPr="007C7FED">
        <w:rPr>
          <w:iCs/>
          <w:szCs w:val="28"/>
          <w:lang w:val="vi-VN"/>
        </w:rPr>
        <w:t xml:space="preserve">Tần suất thực hiện: </w:t>
      </w:r>
      <w:r w:rsidRPr="007C7FED">
        <w:rPr>
          <w:szCs w:val="28"/>
          <w:lang w:val="vi-VN"/>
        </w:rPr>
        <w:t>0</w:t>
      </w:r>
      <w:r>
        <w:rPr>
          <w:szCs w:val="28"/>
        </w:rPr>
        <w:t>3</w:t>
      </w:r>
      <w:r w:rsidRPr="007C7FED">
        <w:rPr>
          <w:szCs w:val="28"/>
          <w:lang w:val="vi-VN"/>
        </w:rPr>
        <w:t xml:space="preserve"> tháng/lần.</w:t>
      </w:r>
    </w:p>
    <w:p w:rsidR="007C7FED" w:rsidRPr="007C7FED" w:rsidRDefault="007C7FED" w:rsidP="00B671CD">
      <w:pPr>
        <w:spacing w:after="0" w:line="293" w:lineRule="auto"/>
        <w:ind w:firstLine="720"/>
        <w:jc w:val="both"/>
        <w:rPr>
          <w:szCs w:val="28"/>
          <w:lang w:val="vi-VN"/>
        </w:rPr>
      </w:pPr>
      <w:r w:rsidRPr="007C7FED">
        <w:rPr>
          <w:szCs w:val="28"/>
          <w:lang w:val="vi-VN"/>
        </w:rPr>
        <w:t>- Tiêu chuẩn so sánh.</w:t>
      </w:r>
    </w:p>
    <w:p w:rsidR="007C7FED" w:rsidRPr="007C7FED" w:rsidRDefault="007C7FED" w:rsidP="00B671CD">
      <w:pPr>
        <w:autoSpaceDE w:val="0"/>
        <w:autoSpaceDN w:val="0"/>
        <w:adjustRightInd w:val="0"/>
        <w:spacing w:after="0" w:line="293" w:lineRule="auto"/>
        <w:ind w:firstLine="720"/>
        <w:jc w:val="both"/>
        <w:rPr>
          <w:szCs w:val="28"/>
          <w:lang w:val="vi-VN"/>
        </w:rPr>
      </w:pPr>
      <w:r w:rsidRPr="007C7FED">
        <w:rPr>
          <w:szCs w:val="28"/>
          <w:lang w:val="vi-VN"/>
        </w:rPr>
        <w:t xml:space="preserve">- QCVN </w:t>
      </w:r>
      <w:r>
        <w:rPr>
          <w:szCs w:val="28"/>
        </w:rPr>
        <w:t>14:2008</w:t>
      </w:r>
      <w:r w:rsidRPr="007C7FED">
        <w:rPr>
          <w:szCs w:val="28"/>
          <w:lang w:val="vi-VN"/>
        </w:rPr>
        <w:t xml:space="preserve">/BTNMT: Quy chuẩn kỹ thuật Quốc gia về chất lượng </w:t>
      </w:r>
      <w:r>
        <w:rPr>
          <w:szCs w:val="28"/>
        </w:rPr>
        <w:t>nước thải sinh hoạt</w:t>
      </w:r>
      <w:r w:rsidRPr="007C7FED">
        <w:rPr>
          <w:szCs w:val="28"/>
          <w:lang w:val="vi-VN"/>
        </w:rPr>
        <w:t>;</w:t>
      </w:r>
    </w:p>
    <w:p w:rsidR="007C7FED" w:rsidRPr="007C7FED" w:rsidRDefault="007C7FED" w:rsidP="00B671CD">
      <w:pPr>
        <w:spacing w:after="0" w:line="293" w:lineRule="auto"/>
        <w:ind w:firstLine="720"/>
        <w:jc w:val="both"/>
        <w:rPr>
          <w:i/>
          <w:szCs w:val="28"/>
        </w:rPr>
      </w:pPr>
      <w:r w:rsidRPr="007C7FED">
        <w:rPr>
          <w:i/>
          <w:szCs w:val="28"/>
        </w:rPr>
        <w:t>* Giám sát chất thải rắn và chất thải nguy hại:</w:t>
      </w:r>
    </w:p>
    <w:p w:rsidR="007C7FED" w:rsidRPr="007C7FED" w:rsidRDefault="007C7FED" w:rsidP="00B671CD">
      <w:pPr>
        <w:spacing w:after="0" w:line="293" w:lineRule="auto"/>
        <w:ind w:firstLine="720"/>
        <w:jc w:val="both"/>
        <w:rPr>
          <w:szCs w:val="28"/>
        </w:rPr>
      </w:pPr>
      <w:r w:rsidRPr="007C7FED">
        <w:rPr>
          <w:szCs w:val="28"/>
        </w:rPr>
        <w:t>- Thực hiện chương trình giám sát chất thải rắn và chất thải nguy hại trong toàn bộ giai đoạn vận hành dự án với các nội dung: giám sát khối lượng phát sinh, chủng loại chất thải rắn nguy hại, dầu mỡ thải và tình trạng thu gom, quản lý chất thải nguy hại trong giai đoạn vận hành dự án.</w:t>
      </w:r>
    </w:p>
    <w:p w:rsidR="007C7FED" w:rsidRPr="007C7FED" w:rsidRDefault="007C7FED" w:rsidP="00B671CD">
      <w:pPr>
        <w:spacing w:after="0" w:line="293" w:lineRule="auto"/>
        <w:ind w:firstLine="720"/>
        <w:jc w:val="both"/>
        <w:rPr>
          <w:szCs w:val="28"/>
        </w:rPr>
      </w:pPr>
      <w:r w:rsidRPr="007C7FED">
        <w:rPr>
          <w:szCs w:val="28"/>
        </w:rPr>
        <w:t>- Tần suất: giám sát thườ</w:t>
      </w:r>
      <w:r>
        <w:rPr>
          <w:szCs w:val="28"/>
        </w:rPr>
        <w:t>ng xuyên.</w:t>
      </w:r>
    </w:p>
    <w:p w:rsidR="00F62B4F" w:rsidRPr="00F62B4F" w:rsidRDefault="00F62B4F" w:rsidP="00B671CD">
      <w:pPr>
        <w:spacing w:after="0" w:line="293" w:lineRule="auto"/>
        <w:ind w:firstLine="720"/>
        <w:jc w:val="both"/>
        <w:rPr>
          <w:rFonts w:eastAsia="Times New Roman" w:cs="Times New Roman"/>
          <w:color w:val="222222"/>
          <w:szCs w:val="28"/>
        </w:rPr>
      </w:pPr>
      <w:r w:rsidRPr="00F62B4F">
        <w:rPr>
          <w:rFonts w:eastAsia="Times New Roman" w:cs="Times New Roman"/>
          <w:b/>
          <w:bCs/>
          <w:color w:val="0D0D0D"/>
          <w:szCs w:val="28"/>
        </w:rPr>
        <w:t>3. Cam kết của Chủ dự án</w:t>
      </w:r>
    </w:p>
    <w:p w:rsidR="001E4ABB" w:rsidRPr="00D61C42" w:rsidRDefault="001E4ABB" w:rsidP="00B671CD">
      <w:pPr>
        <w:spacing w:after="0" w:line="293" w:lineRule="auto"/>
        <w:ind w:firstLine="720"/>
        <w:jc w:val="both"/>
        <w:rPr>
          <w:lang w:val="vi-VN"/>
        </w:rPr>
      </w:pPr>
      <w:r w:rsidRPr="00D61C42">
        <w:rPr>
          <w:lang w:val="vi-VN"/>
        </w:rPr>
        <w:t xml:space="preserve">Thực hiện </w:t>
      </w:r>
      <w:r w:rsidRPr="00D61C42">
        <w:rPr>
          <w:lang w:val="nl-NL"/>
        </w:rPr>
        <w:t>D</w:t>
      </w:r>
      <w:r w:rsidRPr="00D61C42">
        <w:rPr>
          <w:lang w:val="vi-VN"/>
        </w:rPr>
        <w:t xml:space="preserve">ự án “Khu đô thị mới Đông Nam, thành phố Việt Trì, tỉnh Phú Thọ” </w:t>
      </w:r>
      <w:r>
        <w:rPr>
          <w:spacing w:val="-4"/>
        </w:rPr>
        <w:t>t</w:t>
      </w:r>
      <w:r w:rsidRPr="00D61C42">
        <w:rPr>
          <w:spacing w:val="-4"/>
          <w:lang w:val="vi-VN"/>
        </w:rPr>
        <w:t xml:space="preserve">rên trục đường Hai Bà Trưng (đoạn từ đường Nguyễn Tất Thành vào kênh tiêu Đông Nam), thuộc </w:t>
      </w:r>
      <w:r w:rsidR="00515FD9" w:rsidRPr="00D61C42">
        <w:rPr>
          <w:spacing w:val="-4"/>
          <w:lang w:val="vi-VN"/>
        </w:rPr>
        <w:t>địa bàn</w:t>
      </w:r>
      <w:r w:rsidR="00515FD9" w:rsidRPr="00D61C42">
        <w:rPr>
          <w:spacing w:val="-4"/>
        </w:rPr>
        <w:t xml:space="preserve"> </w:t>
      </w:r>
      <w:r w:rsidR="00515FD9" w:rsidRPr="00D61C42">
        <w:rPr>
          <w:spacing w:val="-4"/>
          <w:lang w:val="vi-VN"/>
        </w:rPr>
        <w:t>xã Trưng</w:t>
      </w:r>
      <w:r w:rsidR="00515FD9" w:rsidRPr="00D61C42">
        <w:rPr>
          <w:spacing w:val="-4"/>
        </w:rPr>
        <w:t xml:space="preserve"> </w:t>
      </w:r>
      <w:r w:rsidR="00515FD9" w:rsidRPr="00D61C42">
        <w:rPr>
          <w:spacing w:val="-4"/>
          <w:lang w:val="vi-VN"/>
        </w:rPr>
        <w:t>Vương</w:t>
      </w:r>
      <w:r w:rsidR="00515FD9">
        <w:rPr>
          <w:spacing w:val="-4"/>
        </w:rPr>
        <w:t xml:space="preserve">, </w:t>
      </w:r>
      <w:r w:rsidR="00515FD9" w:rsidRPr="00D61C42">
        <w:rPr>
          <w:spacing w:val="-4"/>
        </w:rPr>
        <w:t xml:space="preserve"> </w:t>
      </w:r>
      <w:r w:rsidR="00515FD9" w:rsidRPr="00D61C42">
        <w:rPr>
          <w:spacing w:val="-4"/>
          <w:lang w:val="vi-VN"/>
        </w:rPr>
        <w:t xml:space="preserve">phường Thanh Miếu </w:t>
      </w:r>
      <w:r w:rsidR="00515FD9" w:rsidRPr="00D61C42">
        <w:rPr>
          <w:spacing w:val="-4"/>
        </w:rPr>
        <w:t>và xã Sông Lô</w:t>
      </w:r>
      <w:r w:rsidRPr="00D61C42">
        <w:rPr>
          <w:spacing w:val="-4"/>
        </w:rPr>
        <w:t>,</w:t>
      </w:r>
      <w:r w:rsidRPr="00D61C42">
        <w:rPr>
          <w:spacing w:val="-4"/>
          <w:lang w:val="vi-VN"/>
        </w:rPr>
        <w:t xml:space="preserve"> thành phố Việt Trì, tỉnh Phú Thọ</w:t>
      </w:r>
      <w:r w:rsidRPr="00D61C42">
        <w:rPr>
          <w:lang w:val="vi-VN"/>
        </w:rPr>
        <w:t>, Công ty TNHH Xây dựng Tự Lập cam kết:</w:t>
      </w:r>
    </w:p>
    <w:p w:rsidR="001E4ABB" w:rsidRPr="00D61C42" w:rsidRDefault="001E4ABB" w:rsidP="00B671CD">
      <w:pPr>
        <w:spacing w:after="0" w:line="293" w:lineRule="auto"/>
        <w:ind w:firstLine="720"/>
        <w:jc w:val="both"/>
        <w:rPr>
          <w:rFonts w:eastAsia="Calibri"/>
          <w:lang w:val="vi-VN"/>
        </w:rPr>
      </w:pPr>
      <w:r>
        <w:rPr>
          <w:rFonts w:eastAsia="Calibri"/>
        </w:rPr>
        <w:t>-</w:t>
      </w:r>
      <w:r w:rsidRPr="00D61C42">
        <w:rPr>
          <w:rFonts w:eastAsia="Calibri"/>
          <w:lang w:val="vi-VN"/>
        </w:rPr>
        <w:t xml:space="preserve"> Thực hiện các biện pháp giảm thiểu ô nhiễm môi trường, phòng chống sự cố như đã trình bày đảm bảo đạt các Tiêu chuẩn Việt Nam và Quy chuẩn Việt Nam đồng thời tăng cường công tác đào tạo cán bộ nhằm nâng cao năng lực quản lý BVMT trong quá trình thi công và đưa dự án vào hoạt động.</w:t>
      </w:r>
    </w:p>
    <w:p w:rsidR="001E4ABB" w:rsidRPr="00D61C42" w:rsidRDefault="001E4ABB" w:rsidP="00B671CD">
      <w:pPr>
        <w:spacing w:after="0" w:line="293" w:lineRule="auto"/>
        <w:ind w:firstLine="720"/>
        <w:jc w:val="both"/>
        <w:rPr>
          <w:rFonts w:eastAsia="Calibri"/>
          <w:spacing w:val="-4"/>
          <w:lang w:val="vi-VN"/>
        </w:rPr>
      </w:pPr>
      <w:r>
        <w:rPr>
          <w:rFonts w:eastAsia="Calibri"/>
          <w:spacing w:val="-4"/>
        </w:rPr>
        <w:t>-</w:t>
      </w:r>
      <w:r w:rsidRPr="00D61C42">
        <w:rPr>
          <w:rFonts w:eastAsia="Calibri"/>
          <w:spacing w:val="-4"/>
          <w:lang w:val="vi-VN"/>
        </w:rPr>
        <w:t xml:space="preserve"> Thực hiện quan trắc </w:t>
      </w:r>
      <w:r w:rsidRPr="00D61C42">
        <w:rPr>
          <w:rFonts w:eastAsia="Calibri"/>
          <w:lang w:val="vi-VN"/>
        </w:rPr>
        <w:t>và giám sát môi trường định kỳ theo quy định. Trong quá trình thi công xây dựng và hoạt động của dự án có sự giám định về chuyên môn, có báo cáo định kỳ gửi về cơ quan</w:t>
      </w:r>
      <w:r w:rsidRPr="00D61C42">
        <w:rPr>
          <w:rFonts w:eastAsia="Calibri"/>
          <w:spacing w:val="-4"/>
          <w:lang w:val="vi-VN"/>
        </w:rPr>
        <w:t xml:space="preserve"> quản lý môi trường tỉnh Phú Thọ.</w:t>
      </w:r>
    </w:p>
    <w:p w:rsidR="001E4ABB" w:rsidRPr="00D61C42" w:rsidRDefault="001E4ABB" w:rsidP="00B671CD">
      <w:pPr>
        <w:spacing w:after="0" w:line="293" w:lineRule="auto"/>
        <w:ind w:firstLine="720"/>
        <w:jc w:val="both"/>
        <w:rPr>
          <w:rFonts w:eastAsia="Calibri"/>
          <w:lang w:val="vi-VN"/>
        </w:rPr>
      </w:pPr>
      <w:r>
        <w:rPr>
          <w:rFonts w:eastAsia="Calibri"/>
        </w:rPr>
        <w:t>-</w:t>
      </w:r>
      <w:r w:rsidRPr="00D61C42">
        <w:rPr>
          <w:rFonts w:eastAsia="Calibri"/>
          <w:lang w:val="vi-VN"/>
        </w:rPr>
        <w:t xml:space="preserve"> Nếu xảy ra sự cố môi trường chủ dự án sẽ báo cáo ngay tới các cơ quan chức năng đồng thời phối hợp chặt chẽ với các cơ quan này để giải quyết khắc phục sự cố hữu hiệu, kịp thời trong thời gian nhanh nhất và sẽ bồi thường khắc phục sự cố.</w:t>
      </w:r>
    </w:p>
    <w:p w:rsidR="001E4ABB" w:rsidRPr="00D61C42" w:rsidRDefault="001E4ABB" w:rsidP="00B671CD">
      <w:pPr>
        <w:spacing w:after="0" w:line="293" w:lineRule="auto"/>
        <w:ind w:firstLine="720"/>
        <w:jc w:val="both"/>
        <w:rPr>
          <w:rFonts w:eastAsia="Calibri"/>
          <w:lang w:val="vi-VN"/>
        </w:rPr>
      </w:pPr>
      <w:r>
        <w:t>-</w:t>
      </w:r>
      <w:r w:rsidRPr="00D61C42">
        <w:rPr>
          <w:lang w:val="vi-VN"/>
        </w:rPr>
        <w:t xml:space="preserve"> Cam kết chịu mọi trách nhiệm đền bù thiệt hại về môi trường, sức khỏe nếu để xẩy ra các sự cố gây hậu quả xấu đến môi trường</w:t>
      </w:r>
      <w:r w:rsidRPr="00D61C42">
        <w:rPr>
          <w:rFonts w:eastAsia="Calibri"/>
          <w:lang w:val="vi-VN"/>
        </w:rPr>
        <w:t>; sẽ thỏa thuận với địa phương trong vấn đề sử dụng đường giao thông vận chuyển nguyên, vật liệu, máy móc phục vụ trong giai đoạn thi công công trình.</w:t>
      </w:r>
    </w:p>
    <w:p w:rsidR="00B671CD" w:rsidRDefault="00B671CD" w:rsidP="001E4ABB">
      <w:pPr>
        <w:spacing w:after="0" w:line="288" w:lineRule="auto"/>
        <w:ind w:firstLine="720"/>
        <w:jc w:val="both"/>
        <w:rPr>
          <w:rFonts w:eastAsia="Calibri"/>
          <w:spacing w:val="-4"/>
        </w:rPr>
      </w:pPr>
    </w:p>
    <w:p w:rsidR="001E4ABB" w:rsidRPr="001E4ABB" w:rsidRDefault="001E4ABB" w:rsidP="001E4ABB">
      <w:pPr>
        <w:spacing w:after="0" w:line="288" w:lineRule="auto"/>
        <w:ind w:firstLine="720"/>
        <w:jc w:val="both"/>
        <w:rPr>
          <w:rFonts w:eastAsia="Calibri"/>
          <w:spacing w:val="-4"/>
        </w:rPr>
      </w:pPr>
      <w:r>
        <w:rPr>
          <w:rFonts w:eastAsia="Calibri"/>
          <w:spacing w:val="-4"/>
        </w:rPr>
        <w:lastRenderedPageBreak/>
        <w:t>- Công ty cam kết tuân thủ các quy định của pháp luật về bảo vệ môi trường.</w:t>
      </w:r>
    </w:p>
    <w:p w:rsidR="001E4ABB" w:rsidRDefault="001E4ABB" w:rsidP="007D6816">
      <w:pPr>
        <w:spacing w:after="0" w:line="288" w:lineRule="auto"/>
        <w:ind w:firstLine="720"/>
        <w:jc w:val="both"/>
        <w:rPr>
          <w:rFonts w:eastAsia="Times New Roman" w:cs="Times New Roman"/>
          <w:b/>
          <w:color w:val="22222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E4ABB" w:rsidTr="001E4ABB">
        <w:tc>
          <w:tcPr>
            <w:tcW w:w="4531" w:type="dxa"/>
          </w:tcPr>
          <w:p w:rsidR="001E4ABB" w:rsidRDefault="001E4ABB" w:rsidP="007D6816">
            <w:pPr>
              <w:spacing w:line="288" w:lineRule="auto"/>
              <w:jc w:val="both"/>
              <w:rPr>
                <w:b/>
                <w:color w:val="222222"/>
                <w:szCs w:val="28"/>
              </w:rPr>
            </w:pPr>
          </w:p>
        </w:tc>
        <w:tc>
          <w:tcPr>
            <w:tcW w:w="4531" w:type="dxa"/>
          </w:tcPr>
          <w:p w:rsidR="001E4ABB" w:rsidRDefault="001E4ABB" w:rsidP="001E4ABB">
            <w:pPr>
              <w:spacing w:line="288" w:lineRule="auto"/>
              <w:jc w:val="center"/>
              <w:rPr>
                <w:b/>
                <w:color w:val="222222"/>
                <w:sz w:val="28"/>
                <w:szCs w:val="28"/>
              </w:rPr>
            </w:pPr>
            <w:r w:rsidRPr="001E4ABB">
              <w:rPr>
                <w:b/>
                <w:color w:val="222222"/>
                <w:sz w:val="28"/>
                <w:szCs w:val="28"/>
              </w:rPr>
              <w:t>CHỦ DỰ ÁN ĐẦU TƯ</w:t>
            </w:r>
          </w:p>
          <w:p w:rsidR="001E4ABB" w:rsidRDefault="001E4ABB" w:rsidP="001E4ABB">
            <w:pPr>
              <w:spacing w:line="288" w:lineRule="auto"/>
              <w:jc w:val="center"/>
              <w:rPr>
                <w:b/>
                <w:color w:val="222222"/>
                <w:sz w:val="28"/>
                <w:szCs w:val="28"/>
              </w:rPr>
            </w:pPr>
            <w:r>
              <w:rPr>
                <w:b/>
                <w:color w:val="222222"/>
                <w:sz w:val="28"/>
                <w:szCs w:val="28"/>
              </w:rPr>
              <w:t>GIÁM ĐỐC</w:t>
            </w:r>
          </w:p>
          <w:p w:rsidR="001E4ABB" w:rsidRDefault="001E4ABB" w:rsidP="001E4ABB">
            <w:pPr>
              <w:spacing w:line="288" w:lineRule="auto"/>
              <w:jc w:val="center"/>
              <w:rPr>
                <w:b/>
                <w:color w:val="222222"/>
                <w:sz w:val="28"/>
                <w:szCs w:val="28"/>
              </w:rPr>
            </w:pPr>
          </w:p>
          <w:p w:rsidR="001E4ABB" w:rsidRDefault="001E4ABB" w:rsidP="001E4ABB">
            <w:pPr>
              <w:spacing w:line="288" w:lineRule="auto"/>
              <w:jc w:val="center"/>
              <w:rPr>
                <w:b/>
                <w:color w:val="222222"/>
                <w:sz w:val="28"/>
                <w:szCs w:val="28"/>
              </w:rPr>
            </w:pPr>
          </w:p>
          <w:p w:rsidR="001E4ABB" w:rsidRDefault="001E4ABB" w:rsidP="001E4ABB">
            <w:pPr>
              <w:spacing w:line="288" w:lineRule="auto"/>
              <w:jc w:val="center"/>
              <w:rPr>
                <w:b/>
                <w:color w:val="222222"/>
                <w:sz w:val="28"/>
                <w:szCs w:val="28"/>
              </w:rPr>
            </w:pPr>
          </w:p>
          <w:p w:rsidR="001E4ABB" w:rsidRDefault="001E4ABB" w:rsidP="001E4ABB">
            <w:pPr>
              <w:spacing w:line="288" w:lineRule="auto"/>
              <w:jc w:val="center"/>
              <w:rPr>
                <w:b/>
                <w:color w:val="222222"/>
                <w:sz w:val="28"/>
                <w:szCs w:val="28"/>
              </w:rPr>
            </w:pPr>
          </w:p>
          <w:p w:rsidR="001E4ABB" w:rsidRPr="001E4ABB" w:rsidRDefault="001E4ABB" w:rsidP="001E4ABB">
            <w:pPr>
              <w:spacing w:line="288" w:lineRule="auto"/>
              <w:jc w:val="center"/>
              <w:rPr>
                <w:b/>
                <w:color w:val="222222"/>
                <w:sz w:val="28"/>
                <w:szCs w:val="28"/>
              </w:rPr>
            </w:pPr>
            <w:r>
              <w:rPr>
                <w:b/>
                <w:color w:val="222222"/>
                <w:sz w:val="28"/>
                <w:szCs w:val="28"/>
              </w:rPr>
              <w:t>Nguyễn Văn Thỏa</w:t>
            </w:r>
          </w:p>
        </w:tc>
      </w:tr>
    </w:tbl>
    <w:p w:rsidR="001E4ABB" w:rsidRPr="007D6816" w:rsidRDefault="001E4ABB" w:rsidP="007D6816">
      <w:pPr>
        <w:spacing w:after="0" w:line="288" w:lineRule="auto"/>
        <w:ind w:firstLine="720"/>
        <w:jc w:val="both"/>
        <w:rPr>
          <w:rFonts w:eastAsia="Times New Roman" w:cs="Times New Roman"/>
          <w:b/>
          <w:color w:val="222222"/>
          <w:szCs w:val="28"/>
        </w:rPr>
      </w:pPr>
    </w:p>
    <w:sectPr w:rsidR="001E4ABB" w:rsidRPr="007D6816" w:rsidSect="00804D68">
      <w:footerReference w:type="default" r:id="rId13"/>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20F" w:rsidRDefault="0032220F" w:rsidP="003B76AD">
      <w:pPr>
        <w:spacing w:after="0" w:line="240" w:lineRule="auto"/>
      </w:pPr>
      <w:r>
        <w:separator/>
      </w:r>
    </w:p>
  </w:endnote>
  <w:endnote w:type="continuationSeparator" w:id="0">
    <w:p w:rsidR="0032220F" w:rsidRDefault="0032220F" w:rsidP="003B7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Yu Gothic UI"/>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VnTimeH">
    <w:altName w:val="Courier New"/>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UVnTime">
    <w:altName w:val="Times New Roman"/>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VnArial">
    <w:charset w:val="00"/>
    <w:family w:val="swiss"/>
    <w:pitch w:val="variable"/>
    <w:sig w:usb0="00000007" w:usb1="00000000" w:usb2="00000000" w:usb3="00000000" w:csb0="00000011" w:csb1="00000000"/>
  </w:font>
  <w:font w:name=".VnArialH">
    <w:altName w:val="Courier New"/>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NI-Times">
    <w:altName w:val="Times New Roman"/>
    <w:charset w:val="00"/>
    <w:family w:val="auto"/>
    <w:pitch w:val="variable"/>
    <w:sig w:usb0="00000007" w:usb1="00000000" w:usb2="00000000" w:usb3="00000000" w:csb0="00000013" w:csb1="00000000"/>
  </w:font>
  <w:font w:name="VNI-Helve-Condense">
    <w:charset w:val="00"/>
    <w:family w:val="auto"/>
    <w:pitch w:val="variable"/>
    <w:sig w:usb0="00000003" w:usb1="00000000" w:usb2="00000000" w:usb3="00000000" w:csb0="00000001" w:csb1="00000000"/>
  </w:font>
  <w:font w:name=".VnBahamasB">
    <w:charset w:val="00"/>
    <w:family w:val="swiss"/>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Time">
    <w:charset w:val="00"/>
    <w:family w:val="auto"/>
    <w:pitch w:val="variable"/>
    <w:sig w:usb0="00000003" w:usb1="00000000" w:usb2="00000000" w:usb3="00000000" w:csb0="00000001" w:csb1="00000000"/>
  </w:font>
  <w:font w:name="VN-NTime">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Times New Roman Bold Italic">
    <w:panose1 w:val="02020703060505090304"/>
    <w:charset w:val="00"/>
    <w:family w:val="roman"/>
    <w:notTrueType/>
    <w:pitch w:val="default"/>
  </w:font>
  <w:font w:name=".VnArial Narrow">
    <w:altName w:val="Courier New"/>
    <w:charset w:val="00"/>
    <w:family w:val="swiss"/>
    <w:pitch w:val="variable"/>
    <w:sig w:usb0="00000007" w:usb1="00000000" w:usb2="00000000" w:usb3="00000000" w:csb0="00000003" w:csb1="00000000"/>
  </w:font>
  <w:font w:name=".VnBook-Antiqua">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HJCJPI+VnArialHBold">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779936"/>
      <w:docPartObj>
        <w:docPartGallery w:val="Page Numbers (Bottom of Page)"/>
        <w:docPartUnique/>
      </w:docPartObj>
    </w:sdtPr>
    <w:sdtEndPr>
      <w:rPr>
        <w:noProof/>
      </w:rPr>
    </w:sdtEndPr>
    <w:sdtContent>
      <w:p w:rsidR="00F55BEE" w:rsidRDefault="00F55BEE">
        <w:pPr>
          <w:pStyle w:val="Footer"/>
          <w:jc w:val="center"/>
        </w:pPr>
        <w:r>
          <w:fldChar w:fldCharType="begin"/>
        </w:r>
        <w:r>
          <w:instrText xml:space="preserve"> PAGE   \* MERGEFORMAT </w:instrText>
        </w:r>
        <w:r>
          <w:fldChar w:fldCharType="separate"/>
        </w:r>
        <w:r w:rsidR="000331E2">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20F" w:rsidRDefault="0032220F" w:rsidP="003B76AD">
      <w:pPr>
        <w:spacing w:after="0" w:line="240" w:lineRule="auto"/>
      </w:pPr>
      <w:r>
        <w:separator/>
      </w:r>
    </w:p>
  </w:footnote>
  <w:footnote w:type="continuationSeparator" w:id="0">
    <w:p w:rsidR="0032220F" w:rsidRDefault="0032220F" w:rsidP="003B7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15pt;height:11.15pt" o:bullet="t">
        <v:imagedata r:id="rId1" o:title="msoD9CD"/>
      </v:shape>
    </w:pict>
  </w:numPicBullet>
  <w:abstractNum w:abstractNumId="0" w15:restartNumberingAfterBreak="0">
    <w:nsid w:val="000000E3"/>
    <w:multiLevelType w:val="multilevel"/>
    <w:tmpl w:val="000000E2"/>
    <w:lvl w:ilvl="0">
      <w:start w:val="1"/>
      <w:numFmt w:val="bullet"/>
      <w:pStyle w:val="Heading1"/>
      <w:lvlText w:val="-"/>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bullet"/>
      <w:pStyle w:val="Heading4"/>
      <w:lvlText w:val="-"/>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bullet"/>
      <w:pStyle w:val="Heading5"/>
      <w:lvlText w:val="-"/>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bullet"/>
      <w:pStyle w:val="Heading6"/>
      <w:lvlText w:val="-"/>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bullet"/>
      <w:pStyle w:val="Heading7"/>
      <w:lvlText w:val="-"/>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bullet"/>
      <w:pStyle w:val="Heading8"/>
      <w:lvlText w:val="-"/>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bullet"/>
      <w:pStyle w:val="Heading9"/>
      <w:lvlText w:val="-"/>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 w15:restartNumberingAfterBreak="0">
    <w:nsid w:val="023D0CDB"/>
    <w:multiLevelType w:val="hybridMultilevel"/>
    <w:tmpl w:val="9AAC5C6A"/>
    <w:lvl w:ilvl="0" w:tplc="B3F09F88">
      <w:start w:val="1"/>
      <w:numFmt w:val="bullet"/>
      <w:lvlText w:val="-"/>
      <w:lvlJc w:val="left"/>
      <w:pPr>
        <w:tabs>
          <w:tab w:val="num" w:pos="1070"/>
        </w:tabs>
        <w:ind w:left="107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A1877"/>
    <w:multiLevelType w:val="hybridMultilevel"/>
    <w:tmpl w:val="02D04BEE"/>
    <w:lvl w:ilvl="0" w:tplc="3AF8B43C">
      <w:numFmt w:val="bullet"/>
      <w:pStyle w:val="List1"/>
      <w:lvlText w:val="-"/>
      <w:lvlJc w:val="left"/>
      <w:pPr>
        <w:tabs>
          <w:tab w:val="num" w:pos="823"/>
        </w:tabs>
        <w:ind w:left="823" w:hanging="283"/>
      </w:pPr>
      <w:rPr>
        <w:i w:val="0"/>
        <w:caps w:val="0"/>
        <w:smallCaps w:val="0"/>
        <w:strike w:val="0"/>
        <w:dstrike w:val="0"/>
        <w:vanish w:val="0"/>
        <w:color w:val="000000"/>
        <w:spacing w:val="0"/>
        <w:position w:val="0"/>
        <w:u w:val="none"/>
        <w:vertAlign w:val="baseline"/>
      </w:rPr>
    </w:lvl>
    <w:lvl w:ilvl="1" w:tplc="E022FD0A">
      <w:start w:val="1"/>
      <w:numFmt w:val="bullet"/>
      <w:lvlText w:val="o"/>
      <w:lvlJc w:val="left"/>
      <w:pPr>
        <w:tabs>
          <w:tab w:val="num" w:pos="1440"/>
        </w:tabs>
        <w:ind w:left="1440" w:hanging="360"/>
      </w:pPr>
      <w:rPr>
        <w:rFonts w:ascii="Courier New" w:hAnsi="Courier New" w:hint="default"/>
      </w:rPr>
    </w:lvl>
    <w:lvl w:ilvl="2" w:tplc="01E03574" w:tentative="1">
      <w:start w:val="1"/>
      <w:numFmt w:val="bullet"/>
      <w:lvlText w:val=""/>
      <w:lvlJc w:val="left"/>
      <w:pPr>
        <w:tabs>
          <w:tab w:val="num" w:pos="2160"/>
        </w:tabs>
        <w:ind w:left="2160" w:hanging="360"/>
      </w:pPr>
      <w:rPr>
        <w:rFonts w:ascii="Wingdings" w:hAnsi="Wingdings" w:hint="default"/>
      </w:rPr>
    </w:lvl>
    <w:lvl w:ilvl="3" w:tplc="1A800156" w:tentative="1">
      <w:start w:val="1"/>
      <w:numFmt w:val="bullet"/>
      <w:lvlText w:val=""/>
      <w:lvlJc w:val="left"/>
      <w:pPr>
        <w:tabs>
          <w:tab w:val="num" w:pos="2880"/>
        </w:tabs>
        <w:ind w:left="2880" w:hanging="360"/>
      </w:pPr>
      <w:rPr>
        <w:rFonts w:ascii="Symbol" w:hAnsi="Symbol" w:hint="default"/>
      </w:rPr>
    </w:lvl>
    <w:lvl w:ilvl="4" w:tplc="7CAC6F46" w:tentative="1">
      <w:start w:val="1"/>
      <w:numFmt w:val="bullet"/>
      <w:lvlText w:val="o"/>
      <w:lvlJc w:val="left"/>
      <w:pPr>
        <w:tabs>
          <w:tab w:val="num" w:pos="3600"/>
        </w:tabs>
        <w:ind w:left="3600" w:hanging="360"/>
      </w:pPr>
      <w:rPr>
        <w:rFonts w:ascii="Courier New" w:hAnsi="Courier New" w:hint="default"/>
      </w:rPr>
    </w:lvl>
    <w:lvl w:ilvl="5" w:tplc="3B04561E" w:tentative="1">
      <w:start w:val="1"/>
      <w:numFmt w:val="bullet"/>
      <w:lvlText w:val=""/>
      <w:lvlJc w:val="left"/>
      <w:pPr>
        <w:tabs>
          <w:tab w:val="num" w:pos="4320"/>
        </w:tabs>
        <w:ind w:left="4320" w:hanging="360"/>
      </w:pPr>
      <w:rPr>
        <w:rFonts w:ascii="Wingdings" w:hAnsi="Wingdings" w:hint="default"/>
      </w:rPr>
    </w:lvl>
    <w:lvl w:ilvl="6" w:tplc="33EA284C" w:tentative="1">
      <w:start w:val="1"/>
      <w:numFmt w:val="bullet"/>
      <w:lvlText w:val=""/>
      <w:lvlJc w:val="left"/>
      <w:pPr>
        <w:tabs>
          <w:tab w:val="num" w:pos="5040"/>
        </w:tabs>
        <w:ind w:left="5040" w:hanging="360"/>
      </w:pPr>
      <w:rPr>
        <w:rFonts w:ascii="Symbol" w:hAnsi="Symbol" w:hint="default"/>
      </w:rPr>
    </w:lvl>
    <w:lvl w:ilvl="7" w:tplc="71683D00" w:tentative="1">
      <w:start w:val="1"/>
      <w:numFmt w:val="bullet"/>
      <w:lvlText w:val="o"/>
      <w:lvlJc w:val="left"/>
      <w:pPr>
        <w:tabs>
          <w:tab w:val="num" w:pos="5760"/>
        </w:tabs>
        <w:ind w:left="5760" w:hanging="360"/>
      </w:pPr>
      <w:rPr>
        <w:rFonts w:ascii="Courier New" w:hAnsi="Courier New" w:hint="default"/>
      </w:rPr>
    </w:lvl>
    <w:lvl w:ilvl="8" w:tplc="AA76135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8904FD"/>
    <w:multiLevelType w:val="multilevel"/>
    <w:tmpl w:val="B364A35A"/>
    <w:lvl w:ilvl="0">
      <w:start w:val="1"/>
      <w:numFmt w:val="bullet"/>
      <w:pStyle w:val="Heading10"/>
      <w:lvlText w:val="-"/>
      <w:lvlJc w:val="left"/>
      <w:pPr>
        <w:tabs>
          <w:tab w:val="num" w:pos="927"/>
        </w:tabs>
        <w:ind w:left="927" w:hanging="360"/>
      </w:pPr>
      <w:rPr>
        <w:rFonts w:ascii=".VnTime" w:hAnsi=".VnTime" w:cs="Times New Roman" w:hint="default"/>
        <w:b/>
        <w:i w:val="0"/>
        <w:sz w:val="28"/>
        <w:szCs w:val="28"/>
      </w:rPr>
    </w:lvl>
    <w:lvl w:ilvl="1">
      <w:start w:val="1"/>
      <w:numFmt w:val="bullet"/>
      <w:pStyle w:val="Heading2"/>
      <w:lvlText w:val="o"/>
      <w:lvlJc w:val="left"/>
      <w:pPr>
        <w:tabs>
          <w:tab w:val="num" w:pos="1287"/>
        </w:tabs>
        <w:ind w:left="1287" w:hanging="360"/>
      </w:pPr>
      <w:rPr>
        <w:rFonts w:ascii="Courier New" w:hAnsi="Courier New" w:cs="Courier New" w:hint="default"/>
      </w:rPr>
    </w:lvl>
    <w:lvl w:ilvl="2">
      <w:start w:val="1"/>
      <w:numFmt w:val="bullet"/>
      <w:lvlText w:val=""/>
      <w:lvlJc w:val="left"/>
      <w:pPr>
        <w:tabs>
          <w:tab w:val="num" w:pos="2007"/>
        </w:tabs>
        <w:ind w:left="2007" w:hanging="360"/>
      </w:pPr>
      <w:rPr>
        <w:rFonts w:ascii="Wingdings" w:hAnsi="Wingdings" w:hint="default"/>
      </w:rPr>
    </w:lvl>
    <w:lvl w:ilvl="3">
      <w:start w:val="1"/>
      <w:numFmt w:val="bullet"/>
      <w:lvlText w:val=""/>
      <w:lvlJc w:val="left"/>
      <w:pPr>
        <w:tabs>
          <w:tab w:val="num" w:pos="2727"/>
        </w:tabs>
        <w:ind w:left="2727" w:hanging="360"/>
      </w:pPr>
      <w:rPr>
        <w:rFonts w:ascii="Symbol" w:hAnsi="Symbol" w:hint="default"/>
      </w:rPr>
    </w:lvl>
    <w:lvl w:ilvl="4">
      <w:start w:val="1"/>
      <w:numFmt w:val="bullet"/>
      <w:lvlText w:val="o"/>
      <w:lvlJc w:val="left"/>
      <w:pPr>
        <w:tabs>
          <w:tab w:val="num" w:pos="3447"/>
        </w:tabs>
        <w:ind w:left="3447" w:hanging="360"/>
      </w:pPr>
      <w:rPr>
        <w:rFonts w:ascii="Courier New" w:hAnsi="Courier New" w:cs="Courier New" w:hint="default"/>
      </w:rPr>
    </w:lvl>
    <w:lvl w:ilvl="5">
      <w:start w:val="1"/>
      <w:numFmt w:val="bullet"/>
      <w:lvlText w:val=""/>
      <w:lvlJc w:val="left"/>
      <w:pPr>
        <w:tabs>
          <w:tab w:val="num" w:pos="4167"/>
        </w:tabs>
        <w:ind w:left="4167" w:hanging="360"/>
      </w:pPr>
      <w:rPr>
        <w:rFonts w:ascii="Wingdings" w:hAnsi="Wingdings" w:hint="default"/>
      </w:rPr>
    </w:lvl>
    <w:lvl w:ilvl="6">
      <w:start w:val="1"/>
      <w:numFmt w:val="bullet"/>
      <w:lvlText w:val=""/>
      <w:lvlJc w:val="left"/>
      <w:pPr>
        <w:tabs>
          <w:tab w:val="num" w:pos="4887"/>
        </w:tabs>
        <w:ind w:left="4887" w:hanging="360"/>
      </w:pPr>
      <w:rPr>
        <w:rFonts w:ascii="Symbol" w:hAnsi="Symbol" w:hint="default"/>
      </w:rPr>
    </w:lvl>
    <w:lvl w:ilvl="7">
      <w:start w:val="1"/>
      <w:numFmt w:val="bullet"/>
      <w:lvlText w:val="o"/>
      <w:lvlJc w:val="left"/>
      <w:pPr>
        <w:tabs>
          <w:tab w:val="num" w:pos="5607"/>
        </w:tabs>
        <w:ind w:left="5607" w:hanging="360"/>
      </w:pPr>
      <w:rPr>
        <w:rFonts w:ascii="Courier New" w:hAnsi="Courier New" w:cs="Courier New" w:hint="default"/>
      </w:rPr>
    </w:lvl>
    <w:lvl w:ilvl="8">
      <w:start w:val="1"/>
      <w:numFmt w:val="bullet"/>
      <w:lvlText w:val=""/>
      <w:lvlJc w:val="left"/>
      <w:pPr>
        <w:tabs>
          <w:tab w:val="num" w:pos="6327"/>
        </w:tabs>
        <w:ind w:left="6327" w:hanging="360"/>
      </w:pPr>
      <w:rPr>
        <w:rFonts w:ascii="Wingdings" w:hAnsi="Wingdings" w:hint="default"/>
      </w:rPr>
    </w:lvl>
  </w:abstractNum>
  <w:abstractNum w:abstractNumId="4" w15:restartNumberingAfterBreak="0">
    <w:nsid w:val="1221292A"/>
    <w:multiLevelType w:val="hybridMultilevel"/>
    <w:tmpl w:val="CCEE7160"/>
    <w:lvl w:ilvl="0" w:tplc="FA6240DC">
      <w:start w:val="1"/>
      <w:numFmt w:val="decimal"/>
      <w:pStyle w:val="Style23"/>
      <w:lvlText w:val="%1)"/>
      <w:lvlJc w:val="right"/>
      <w:pPr>
        <w:tabs>
          <w:tab w:val="num" w:pos="927"/>
        </w:tabs>
        <w:ind w:left="567"/>
      </w:pPr>
      <w:rPr>
        <w:rFonts w:cs="Times New Roman" w:hint="default"/>
      </w:rPr>
    </w:lvl>
    <w:lvl w:ilvl="1" w:tplc="8EAAB396" w:tentative="1">
      <w:start w:val="1"/>
      <w:numFmt w:val="lowerLetter"/>
      <w:lvlText w:val="%2."/>
      <w:lvlJc w:val="left"/>
      <w:pPr>
        <w:tabs>
          <w:tab w:val="num" w:pos="2364"/>
        </w:tabs>
        <w:ind w:left="2364" w:hanging="360"/>
      </w:pPr>
      <w:rPr>
        <w:rFonts w:cs="Times New Roman"/>
      </w:rPr>
    </w:lvl>
    <w:lvl w:ilvl="2" w:tplc="FF667046">
      <w:start w:val="1"/>
      <w:numFmt w:val="lowerRoman"/>
      <w:lvlText w:val="%3."/>
      <w:lvlJc w:val="right"/>
      <w:pPr>
        <w:tabs>
          <w:tab w:val="num" w:pos="3084"/>
        </w:tabs>
        <w:ind w:left="3084" w:hanging="180"/>
      </w:pPr>
      <w:rPr>
        <w:rFonts w:cs="Times New Roman"/>
      </w:rPr>
    </w:lvl>
    <w:lvl w:ilvl="3" w:tplc="AEE88216" w:tentative="1">
      <w:start w:val="1"/>
      <w:numFmt w:val="decimal"/>
      <w:lvlText w:val="%4."/>
      <w:lvlJc w:val="left"/>
      <w:pPr>
        <w:tabs>
          <w:tab w:val="num" w:pos="3804"/>
        </w:tabs>
        <w:ind w:left="3804" w:hanging="360"/>
      </w:pPr>
      <w:rPr>
        <w:rFonts w:cs="Times New Roman"/>
      </w:rPr>
    </w:lvl>
    <w:lvl w:ilvl="4" w:tplc="FEFCC7BE" w:tentative="1">
      <w:start w:val="1"/>
      <w:numFmt w:val="lowerLetter"/>
      <w:lvlText w:val="%5."/>
      <w:lvlJc w:val="left"/>
      <w:pPr>
        <w:tabs>
          <w:tab w:val="num" w:pos="4524"/>
        </w:tabs>
        <w:ind w:left="4524" w:hanging="360"/>
      </w:pPr>
      <w:rPr>
        <w:rFonts w:cs="Times New Roman"/>
      </w:rPr>
    </w:lvl>
    <w:lvl w:ilvl="5" w:tplc="39C00E4C" w:tentative="1">
      <w:start w:val="1"/>
      <w:numFmt w:val="lowerRoman"/>
      <w:lvlText w:val="%6."/>
      <w:lvlJc w:val="right"/>
      <w:pPr>
        <w:tabs>
          <w:tab w:val="num" w:pos="5244"/>
        </w:tabs>
        <w:ind w:left="5244" w:hanging="180"/>
      </w:pPr>
      <w:rPr>
        <w:rFonts w:cs="Times New Roman"/>
      </w:rPr>
    </w:lvl>
    <w:lvl w:ilvl="6" w:tplc="FCCA973C" w:tentative="1">
      <w:start w:val="1"/>
      <w:numFmt w:val="decimal"/>
      <w:lvlText w:val="%7."/>
      <w:lvlJc w:val="left"/>
      <w:pPr>
        <w:tabs>
          <w:tab w:val="num" w:pos="5964"/>
        </w:tabs>
        <w:ind w:left="5964" w:hanging="360"/>
      </w:pPr>
      <w:rPr>
        <w:rFonts w:cs="Times New Roman"/>
      </w:rPr>
    </w:lvl>
    <w:lvl w:ilvl="7" w:tplc="7ED8B33A" w:tentative="1">
      <w:start w:val="1"/>
      <w:numFmt w:val="lowerLetter"/>
      <w:lvlText w:val="%8."/>
      <w:lvlJc w:val="left"/>
      <w:pPr>
        <w:tabs>
          <w:tab w:val="num" w:pos="6684"/>
        </w:tabs>
        <w:ind w:left="6684" w:hanging="360"/>
      </w:pPr>
      <w:rPr>
        <w:rFonts w:cs="Times New Roman"/>
      </w:rPr>
    </w:lvl>
    <w:lvl w:ilvl="8" w:tplc="545244B8" w:tentative="1">
      <w:start w:val="1"/>
      <w:numFmt w:val="lowerRoman"/>
      <w:lvlText w:val="%9."/>
      <w:lvlJc w:val="right"/>
      <w:pPr>
        <w:tabs>
          <w:tab w:val="num" w:pos="7404"/>
        </w:tabs>
        <w:ind w:left="7404" w:hanging="180"/>
      </w:pPr>
      <w:rPr>
        <w:rFonts w:cs="Times New Roman"/>
      </w:rPr>
    </w:lvl>
  </w:abstractNum>
  <w:abstractNum w:abstractNumId="5" w15:restartNumberingAfterBreak="0">
    <w:nsid w:val="147037C2"/>
    <w:multiLevelType w:val="multilevel"/>
    <w:tmpl w:val="3F10C822"/>
    <w:styleLink w:val="Style31"/>
    <w:lvl w:ilvl="0">
      <w:start w:val="1"/>
      <w:numFmt w:val="none"/>
      <w:lvlText w:val="3."/>
      <w:lvlJc w:val="left"/>
      <w:pPr>
        <w:tabs>
          <w:tab w:val="num" w:pos="2160"/>
        </w:tabs>
        <w:ind w:left="2160" w:hanging="360"/>
      </w:pPr>
      <w:rPr>
        <w:rFonts w:hint="default"/>
        <w:sz w:val="24"/>
      </w:rPr>
    </w:lvl>
    <w:lvl w:ilvl="1">
      <w:start w:val="1"/>
      <w:numFmt w:val="decimal"/>
      <w:lvlText w:val="%13.%2."/>
      <w:lvlJc w:val="left"/>
      <w:pPr>
        <w:tabs>
          <w:tab w:val="num" w:pos="2592"/>
        </w:tabs>
        <w:ind w:left="2592" w:hanging="432"/>
      </w:pPr>
      <w:rPr>
        <w:rFonts w:hint="default"/>
      </w:rPr>
    </w:lvl>
    <w:lvl w:ilvl="2">
      <w:start w:val="1"/>
      <w:numFmt w:val="decimal"/>
      <w:lvlText w:val="%13.%2.%3."/>
      <w:lvlJc w:val="left"/>
      <w:pPr>
        <w:tabs>
          <w:tab w:val="num" w:pos="3240"/>
        </w:tabs>
        <w:ind w:left="3024" w:hanging="504"/>
      </w:pPr>
      <w:rPr>
        <w:rFonts w:hint="default"/>
      </w:rPr>
    </w:lvl>
    <w:lvl w:ilvl="3">
      <w:start w:val="1"/>
      <w:numFmt w:val="decimal"/>
      <w:lvlText w:val="%13.%2.%3.%4."/>
      <w:lvlJc w:val="left"/>
      <w:pPr>
        <w:tabs>
          <w:tab w:val="num" w:pos="3960"/>
        </w:tabs>
        <w:ind w:left="3528" w:hanging="648"/>
      </w:pPr>
      <w:rPr>
        <w:rFonts w:hint="default"/>
      </w:rPr>
    </w:lvl>
    <w:lvl w:ilvl="4">
      <w:start w:val="1"/>
      <w:numFmt w:val="decimal"/>
      <w:lvlText w:val="%13.%2.%3.%4.%5."/>
      <w:lvlJc w:val="left"/>
      <w:pPr>
        <w:tabs>
          <w:tab w:val="num" w:pos="4320"/>
        </w:tabs>
        <w:ind w:left="4032" w:hanging="792"/>
      </w:pPr>
      <w:rPr>
        <w:rFonts w:hint="default"/>
      </w:rPr>
    </w:lvl>
    <w:lvl w:ilvl="5">
      <w:start w:val="1"/>
      <w:numFmt w:val="decimal"/>
      <w:lvlText w:val="%13.%3.3.%5.3.%6"/>
      <w:lvlJc w:val="left"/>
      <w:pPr>
        <w:tabs>
          <w:tab w:val="num" w:pos="5040"/>
        </w:tabs>
        <w:ind w:left="4536" w:hanging="936"/>
      </w:pPr>
      <w:rPr>
        <w:rFonts w:hint="default"/>
      </w:rPr>
    </w:lvl>
    <w:lvl w:ilvl="6">
      <w:start w:val="1"/>
      <w:numFmt w:val="decimal"/>
      <w:lvlText w:val="%1.%2.%3.%4.%5.%6.%7."/>
      <w:lvlJc w:val="left"/>
      <w:pPr>
        <w:tabs>
          <w:tab w:val="num" w:pos="5400"/>
        </w:tabs>
        <w:ind w:left="5040" w:hanging="1080"/>
      </w:pPr>
      <w:rPr>
        <w:rFonts w:hint="default"/>
      </w:rPr>
    </w:lvl>
    <w:lvl w:ilvl="7">
      <w:start w:val="1"/>
      <w:numFmt w:val="decimal"/>
      <w:lvlText w:val="%1.%2.%3.%4.%5.%6.%7.%8."/>
      <w:lvlJc w:val="left"/>
      <w:pPr>
        <w:tabs>
          <w:tab w:val="num" w:pos="6120"/>
        </w:tabs>
        <w:ind w:left="5544" w:hanging="1224"/>
      </w:pPr>
      <w:rPr>
        <w:rFonts w:hint="default"/>
      </w:rPr>
    </w:lvl>
    <w:lvl w:ilvl="8">
      <w:start w:val="1"/>
      <w:numFmt w:val="decimal"/>
      <w:lvlText w:val="%1.%2.%3.%4.%5.%6.%7.%8.%9."/>
      <w:lvlJc w:val="left"/>
      <w:pPr>
        <w:tabs>
          <w:tab w:val="num" w:pos="6480"/>
        </w:tabs>
        <w:ind w:left="6120" w:hanging="1440"/>
      </w:pPr>
      <w:rPr>
        <w:rFonts w:hint="default"/>
      </w:rPr>
    </w:lvl>
  </w:abstractNum>
  <w:abstractNum w:abstractNumId="6" w15:restartNumberingAfterBreak="0">
    <w:nsid w:val="1BDB5122"/>
    <w:multiLevelType w:val="singleLevel"/>
    <w:tmpl w:val="18C8FD5A"/>
    <w:lvl w:ilvl="0">
      <w:start w:val="1"/>
      <w:numFmt w:val="decimal"/>
      <w:pStyle w:val="List10"/>
      <w:lvlText w:val="%1"/>
      <w:lvlJc w:val="left"/>
      <w:pPr>
        <w:tabs>
          <w:tab w:val="num" w:pos="360"/>
        </w:tabs>
        <w:ind w:left="360" w:hanging="360"/>
      </w:pPr>
      <w:rPr>
        <w:rFonts w:cs="Times New Roman"/>
      </w:rPr>
    </w:lvl>
  </w:abstractNum>
  <w:abstractNum w:abstractNumId="7" w15:restartNumberingAfterBreak="0">
    <w:nsid w:val="214B6285"/>
    <w:multiLevelType w:val="hybridMultilevel"/>
    <w:tmpl w:val="B9847FE2"/>
    <w:lvl w:ilvl="0" w:tplc="474A31EE">
      <w:start w:val="1"/>
      <w:numFmt w:val="bullet"/>
      <w:lvlText w:val="-"/>
      <w:lvlJc w:val="left"/>
      <w:pPr>
        <w:ind w:left="928" w:hanging="360"/>
      </w:pPr>
      <w:rPr>
        <w:rFonts w:ascii="Times New Roman" w:eastAsia="Calibri" w:hAnsi="Times New Roman" w:cs="Times New Roman" w:hint="default"/>
        <w:i/>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28946E05"/>
    <w:multiLevelType w:val="multilevel"/>
    <w:tmpl w:val="6F1E5EFC"/>
    <w:styleLink w:val="My1142"/>
    <w:lvl w:ilvl="0">
      <w:start w:val="1"/>
      <w:numFmt w:val="decimal"/>
      <w:pStyle w:val="TableChar"/>
      <w:lvlText w:val=" Bảng %1:"/>
      <w:lvlJc w:val="left"/>
      <w:pPr>
        <w:tabs>
          <w:tab w:val="num" w:pos="720"/>
        </w:tabs>
        <w:ind w:left="360" w:hanging="360"/>
      </w:pPr>
      <w:rPr>
        <w:rFonts w:ascii="Times New Roman Bold" w:hAnsi="Times New Roman Bold" w:cs="Times New Roman" w:hint="default"/>
        <w:b/>
        <w:i w:val="0"/>
        <w:caps w:val="0"/>
        <w:w w:val="100"/>
        <w:sz w:val="26"/>
        <w:szCs w:val="26"/>
      </w:rPr>
    </w:lvl>
    <w:lvl w:ilvl="1">
      <w:start w:val="1"/>
      <w:numFmt w:val="decimal"/>
      <w:lvlText w:val="%1.%2"/>
      <w:lvlJc w:val="left"/>
      <w:pPr>
        <w:tabs>
          <w:tab w:val="num" w:pos="-3482"/>
        </w:tabs>
        <w:ind w:left="-3560" w:hanging="432"/>
      </w:pPr>
      <w:rPr>
        <w:rFonts w:cs="Times New Roman"/>
      </w:rPr>
    </w:lvl>
    <w:lvl w:ilvl="2">
      <w:start w:val="1"/>
      <w:numFmt w:val="decimal"/>
      <w:lvlText w:val="%1.%2.%3."/>
      <w:lvlJc w:val="left"/>
      <w:pPr>
        <w:tabs>
          <w:tab w:val="num" w:pos="-1778"/>
        </w:tabs>
        <w:ind w:left="-2048" w:hanging="504"/>
      </w:pPr>
      <w:rPr>
        <w:rFonts w:cs="Times New Roman"/>
      </w:rPr>
    </w:lvl>
    <w:lvl w:ilvl="3">
      <w:start w:val="1"/>
      <w:numFmt w:val="decimal"/>
      <w:lvlText w:val="%1.%2.%4.%3"/>
      <w:lvlJc w:val="left"/>
      <w:pPr>
        <w:tabs>
          <w:tab w:val="num" w:pos="-2192"/>
        </w:tabs>
        <w:ind w:left="-2624" w:hanging="648"/>
      </w:pPr>
      <w:rPr>
        <w:rFonts w:cs="Times New Roman"/>
      </w:rPr>
    </w:lvl>
    <w:lvl w:ilvl="4">
      <w:start w:val="1"/>
      <w:numFmt w:val="decimal"/>
      <w:lvlText w:val="%1.%2.%3.%4.%5."/>
      <w:lvlJc w:val="left"/>
      <w:pPr>
        <w:tabs>
          <w:tab w:val="num" w:pos="-1472"/>
        </w:tabs>
        <w:ind w:left="-2120" w:hanging="792"/>
      </w:pPr>
      <w:rPr>
        <w:rFonts w:cs="Times New Roman"/>
      </w:rPr>
    </w:lvl>
    <w:lvl w:ilvl="5">
      <w:start w:val="1"/>
      <w:numFmt w:val="decimal"/>
      <w:lvlText w:val="%1.%2.%3.%4.%5.%6."/>
      <w:lvlJc w:val="left"/>
      <w:pPr>
        <w:tabs>
          <w:tab w:val="num" w:pos="-1112"/>
        </w:tabs>
        <w:ind w:left="-1616" w:hanging="936"/>
      </w:pPr>
      <w:rPr>
        <w:rFonts w:cs="Times New Roman"/>
      </w:rPr>
    </w:lvl>
    <w:lvl w:ilvl="6">
      <w:start w:val="1"/>
      <w:numFmt w:val="decimal"/>
      <w:lvlText w:val="%1.%2.%3.%4.%5.%6.%7."/>
      <w:lvlJc w:val="left"/>
      <w:pPr>
        <w:tabs>
          <w:tab w:val="num" w:pos="-392"/>
        </w:tabs>
        <w:ind w:left="-1112" w:hanging="1080"/>
      </w:pPr>
      <w:rPr>
        <w:rFonts w:cs="Times New Roman"/>
      </w:rPr>
    </w:lvl>
    <w:lvl w:ilvl="7">
      <w:start w:val="1"/>
      <w:numFmt w:val="decimal"/>
      <w:lvlText w:val="%1.%2.%3.%4.%5.%6.%7.%8."/>
      <w:lvlJc w:val="left"/>
      <w:pPr>
        <w:tabs>
          <w:tab w:val="num" w:pos="-32"/>
        </w:tabs>
        <w:ind w:left="-608" w:hanging="1224"/>
      </w:pPr>
      <w:rPr>
        <w:rFonts w:cs="Times New Roman"/>
      </w:rPr>
    </w:lvl>
    <w:lvl w:ilvl="8">
      <w:start w:val="1"/>
      <w:numFmt w:val="decimal"/>
      <w:lvlText w:val="%1.%2.%3.%4.%5.%6.%7.%8.%9."/>
      <w:lvlJc w:val="left"/>
      <w:pPr>
        <w:tabs>
          <w:tab w:val="num" w:pos="688"/>
        </w:tabs>
        <w:ind w:left="-32" w:hanging="1440"/>
      </w:pPr>
      <w:rPr>
        <w:rFonts w:cs="Times New Roman"/>
      </w:rPr>
    </w:lvl>
  </w:abstractNum>
  <w:abstractNum w:abstractNumId="9" w15:restartNumberingAfterBreak="0">
    <w:nsid w:val="2A0A0390"/>
    <w:multiLevelType w:val="hybridMultilevel"/>
    <w:tmpl w:val="8ED290E6"/>
    <w:lvl w:ilvl="0" w:tplc="D3CAAD5A">
      <w:start w:val="1"/>
      <w:numFmt w:val="bullet"/>
      <w:pStyle w:val="0GACH"/>
      <w:lvlText w:val="+"/>
      <w:lvlJc w:val="left"/>
      <w:pPr>
        <w:ind w:left="1440" w:hanging="360"/>
      </w:pPr>
      <w:rPr>
        <w:rFonts w:ascii="Times New Roman" w:hAnsi="Times New Roman" w:hint="default"/>
      </w:rPr>
    </w:lvl>
    <w:lvl w:ilvl="1" w:tplc="041CE324" w:tentative="1">
      <w:start w:val="1"/>
      <w:numFmt w:val="bullet"/>
      <w:lvlText w:val="o"/>
      <w:lvlJc w:val="left"/>
      <w:pPr>
        <w:ind w:left="2160" w:hanging="360"/>
      </w:pPr>
      <w:rPr>
        <w:rFonts w:ascii="Courier New" w:hAnsi="Courier New" w:cs="Courier New" w:hint="default"/>
      </w:rPr>
    </w:lvl>
    <w:lvl w:ilvl="2" w:tplc="85AA6994" w:tentative="1">
      <w:start w:val="1"/>
      <w:numFmt w:val="bullet"/>
      <w:lvlText w:val=""/>
      <w:lvlJc w:val="left"/>
      <w:pPr>
        <w:ind w:left="2880" w:hanging="360"/>
      </w:pPr>
      <w:rPr>
        <w:rFonts w:ascii="Wingdings" w:hAnsi="Wingdings" w:hint="default"/>
      </w:rPr>
    </w:lvl>
    <w:lvl w:ilvl="3" w:tplc="C6F685C8" w:tentative="1">
      <w:start w:val="1"/>
      <w:numFmt w:val="bullet"/>
      <w:lvlText w:val=""/>
      <w:lvlJc w:val="left"/>
      <w:pPr>
        <w:ind w:left="3600" w:hanging="360"/>
      </w:pPr>
      <w:rPr>
        <w:rFonts w:ascii="Symbol" w:hAnsi="Symbol" w:hint="default"/>
      </w:rPr>
    </w:lvl>
    <w:lvl w:ilvl="4" w:tplc="BD2CD8DC" w:tentative="1">
      <w:start w:val="1"/>
      <w:numFmt w:val="bullet"/>
      <w:lvlText w:val="o"/>
      <w:lvlJc w:val="left"/>
      <w:pPr>
        <w:ind w:left="4320" w:hanging="360"/>
      </w:pPr>
      <w:rPr>
        <w:rFonts w:ascii="Courier New" w:hAnsi="Courier New" w:cs="Courier New" w:hint="default"/>
      </w:rPr>
    </w:lvl>
    <w:lvl w:ilvl="5" w:tplc="18444236" w:tentative="1">
      <w:start w:val="1"/>
      <w:numFmt w:val="bullet"/>
      <w:lvlText w:val=""/>
      <w:lvlJc w:val="left"/>
      <w:pPr>
        <w:ind w:left="5040" w:hanging="360"/>
      </w:pPr>
      <w:rPr>
        <w:rFonts w:ascii="Wingdings" w:hAnsi="Wingdings" w:hint="default"/>
      </w:rPr>
    </w:lvl>
    <w:lvl w:ilvl="6" w:tplc="6B26F550" w:tentative="1">
      <w:start w:val="1"/>
      <w:numFmt w:val="bullet"/>
      <w:lvlText w:val=""/>
      <w:lvlJc w:val="left"/>
      <w:pPr>
        <w:ind w:left="5760" w:hanging="360"/>
      </w:pPr>
      <w:rPr>
        <w:rFonts w:ascii="Symbol" w:hAnsi="Symbol" w:hint="default"/>
      </w:rPr>
    </w:lvl>
    <w:lvl w:ilvl="7" w:tplc="BEA40FC8" w:tentative="1">
      <w:start w:val="1"/>
      <w:numFmt w:val="bullet"/>
      <w:lvlText w:val="o"/>
      <w:lvlJc w:val="left"/>
      <w:pPr>
        <w:ind w:left="6480" w:hanging="360"/>
      </w:pPr>
      <w:rPr>
        <w:rFonts w:ascii="Courier New" w:hAnsi="Courier New" w:cs="Courier New" w:hint="default"/>
      </w:rPr>
    </w:lvl>
    <w:lvl w:ilvl="8" w:tplc="B726A358" w:tentative="1">
      <w:start w:val="1"/>
      <w:numFmt w:val="bullet"/>
      <w:lvlText w:val=""/>
      <w:lvlJc w:val="left"/>
      <w:pPr>
        <w:ind w:left="7200" w:hanging="360"/>
      </w:pPr>
      <w:rPr>
        <w:rFonts w:ascii="Wingdings" w:hAnsi="Wingdings" w:hint="default"/>
      </w:rPr>
    </w:lvl>
  </w:abstractNum>
  <w:abstractNum w:abstractNumId="10" w15:restartNumberingAfterBreak="0">
    <w:nsid w:val="2C6B4569"/>
    <w:multiLevelType w:val="hybridMultilevel"/>
    <w:tmpl w:val="64129C0A"/>
    <w:lvl w:ilvl="0" w:tplc="C3067172">
      <w:start w:val="1"/>
      <w:numFmt w:val="bullet"/>
      <w:pStyle w:val="0GACH-"/>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F2464"/>
    <w:multiLevelType w:val="multilevel"/>
    <w:tmpl w:val="3F727928"/>
    <w:styleLink w:val="Style312"/>
    <w:lvl w:ilvl="0">
      <w:start w:val="1"/>
      <w:numFmt w:val="none"/>
      <w:lvlText w:val="3."/>
      <w:lvlJc w:val="left"/>
      <w:pPr>
        <w:tabs>
          <w:tab w:val="num" w:pos="3600"/>
        </w:tabs>
        <w:ind w:left="3600" w:hanging="360"/>
      </w:pPr>
      <w:rPr>
        <w:rFonts w:hint="default"/>
        <w:sz w:val="26"/>
      </w:rPr>
    </w:lvl>
    <w:lvl w:ilvl="1">
      <w:start w:val="1"/>
      <w:numFmt w:val="decimal"/>
      <w:lvlText w:val="%13.%2."/>
      <w:lvlJc w:val="left"/>
      <w:pPr>
        <w:tabs>
          <w:tab w:val="num" w:pos="4032"/>
        </w:tabs>
        <w:ind w:left="4032" w:hanging="432"/>
      </w:pPr>
      <w:rPr>
        <w:rFonts w:hint="default"/>
      </w:rPr>
    </w:lvl>
    <w:lvl w:ilvl="2">
      <w:start w:val="1"/>
      <w:numFmt w:val="decimal"/>
      <w:lvlText w:val="%13.%2.%3."/>
      <w:lvlJc w:val="left"/>
      <w:pPr>
        <w:tabs>
          <w:tab w:val="num" w:pos="4680"/>
        </w:tabs>
        <w:ind w:left="4464" w:hanging="504"/>
      </w:pPr>
      <w:rPr>
        <w:rFonts w:hint="default"/>
      </w:rPr>
    </w:lvl>
    <w:lvl w:ilvl="3">
      <w:start w:val="1"/>
      <w:numFmt w:val="decimal"/>
      <w:lvlText w:val="%13.%2.%3.%4."/>
      <w:lvlJc w:val="left"/>
      <w:pPr>
        <w:tabs>
          <w:tab w:val="num" w:pos="5400"/>
        </w:tabs>
        <w:ind w:left="4968" w:hanging="648"/>
      </w:pPr>
      <w:rPr>
        <w:rFonts w:hint="default"/>
      </w:rPr>
    </w:lvl>
    <w:lvl w:ilvl="4">
      <w:start w:val="1"/>
      <w:numFmt w:val="decimal"/>
      <w:lvlText w:val="%13.%2.2.6.%5."/>
      <w:lvlJc w:val="left"/>
      <w:pPr>
        <w:tabs>
          <w:tab w:val="num" w:pos="5760"/>
        </w:tabs>
        <w:ind w:left="5472" w:hanging="792"/>
      </w:pPr>
      <w:rPr>
        <w:rFonts w:hint="default"/>
      </w:rPr>
    </w:lvl>
    <w:lvl w:ilvl="5">
      <w:start w:val="1"/>
      <w:numFmt w:val="decimal"/>
      <w:lvlText w:val="%13.%3.3.%5.3.%6"/>
      <w:lvlJc w:val="left"/>
      <w:pPr>
        <w:tabs>
          <w:tab w:val="num" w:pos="648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56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12" w15:restartNumberingAfterBreak="0">
    <w:nsid w:val="350C4A82"/>
    <w:multiLevelType w:val="hybridMultilevel"/>
    <w:tmpl w:val="4D0E7D6A"/>
    <w:lvl w:ilvl="0" w:tplc="04090019">
      <w:start w:val="1"/>
      <w:numFmt w:val="decimal"/>
      <w:pStyle w:val="Style34"/>
      <w:lvlText w:val="1.2.%1"/>
      <w:lvlJc w:val="left"/>
      <w:pPr>
        <w:tabs>
          <w:tab w:val="num" w:pos="1060"/>
        </w:tabs>
        <w:ind w:left="794" w:hanging="454"/>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 w15:restartNumberingAfterBreak="0">
    <w:nsid w:val="3D313C1F"/>
    <w:multiLevelType w:val="multilevel"/>
    <w:tmpl w:val="C8DC45A8"/>
    <w:styleLink w:val="ArticleSection2"/>
    <w:lvl w:ilvl="0">
      <w:start w:val="1"/>
      <w:numFmt w:val="decimal"/>
      <w:lvlText w:val=" Chương %1:"/>
      <w:lvlJc w:val="left"/>
      <w:pPr>
        <w:tabs>
          <w:tab w:val="num" w:pos="720"/>
        </w:tabs>
        <w:ind w:left="360" w:hanging="360"/>
      </w:pPr>
      <w:rPr>
        <w:rFonts w:cs="Times New Roman"/>
        <w:b/>
        <w:i w:val="0"/>
        <w:caps w:val="0"/>
      </w:rPr>
    </w:lvl>
    <w:lvl w:ilvl="1">
      <w:start w:val="1"/>
      <w:numFmt w:val="decimal"/>
      <w:pStyle w:val="StyleHeading2"/>
      <w:lvlText w:val="%1.%2"/>
      <w:lvlJc w:val="left"/>
      <w:pPr>
        <w:tabs>
          <w:tab w:val="num" w:pos="510"/>
        </w:tabs>
        <w:ind w:left="432" w:hanging="432"/>
      </w:pPr>
      <w:rPr>
        <w:rFonts w:cs="Times New Roman"/>
      </w:rPr>
    </w:lvl>
    <w:lvl w:ilvl="2">
      <w:start w:val="1"/>
      <w:numFmt w:val="decimal"/>
      <w:lvlText w:val="%1.%2.%3."/>
      <w:lvlJc w:val="left"/>
      <w:pPr>
        <w:tabs>
          <w:tab w:val="num" w:pos="1134"/>
        </w:tabs>
        <w:ind w:left="864" w:hanging="504"/>
      </w:pPr>
      <w:rPr>
        <w:rFonts w:cs="Times New Roman"/>
      </w:rPr>
    </w:lvl>
    <w:lvl w:ilvl="3">
      <w:start w:val="1"/>
      <w:numFmt w:val="decimal"/>
      <w:lvlText w:val="%1.%2.%4.%3"/>
      <w:lvlJc w:val="left"/>
      <w:pPr>
        <w:tabs>
          <w:tab w:val="num" w:pos="1800"/>
        </w:tabs>
        <w:ind w:left="1368" w:hanging="648"/>
      </w:pPr>
      <w:rPr>
        <w:rFonts w:cs="Times New Roman"/>
      </w:rPr>
    </w:lvl>
    <w:lvl w:ilvl="4">
      <w:start w:val="1"/>
      <w:numFmt w:val="decimal"/>
      <w:lvlText w:val="%1.%2.%3.%4.%5."/>
      <w:lvlJc w:val="left"/>
      <w:pPr>
        <w:tabs>
          <w:tab w:val="num" w:pos="2520"/>
        </w:tabs>
        <w:ind w:left="1872" w:hanging="792"/>
      </w:pPr>
      <w:rPr>
        <w:rFonts w:cs="Times New Roman"/>
      </w:rPr>
    </w:lvl>
    <w:lvl w:ilvl="5">
      <w:start w:val="1"/>
      <w:numFmt w:val="decimal"/>
      <w:lvlText w:val="%1.%2.%3.%4.%5.%6."/>
      <w:lvlJc w:val="left"/>
      <w:pPr>
        <w:tabs>
          <w:tab w:val="num" w:pos="2880"/>
        </w:tabs>
        <w:ind w:left="2376" w:hanging="936"/>
      </w:pPr>
      <w:rPr>
        <w:rFonts w:cs="Times New Roman"/>
      </w:rPr>
    </w:lvl>
    <w:lvl w:ilvl="6">
      <w:start w:val="1"/>
      <w:numFmt w:val="decimal"/>
      <w:lvlText w:val="%1.%2.%3.%4.%5.%6.%7."/>
      <w:lvlJc w:val="left"/>
      <w:pPr>
        <w:tabs>
          <w:tab w:val="num" w:pos="3600"/>
        </w:tabs>
        <w:ind w:left="2880" w:hanging="1080"/>
      </w:pPr>
      <w:rPr>
        <w:rFonts w:cs="Times New Roman"/>
      </w:rPr>
    </w:lvl>
    <w:lvl w:ilvl="7">
      <w:start w:val="1"/>
      <w:numFmt w:val="decimal"/>
      <w:lvlText w:val="%1.%2.%3.%4.%5.%6.%7.%8."/>
      <w:lvlJc w:val="left"/>
      <w:pPr>
        <w:tabs>
          <w:tab w:val="num" w:pos="3960"/>
        </w:tabs>
        <w:ind w:left="3384" w:hanging="1224"/>
      </w:pPr>
      <w:rPr>
        <w:rFonts w:cs="Times New Roman"/>
      </w:rPr>
    </w:lvl>
    <w:lvl w:ilvl="8">
      <w:start w:val="1"/>
      <w:numFmt w:val="decimal"/>
      <w:lvlText w:val="%1.%2.%3.%4.%5.%6.%7.%8.%9."/>
      <w:lvlJc w:val="left"/>
      <w:pPr>
        <w:tabs>
          <w:tab w:val="num" w:pos="4680"/>
        </w:tabs>
        <w:ind w:left="3960" w:hanging="1440"/>
      </w:pPr>
      <w:rPr>
        <w:rFonts w:cs="Times New Roman"/>
      </w:rPr>
    </w:lvl>
  </w:abstractNum>
  <w:abstractNum w:abstractNumId="14" w15:restartNumberingAfterBreak="0">
    <w:nsid w:val="46ED289A"/>
    <w:multiLevelType w:val="hybridMultilevel"/>
    <w:tmpl w:val="BDC6DE7C"/>
    <w:lvl w:ilvl="0" w:tplc="92486CD6">
      <w:start w:val="1"/>
      <w:numFmt w:val="upperLetter"/>
      <w:pStyle w:val="11"/>
      <w:lvlText w:val="%1."/>
      <w:lvlJc w:val="left"/>
      <w:pPr>
        <w:ind w:left="786" w:hanging="360"/>
      </w:pPr>
      <w:rPr>
        <w:rFonts w:cs="Times New Roman"/>
      </w:rPr>
    </w:lvl>
    <w:lvl w:ilvl="1" w:tplc="BA3C31B6" w:tentative="1">
      <w:start w:val="1"/>
      <w:numFmt w:val="lowerLetter"/>
      <w:lvlText w:val="%2."/>
      <w:lvlJc w:val="left"/>
      <w:pPr>
        <w:ind w:left="1080" w:hanging="360"/>
      </w:pPr>
      <w:rPr>
        <w:rFonts w:cs="Times New Roman"/>
      </w:rPr>
    </w:lvl>
    <w:lvl w:ilvl="2" w:tplc="7408EFEA" w:tentative="1">
      <w:start w:val="1"/>
      <w:numFmt w:val="lowerRoman"/>
      <w:lvlText w:val="%3."/>
      <w:lvlJc w:val="right"/>
      <w:pPr>
        <w:ind w:left="1800" w:hanging="180"/>
      </w:pPr>
      <w:rPr>
        <w:rFonts w:cs="Times New Roman"/>
      </w:rPr>
    </w:lvl>
    <w:lvl w:ilvl="3" w:tplc="8814F69A" w:tentative="1">
      <w:start w:val="1"/>
      <w:numFmt w:val="decimal"/>
      <w:lvlText w:val="%4."/>
      <w:lvlJc w:val="left"/>
      <w:pPr>
        <w:ind w:left="2520" w:hanging="360"/>
      </w:pPr>
      <w:rPr>
        <w:rFonts w:cs="Times New Roman"/>
      </w:rPr>
    </w:lvl>
    <w:lvl w:ilvl="4" w:tplc="2DF6BBA0" w:tentative="1">
      <w:start w:val="1"/>
      <w:numFmt w:val="lowerLetter"/>
      <w:lvlText w:val="%5."/>
      <w:lvlJc w:val="left"/>
      <w:pPr>
        <w:ind w:left="3240" w:hanging="360"/>
      </w:pPr>
      <w:rPr>
        <w:rFonts w:cs="Times New Roman"/>
      </w:rPr>
    </w:lvl>
    <w:lvl w:ilvl="5" w:tplc="65EA30BC" w:tentative="1">
      <w:start w:val="1"/>
      <w:numFmt w:val="lowerRoman"/>
      <w:lvlText w:val="%6."/>
      <w:lvlJc w:val="right"/>
      <w:pPr>
        <w:ind w:left="3960" w:hanging="180"/>
      </w:pPr>
      <w:rPr>
        <w:rFonts w:cs="Times New Roman"/>
      </w:rPr>
    </w:lvl>
    <w:lvl w:ilvl="6" w:tplc="04E8A50C" w:tentative="1">
      <w:start w:val="1"/>
      <w:numFmt w:val="decimal"/>
      <w:lvlText w:val="%7."/>
      <w:lvlJc w:val="left"/>
      <w:pPr>
        <w:ind w:left="4680" w:hanging="360"/>
      </w:pPr>
      <w:rPr>
        <w:rFonts w:cs="Times New Roman"/>
      </w:rPr>
    </w:lvl>
    <w:lvl w:ilvl="7" w:tplc="290ACA2A" w:tentative="1">
      <w:start w:val="1"/>
      <w:numFmt w:val="lowerLetter"/>
      <w:lvlText w:val="%8."/>
      <w:lvlJc w:val="left"/>
      <w:pPr>
        <w:ind w:left="5400" w:hanging="360"/>
      </w:pPr>
      <w:rPr>
        <w:rFonts w:cs="Times New Roman"/>
      </w:rPr>
    </w:lvl>
    <w:lvl w:ilvl="8" w:tplc="4D984934" w:tentative="1">
      <w:start w:val="1"/>
      <w:numFmt w:val="lowerRoman"/>
      <w:lvlText w:val="%9."/>
      <w:lvlJc w:val="right"/>
      <w:pPr>
        <w:ind w:left="6120" w:hanging="180"/>
      </w:pPr>
      <w:rPr>
        <w:rFonts w:cs="Times New Roman"/>
      </w:rPr>
    </w:lvl>
  </w:abstractNum>
  <w:abstractNum w:abstractNumId="15" w15:restartNumberingAfterBreak="0">
    <w:nsid w:val="474035DC"/>
    <w:multiLevelType w:val="hybridMultilevel"/>
    <w:tmpl w:val="A5BA56AE"/>
    <w:lvl w:ilvl="0" w:tplc="0C103D84">
      <w:start w:val="1"/>
      <w:numFmt w:val="bullet"/>
      <w:pStyle w:val="-muc-"/>
      <w:lvlText w:val="-"/>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lang w:val="vi-VN"/>
      </w:rPr>
    </w:lvl>
    <w:lvl w:ilvl="1" w:tplc="7CB47864" w:tentative="1">
      <w:start w:val="1"/>
      <w:numFmt w:val="bullet"/>
      <w:lvlText w:val="o"/>
      <w:lvlJc w:val="left"/>
      <w:pPr>
        <w:ind w:left="345" w:hanging="360"/>
      </w:pPr>
      <w:rPr>
        <w:rFonts w:ascii="Courier New" w:hAnsi="Courier New" w:hint="default"/>
      </w:rPr>
    </w:lvl>
    <w:lvl w:ilvl="2" w:tplc="065C711E" w:tentative="1">
      <w:start w:val="1"/>
      <w:numFmt w:val="bullet"/>
      <w:lvlText w:val=""/>
      <w:lvlJc w:val="left"/>
      <w:pPr>
        <w:ind w:left="1065" w:hanging="360"/>
      </w:pPr>
      <w:rPr>
        <w:rFonts w:ascii="Times New Roman" w:hAnsi="Times New Roman" w:hint="default"/>
      </w:rPr>
    </w:lvl>
    <w:lvl w:ilvl="3" w:tplc="2A1E1A3A" w:tentative="1">
      <w:start w:val="1"/>
      <w:numFmt w:val="bullet"/>
      <w:lvlText w:val=""/>
      <w:lvlJc w:val="left"/>
      <w:pPr>
        <w:ind w:left="1785" w:hanging="360"/>
      </w:pPr>
      <w:rPr>
        <w:rFonts w:ascii="Times New Roman" w:hAnsi="Times New Roman" w:hint="default"/>
      </w:rPr>
    </w:lvl>
    <w:lvl w:ilvl="4" w:tplc="8E8AB5A4" w:tentative="1">
      <w:start w:val="1"/>
      <w:numFmt w:val="bullet"/>
      <w:lvlText w:val="o"/>
      <w:lvlJc w:val="left"/>
      <w:pPr>
        <w:ind w:left="2505" w:hanging="360"/>
      </w:pPr>
      <w:rPr>
        <w:rFonts w:ascii="Courier New" w:hAnsi="Courier New" w:hint="default"/>
      </w:rPr>
    </w:lvl>
    <w:lvl w:ilvl="5" w:tplc="D794CE9C" w:tentative="1">
      <w:start w:val="1"/>
      <w:numFmt w:val="bullet"/>
      <w:lvlText w:val=""/>
      <w:lvlJc w:val="left"/>
      <w:pPr>
        <w:ind w:left="3225" w:hanging="360"/>
      </w:pPr>
      <w:rPr>
        <w:rFonts w:ascii="Times New Roman" w:hAnsi="Times New Roman" w:hint="default"/>
      </w:rPr>
    </w:lvl>
    <w:lvl w:ilvl="6" w:tplc="E74A8482" w:tentative="1">
      <w:start w:val="1"/>
      <w:numFmt w:val="bullet"/>
      <w:lvlText w:val=""/>
      <w:lvlJc w:val="left"/>
      <w:pPr>
        <w:ind w:left="3945" w:hanging="360"/>
      </w:pPr>
      <w:rPr>
        <w:rFonts w:ascii="Times New Roman" w:hAnsi="Times New Roman" w:hint="default"/>
      </w:rPr>
    </w:lvl>
    <w:lvl w:ilvl="7" w:tplc="0B947AF6" w:tentative="1">
      <w:start w:val="1"/>
      <w:numFmt w:val="bullet"/>
      <w:lvlText w:val="o"/>
      <w:lvlJc w:val="left"/>
      <w:pPr>
        <w:ind w:left="4665" w:hanging="360"/>
      </w:pPr>
      <w:rPr>
        <w:rFonts w:ascii="Courier New" w:hAnsi="Courier New" w:hint="default"/>
      </w:rPr>
    </w:lvl>
    <w:lvl w:ilvl="8" w:tplc="C4E88468" w:tentative="1">
      <w:start w:val="1"/>
      <w:numFmt w:val="bullet"/>
      <w:lvlText w:val=""/>
      <w:lvlJc w:val="left"/>
      <w:pPr>
        <w:ind w:left="5385" w:hanging="360"/>
      </w:pPr>
      <w:rPr>
        <w:rFonts w:ascii="Times New Roman" w:hAnsi="Times New Roman" w:hint="default"/>
      </w:rPr>
    </w:lvl>
  </w:abstractNum>
  <w:abstractNum w:abstractNumId="16" w15:restartNumberingAfterBreak="0">
    <w:nsid w:val="487278E9"/>
    <w:multiLevelType w:val="hybridMultilevel"/>
    <w:tmpl w:val="9872EF18"/>
    <w:lvl w:ilvl="0" w:tplc="86A269FA">
      <w:start w:val="1"/>
      <w:numFmt w:val="decimal"/>
      <w:pStyle w:val="Style25"/>
      <w:lvlText w:val="%1)"/>
      <w:lvlJc w:val="right"/>
      <w:pPr>
        <w:tabs>
          <w:tab w:val="num" w:pos="927"/>
        </w:tabs>
        <w:ind w:left="567"/>
      </w:pPr>
      <w:rPr>
        <w:rFonts w:cs="Times New Roman" w:hint="default"/>
      </w:rPr>
    </w:lvl>
    <w:lvl w:ilvl="1" w:tplc="3062A314" w:tentative="1">
      <w:start w:val="1"/>
      <w:numFmt w:val="lowerLetter"/>
      <w:lvlText w:val="%2."/>
      <w:lvlJc w:val="left"/>
      <w:pPr>
        <w:tabs>
          <w:tab w:val="num" w:pos="1440"/>
        </w:tabs>
        <w:ind w:left="1440" w:hanging="360"/>
      </w:pPr>
      <w:rPr>
        <w:rFonts w:cs="Times New Roman"/>
      </w:rPr>
    </w:lvl>
    <w:lvl w:ilvl="2" w:tplc="C1BCE3E0" w:tentative="1">
      <w:start w:val="1"/>
      <w:numFmt w:val="lowerRoman"/>
      <w:lvlText w:val="%3."/>
      <w:lvlJc w:val="right"/>
      <w:pPr>
        <w:tabs>
          <w:tab w:val="num" w:pos="2160"/>
        </w:tabs>
        <w:ind w:left="2160" w:hanging="180"/>
      </w:pPr>
      <w:rPr>
        <w:rFonts w:cs="Times New Roman"/>
      </w:rPr>
    </w:lvl>
    <w:lvl w:ilvl="3" w:tplc="AA0281AA" w:tentative="1">
      <w:start w:val="1"/>
      <w:numFmt w:val="decimal"/>
      <w:lvlText w:val="%4."/>
      <w:lvlJc w:val="left"/>
      <w:pPr>
        <w:tabs>
          <w:tab w:val="num" w:pos="2880"/>
        </w:tabs>
        <w:ind w:left="2880" w:hanging="360"/>
      </w:pPr>
      <w:rPr>
        <w:rFonts w:cs="Times New Roman"/>
      </w:rPr>
    </w:lvl>
    <w:lvl w:ilvl="4" w:tplc="F7E0D928" w:tentative="1">
      <w:start w:val="1"/>
      <w:numFmt w:val="lowerLetter"/>
      <w:lvlText w:val="%5."/>
      <w:lvlJc w:val="left"/>
      <w:pPr>
        <w:tabs>
          <w:tab w:val="num" w:pos="3600"/>
        </w:tabs>
        <w:ind w:left="3600" w:hanging="360"/>
      </w:pPr>
      <w:rPr>
        <w:rFonts w:cs="Times New Roman"/>
      </w:rPr>
    </w:lvl>
    <w:lvl w:ilvl="5" w:tplc="4B268498" w:tentative="1">
      <w:start w:val="1"/>
      <w:numFmt w:val="lowerRoman"/>
      <w:lvlText w:val="%6."/>
      <w:lvlJc w:val="right"/>
      <w:pPr>
        <w:tabs>
          <w:tab w:val="num" w:pos="4320"/>
        </w:tabs>
        <w:ind w:left="4320" w:hanging="180"/>
      </w:pPr>
      <w:rPr>
        <w:rFonts w:cs="Times New Roman"/>
      </w:rPr>
    </w:lvl>
    <w:lvl w:ilvl="6" w:tplc="2F5EB230" w:tentative="1">
      <w:start w:val="1"/>
      <w:numFmt w:val="decimal"/>
      <w:lvlText w:val="%7."/>
      <w:lvlJc w:val="left"/>
      <w:pPr>
        <w:tabs>
          <w:tab w:val="num" w:pos="5040"/>
        </w:tabs>
        <w:ind w:left="5040" w:hanging="360"/>
      </w:pPr>
      <w:rPr>
        <w:rFonts w:cs="Times New Roman"/>
      </w:rPr>
    </w:lvl>
    <w:lvl w:ilvl="7" w:tplc="85F0AAA2" w:tentative="1">
      <w:start w:val="1"/>
      <w:numFmt w:val="lowerLetter"/>
      <w:lvlText w:val="%8."/>
      <w:lvlJc w:val="left"/>
      <w:pPr>
        <w:tabs>
          <w:tab w:val="num" w:pos="5760"/>
        </w:tabs>
        <w:ind w:left="5760" w:hanging="360"/>
      </w:pPr>
      <w:rPr>
        <w:rFonts w:cs="Times New Roman"/>
      </w:rPr>
    </w:lvl>
    <w:lvl w:ilvl="8" w:tplc="A948AFC8" w:tentative="1">
      <w:start w:val="1"/>
      <w:numFmt w:val="lowerRoman"/>
      <w:lvlText w:val="%9."/>
      <w:lvlJc w:val="right"/>
      <w:pPr>
        <w:tabs>
          <w:tab w:val="num" w:pos="6480"/>
        </w:tabs>
        <w:ind w:left="6480" w:hanging="180"/>
      </w:pPr>
      <w:rPr>
        <w:rFonts w:cs="Times New Roman"/>
      </w:rPr>
    </w:lvl>
  </w:abstractNum>
  <w:abstractNum w:abstractNumId="17" w15:restartNumberingAfterBreak="0">
    <w:nsid w:val="49627CD4"/>
    <w:multiLevelType w:val="hybridMultilevel"/>
    <w:tmpl w:val="41BC3720"/>
    <w:lvl w:ilvl="0" w:tplc="85FC805C">
      <w:start w:val="1"/>
      <w:numFmt w:val="bullet"/>
      <w:pStyle w:val="Style6"/>
      <w:lvlText w:val=""/>
      <w:lvlJc w:val="left"/>
      <w:pPr>
        <w:tabs>
          <w:tab w:val="num" w:pos="814"/>
        </w:tabs>
        <w:ind w:left="737" w:hanging="283"/>
      </w:pPr>
      <w:rPr>
        <w:rFonts w:ascii="Wingdings" w:hAnsi="Wingdings" w:hint="default"/>
      </w:rPr>
    </w:lvl>
    <w:lvl w:ilvl="1" w:tplc="C38A3720" w:tentative="1">
      <w:start w:val="1"/>
      <w:numFmt w:val="bullet"/>
      <w:lvlText w:val="o"/>
      <w:lvlJc w:val="left"/>
      <w:pPr>
        <w:tabs>
          <w:tab w:val="num" w:pos="1440"/>
        </w:tabs>
        <w:ind w:left="1440" w:hanging="360"/>
      </w:pPr>
      <w:rPr>
        <w:rFonts w:ascii="Courier New" w:hAnsi="Courier New" w:hint="default"/>
      </w:rPr>
    </w:lvl>
    <w:lvl w:ilvl="2" w:tplc="3152A0F6" w:tentative="1">
      <w:start w:val="1"/>
      <w:numFmt w:val="bullet"/>
      <w:lvlText w:val=""/>
      <w:lvlJc w:val="left"/>
      <w:pPr>
        <w:tabs>
          <w:tab w:val="num" w:pos="2160"/>
        </w:tabs>
        <w:ind w:left="2160" w:hanging="360"/>
      </w:pPr>
      <w:rPr>
        <w:rFonts w:ascii="Wingdings" w:hAnsi="Wingdings" w:hint="default"/>
      </w:rPr>
    </w:lvl>
    <w:lvl w:ilvl="3" w:tplc="A268ED58" w:tentative="1">
      <w:start w:val="1"/>
      <w:numFmt w:val="bullet"/>
      <w:lvlText w:val=""/>
      <w:lvlJc w:val="left"/>
      <w:pPr>
        <w:tabs>
          <w:tab w:val="num" w:pos="2880"/>
        </w:tabs>
        <w:ind w:left="2880" w:hanging="360"/>
      </w:pPr>
      <w:rPr>
        <w:rFonts w:ascii="Symbol" w:hAnsi="Symbol" w:hint="default"/>
      </w:rPr>
    </w:lvl>
    <w:lvl w:ilvl="4" w:tplc="0512002A" w:tentative="1">
      <w:start w:val="1"/>
      <w:numFmt w:val="bullet"/>
      <w:lvlText w:val="o"/>
      <w:lvlJc w:val="left"/>
      <w:pPr>
        <w:tabs>
          <w:tab w:val="num" w:pos="3600"/>
        </w:tabs>
        <w:ind w:left="3600" w:hanging="360"/>
      </w:pPr>
      <w:rPr>
        <w:rFonts w:ascii="Courier New" w:hAnsi="Courier New" w:hint="default"/>
      </w:rPr>
    </w:lvl>
    <w:lvl w:ilvl="5" w:tplc="9E884250" w:tentative="1">
      <w:start w:val="1"/>
      <w:numFmt w:val="bullet"/>
      <w:lvlText w:val=""/>
      <w:lvlJc w:val="left"/>
      <w:pPr>
        <w:tabs>
          <w:tab w:val="num" w:pos="4320"/>
        </w:tabs>
        <w:ind w:left="4320" w:hanging="360"/>
      </w:pPr>
      <w:rPr>
        <w:rFonts w:ascii="Wingdings" w:hAnsi="Wingdings" w:hint="default"/>
      </w:rPr>
    </w:lvl>
    <w:lvl w:ilvl="6" w:tplc="4CE09A88" w:tentative="1">
      <w:start w:val="1"/>
      <w:numFmt w:val="bullet"/>
      <w:lvlText w:val=""/>
      <w:lvlJc w:val="left"/>
      <w:pPr>
        <w:tabs>
          <w:tab w:val="num" w:pos="5040"/>
        </w:tabs>
        <w:ind w:left="5040" w:hanging="360"/>
      </w:pPr>
      <w:rPr>
        <w:rFonts w:ascii="Symbol" w:hAnsi="Symbol" w:hint="default"/>
      </w:rPr>
    </w:lvl>
    <w:lvl w:ilvl="7" w:tplc="C7989532" w:tentative="1">
      <w:start w:val="1"/>
      <w:numFmt w:val="bullet"/>
      <w:lvlText w:val="o"/>
      <w:lvlJc w:val="left"/>
      <w:pPr>
        <w:tabs>
          <w:tab w:val="num" w:pos="5760"/>
        </w:tabs>
        <w:ind w:left="5760" w:hanging="360"/>
      </w:pPr>
      <w:rPr>
        <w:rFonts w:ascii="Courier New" w:hAnsi="Courier New" w:hint="default"/>
      </w:rPr>
    </w:lvl>
    <w:lvl w:ilvl="8" w:tplc="4090597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110F43"/>
    <w:multiLevelType w:val="multilevel"/>
    <w:tmpl w:val="AD00804A"/>
    <w:lvl w:ilvl="0">
      <w:start w:val="1"/>
      <w:numFmt w:val="decimal"/>
      <w:pStyle w:val="Level1"/>
      <w:suff w:val="space"/>
      <w:lvlText w:val="CHƯƠNG %1:"/>
      <w:lvlJc w:val="left"/>
      <w:pPr>
        <w:ind w:left="6200" w:hanging="170"/>
      </w:pPr>
      <w:rPr>
        <w:rFonts w:hint="default"/>
        <w:b/>
        <w:i w:val="0"/>
        <w:sz w:val="28"/>
      </w:rPr>
    </w:lvl>
    <w:lvl w:ilvl="1">
      <w:start w:val="1"/>
      <w:numFmt w:val="decimal"/>
      <w:pStyle w:val="Level2"/>
      <w:lvlText w:val="%1.%2."/>
      <w:lvlJc w:val="left"/>
      <w:pPr>
        <w:ind w:left="1021" w:hanging="1021"/>
      </w:pPr>
      <w:rPr>
        <w:rFonts w:ascii="Times New Roman Bold" w:hAnsi="Times New Roman Bold" w:hint="default"/>
        <w:b/>
        <w:i w:val="0"/>
        <w:sz w:val="26"/>
      </w:rPr>
    </w:lvl>
    <w:lvl w:ilvl="2">
      <w:start w:val="1"/>
      <w:numFmt w:val="decimal"/>
      <w:pStyle w:val="Level3"/>
      <w:lvlText w:val="%1.%2.%3."/>
      <w:lvlJc w:val="left"/>
      <w:pPr>
        <w:ind w:left="1224" w:hanging="1224"/>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Level4"/>
      <w:lvlText w:val="%1.%2.%3.%4."/>
      <w:lvlJc w:val="left"/>
      <w:pPr>
        <w:ind w:left="1134" w:hanging="1134"/>
      </w:pPr>
      <w:rPr>
        <w:rFonts w:hint="default"/>
      </w:rPr>
    </w:lvl>
    <w:lvl w:ilvl="4">
      <w:start w:val="1"/>
      <w:numFmt w:val="decimal"/>
      <w:pStyle w:val="Le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b/>
        <w:i w:val="0"/>
        <w:color w:val="0000FF"/>
      </w:rPr>
    </w:lvl>
  </w:abstractNum>
  <w:abstractNum w:abstractNumId="19" w15:restartNumberingAfterBreak="0">
    <w:nsid w:val="53B7519C"/>
    <w:multiLevelType w:val="hybridMultilevel"/>
    <w:tmpl w:val="027487BE"/>
    <w:lvl w:ilvl="0" w:tplc="10A60E70">
      <w:start w:val="1"/>
      <w:numFmt w:val="bullet"/>
      <w:pStyle w:val="Style13"/>
      <w:lvlText w:val=""/>
      <w:lvlJc w:val="left"/>
      <w:pPr>
        <w:tabs>
          <w:tab w:val="num" w:pos="1827"/>
        </w:tabs>
        <w:ind w:left="1827" w:hanging="360"/>
      </w:pPr>
      <w:rPr>
        <w:rFonts w:ascii="Symbol" w:hAnsi="Symbol" w:hint="default"/>
        <w:color w:val="auto"/>
      </w:rPr>
    </w:lvl>
    <w:lvl w:ilvl="1" w:tplc="362A617C">
      <w:start w:val="1"/>
      <w:numFmt w:val="bullet"/>
      <w:lvlText w:val=""/>
      <w:lvlJc w:val="left"/>
      <w:pPr>
        <w:tabs>
          <w:tab w:val="num" w:pos="1440"/>
        </w:tabs>
        <w:ind w:left="1440" w:hanging="360"/>
      </w:pPr>
      <w:rPr>
        <w:rFonts w:ascii="Symbol" w:hAnsi="Symbol" w:hint="default"/>
      </w:rPr>
    </w:lvl>
    <w:lvl w:ilvl="2" w:tplc="6BBEF1B2" w:tentative="1">
      <w:start w:val="1"/>
      <w:numFmt w:val="bullet"/>
      <w:lvlText w:val=""/>
      <w:lvlJc w:val="left"/>
      <w:pPr>
        <w:tabs>
          <w:tab w:val="num" w:pos="2160"/>
        </w:tabs>
        <w:ind w:left="2160" w:hanging="360"/>
      </w:pPr>
      <w:rPr>
        <w:rFonts w:ascii="Wingdings" w:hAnsi="Wingdings" w:hint="default"/>
      </w:rPr>
    </w:lvl>
    <w:lvl w:ilvl="3" w:tplc="F6C0BAF8" w:tentative="1">
      <w:start w:val="1"/>
      <w:numFmt w:val="bullet"/>
      <w:lvlText w:val=""/>
      <w:lvlJc w:val="left"/>
      <w:pPr>
        <w:tabs>
          <w:tab w:val="num" w:pos="2880"/>
        </w:tabs>
        <w:ind w:left="2880" w:hanging="360"/>
      </w:pPr>
      <w:rPr>
        <w:rFonts w:ascii="Symbol" w:hAnsi="Symbol" w:hint="default"/>
      </w:rPr>
    </w:lvl>
    <w:lvl w:ilvl="4" w:tplc="3014C200" w:tentative="1">
      <w:start w:val="1"/>
      <w:numFmt w:val="bullet"/>
      <w:lvlText w:val="o"/>
      <w:lvlJc w:val="left"/>
      <w:pPr>
        <w:tabs>
          <w:tab w:val="num" w:pos="3600"/>
        </w:tabs>
        <w:ind w:left="3600" w:hanging="360"/>
      </w:pPr>
      <w:rPr>
        <w:rFonts w:ascii="Courier New" w:hAnsi="Courier New" w:hint="default"/>
      </w:rPr>
    </w:lvl>
    <w:lvl w:ilvl="5" w:tplc="F20EAAD2" w:tentative="1">
      <w:start w:val="1"/>
      <w:numFmt w:val="bullet"/>
      <w:lvlText w:val=""/>
      <w:lvlJc w:val="left"/>
      <w:pPr>
        <w:tabs>
          <w:tab w:val="num" w:pos="4320"/>
        </w:tabs>
        <w:ind w:left="4320" w:hanging="360"/>
      </w:pPr>
      <w:rPr>
        <w:rFonts w:ascii="Wingdings" w:hAnsi="Wingdings" w:hint="default"/>
      </w:rPr>
    </w:lvl>
    <w:lvl w:ilvl="6" w:tplc="DFF099E4" w:tentative="1">
      <w:start w:val="1"/>
      <w:numFmt w:val="bullet"/>
      <w:lvlText w:val=""/>
      <w:lvlJc w:val="left"/>
      <w:pPr>
        <w:tabs>
          <w:tab w:val="num" w:pos="5040"/>
        </w:tabs>
        <w:ind w:left="5040" w:hanging="360"/>
      </w:pPr>
      <w:rPr>
        <w:rFonts w:ascii="Symbol" w:hAnsi="Symbol" w:hint="default"/>
      </w:rPr>
    </w:lvl>
    <w:lvl w:ilvl="7" w:tplc="672C58B6" w:tentative="1">
      <w:start w:val="1"/>
      <w:numFmt w:val="bullet"/>
      <w:lvlText w:val="o"/>
      <w:lvlJc w:val="left"/>
      <w:pPr>
        <w:tabs>
          <w:tab w:val="num" w:pos="5760"/>
        </w:tabs>
        <w:ind w:left="5760" w:hanging="360"/>
      </w:pPr>
      <w:rPr>
        <w:rFonts w:ascii="Courier New" w:hAnsi="Courier New" w:hint="default"/>
      </w:rPr>
    </w:lvl>
    <w:lvl w:ilvl="8" w:tplc="C88C269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D923D8"/>
    <w:multiLevelType w:val="hybridMultilevel"/>
    <w:tmpl w:val="A10CC3B8"/>
    <w:lvl w:ilvl="0" w:tplc="61B00CC4">
      <w:start w:val="1"/>
      <w:numFmt w:val="decimal"/>
      <w:pStyle w:val="Style26"/>
      <w:lvlText w:val="%1)"/>
      <w:lvlJc w:val="right"/>
      <w:pPr>
        <w:tabs>
          <w:tab w:val="num" w:pos="1738"/>
        </w:tabs>
        <w:ind w:left="1378"/>
      </w:pPr>
      <w:rPr>
        <w:rFonts w:cs="Times New Roman" w:hint="default"/>
      </w:rPr>
    </w:lvl>
    <w:lvl w:ilvl="1" w:tplc="F7EE31E0" w:tentative="1">
      <w:start w:val="1"/>
      <w:numFmt w:val="lowerLetter"/>
      <w:lvlText w:val="%2."/>
      <w:lvlJc w:val="left"/>
      <w:pPr>
        <w:tabs>
          <w:tab w:val="num" w:pos="2364"/>
        </w:tabs>
        <w:ind w:left="2364" w:hanging="360"/>
      </w:pPr>
      <w:rPr>
        <w:rFonts w:cs="Times New Roman"/>
      </w:rPr>
    </w:lvl>
    <w:lvl w:ilvl="2" w:tplc="C18A53B0" w:tentative="1">
      <w:start w:val="1"/>
      <w:numFmt w:val="lowerRoman"/>
      <w:lvlText w:val="%3."/>
      <w:lvlJc w:val="right"/>
      <w:pPr>
        <w:tabs>
          <w:tab w:val="num" w:pos="3084"/>
        </w:tabs>
        <w:ind w:left="3084" w:hanging="180"/>
      </w:pPr>
      <w:rPr>
        <w:rFonts w:cs="Times New Roman"/>
      </w:rPr>
    </w:lvl>
    <w:lvl w:ilvl="3" w:tplc="F40AC0FC" w:tentative="1">
      <w:start w:val="1"/>
      <w:numFmt w:val="decimal"/>
      <w:lvlText w:val="%4."/>
      <w:lvlJc w:val="left"/>
      <w:pPr>
        <w:tabs>
          <w:tab w:val="num" w:pos="3804"/>
        </w:tabs>
        <w:ind w:left="3804" w:hanging="360"/>
      </w:pPr>
      <w:rPr>
        <w:rFonts w:cs="Times New Roman"/>
      </w:rPr>
    </w:lvl>
    <w:lvl w:ilvl="4" w:tplc="2F42808C" w:tentative="1">
      <w:start w:val="1"/>
      <w:numFmt w:val="lowerLetter"/>
      <w:lvlText w:val="%5."/>
      <w:lvlJc w:val="left"/>
      <w:pPr>
        <w:tabs>
          <w:tab w:val="num" w:pos="4524"/>
        </w:tabs>
        <w:ind w:left="4524" w:hanging="360"/>
      </w:pPr>
      <w:rPr>
        <w:rFonts w:cs="Times New Roman"/>
      </w:rPr>
    </w:lvl>
    <w:lvl w:ilvl="5" w:tplc="DF1CEB0E" w:tentative="1">
      <w:start w:val="1"/>
      <w:numFmt w:val="lowerRoman"/>
      <w:lvlText w:val="%6."/>
      <w:lvlJc w:val="right"/>
      <w:pPr>
        <w:tabs>
          <w:tab w:val="num" w:pos="5244"/>
        </w:tabs>
        <w:ind w:left="5244" w:hanging="180"/>
      </w:pPr>
      <w:rPr>
        <w:rFonts w:cs="Times New Roman"/>
      </w:rPr>
    </w:lvl>
    <w:lvl w:ilvl="6" w:tplc="FD80D98A" w:tentative="1">
      <w:start w:val="1"/>
      <w:numFmt w:val="decimal"/>
      <w:lvlText w:val="%7."/>
      <w:lvlJc w:val="left"/>
      <w:pPr>
        <w:tabs>
          <w:tab w:val="num" w:pos="5964"/>
        </w:tabs>
        <w:ind w:left="5964" w:hanging="360"/>
      </w:pPr>
      <w:rPr>
        <w:rFonts w:cs="Times New Roman"/>
      </w:rPr>
    </w:lvl>
    <w:lvl w:ilvl="7" w:tplc="38A20C20" w:tentative="1">
      <w:start w:val="1"/>
      <w:numFmt w:val="lowerLetter"/>
      <w:lvlText w:val="%8."/>
      <w:lvlJc w:val="left"/>
      <w:pPr>
        <w:tabs>
          <w:tab w:val="num" w:pos="6684"/>
        </w:tabs>
        <w:ind w:left="6684" w:hanging="360"/>
      </w:pPr>
      <w:rPr>
        <w:rFonts w:cs="Times New Roman"/>
      </w:rPr>
    </w:lvl>
    <w:lvl w:ilvl="8" w:tplc="62D2703A" w:tentative="1">
      <w:start w:val="1"/>
      <w:numFmt w:val="lowerRoman"/>
      <w:lvlText w:val="%9."/>
      <w:lvlJc w:val="right"/>
      <w:pPr>
        <w:tabs>
          <w:tab w:val="num" w:pos="7404"/>
        </w:tabs>
        <w:ind w:left="7404" w:hanging="180"/>
      </w:pPr>
      <w:rPr>
        <w:rFonts w:cs="Times New Roman"/>
      </w:rPr>
    </w:lvl>
  </w:abstractNum>
  <w:abstractNum w:abstractNumId="21" w15:restartNumberingAfterBreak="0">
    <w:nsid w:val="566F31AF"/>
    <w:multiLevelType w:val="hybridMultilevel"/>
    <w:tmpl w:val="3DE264B4"/>
    <w:lvl w:ilvl="0" w:tplc="BC28F8BC">
      <w:start w:val="2"/>
      <w:numFmt w:val="bullet"/>
      <w:pStyle w:val="Gachdaudong"/>
      <w:lvlText w:val="-"/>
      <w:lvlJc w:val="left"/>
      <w:pPr>
        <w:tabs>
          <w:tab w:val="num" w:pos="567"/>
        </w:tabs>
        <w:ind w:firstLine="284"/>
      </w:pPr>
      <w:rPr>
        <w:rFonts w:ascii="Times New Roman" w:eastAsia="Times New Roman" w:hAnsi="Times New Roman" w:hint="default"/>
      </w:rPr>
    </w:lvl>
    <w:lvl w:ilvl="1" w:tplc="04090003" w:tentative="1">
      <w:start w:val="1"/>
      <w:numFmt w:val="bullet"/>
      <w:lvlText w:val="o"/>
      <w:lvlJc w:val="left"/>
      <w:pPr>
        <w:tabs>
          <w:tab w:val="num" w:pos="1931"/>
        </w:tabs>
        <w:ind w:left="1931" w:hanging="360"/>
      </w:pPr>
      <w:rPr>
        <w:rFonts w:ascii="Courier New" w:hAnsi="Courier New" w:hint="default"/>
      </w:rPr>
    </w:lvl>
    <w:lvl w:ilvl="2" w:tplc="04090005" w:tentative="1">
      <w:start w:val="1"/>
      <w:numFmt w:val="bullet"/>
      <w:lvlText w:val=""/>
      <w:lvlJc w:val="left"/>
      <w:pPr>
        <w:tabs>
          <w:tab w:val="num" w:pos="2651"/>
        </w:tabs>
        <w:ind w:left="2651" w:hanging="360"/>
      </w:pPr>
      <w:rPr>
        <w:rFonts w:ascii="Wingdings" w:hAnsi="Wingdings" w:hint="default"/>
      </w:rPr>
    </w:lvl>
    <w:lvl w:ilvl="3" w:tplc="04090001" w:tentative="1">
      <w:start w:val="1"/>
      <w:numFmt w:val="bullet"/>
      <w:lvlText w:val=""/>
      <w:lvlJc w:val="left"/>
      <w:pPr>
        <w:tabs>
          <w:tab w:val="num" w:pos="3371"/>
        </w:tabs>
        <w:ind w:left="3371" w:hanging="360"/>
      </w:pPr>
      <w:rPr>
        <w:rFonts w:ascii="Symbol" w:hAnsi="Symbol" w:hint="default"/>
      </w:rPr>
    </w:lvl>
    <w:lvl w:ilvl="4" w:tplc="04090003" w:tentative="1">
      <w:start w:val="1"/>
      <w:numFmt w:val="bullet"/>
      <w:lvlText w:val="o"/>
      <w:lvlJc w:val="left"/>
      <w:pPr>
        <w:tabs>
          <w:tab w:val="num" w:pos="4091"/>
        </w:tabs>
        <w:ind w:left="4091" w:hanging="360"/>
      </w:pPr>
      <w:rPr>
        <w:rFonts w:ascii="Courier New" w:hAnsi="Courier New" w:hint="default"/>
      </w:rPr>
    </w:lvl>
    <w:lvl w:ilvl="5" w:tplc="04090005" w:tentative="1">
      <w:start w:val="1"/>
      <w:numFmt w:val="bullet"/>
      <w:lvlText w:val=""/>
      <w:lvlJc w:val="left"/>
      <w:pPr>
        <w:tabs>
          <w:tab w:val="num" w:pos="4811"/>
        </w:tabs>
        <w:ind w:left="4811" w:hanging="360"/>
      </w:pPr>
      <w:rPr>
        <w:rFonts w:ascii="Wingdings" w:hAnsi="Wingdings" w:hint="default"/>
      </w:rPr>
    </w:lvl>
    <w:lvl w:ilvl="6" w:tplc="04090001" w:tentative="1">
      <w:start w:val="1"/>
      <w:numFmt w:val="bullet"/>
      <w:lvlText w:val=""/>
      <w:lvlJc w:val="left"/>
      <w:pPr>
        <w:tabs>
          <w:tab w:val="num" w:pos="5531"/>
        </w:tabs>
        <w:ind w:left="5531" w:hanging="360"/>
      </w:pPr>
      <w:rPr>
        <w:rFonts w:ascii="Symbol" w:hAnsi="Symbol" w:hint="default"/>
      </w:rPr>
    </w:lvl>
    <w:lvl w:ilvl="7" w:tplc="04090003" w:tentative="1">
      <w:start w:val="1"/>
      <w:numFmt w:val="bullet"/>
      <w:lvlText w:val="o"/>
      <w:lvlJc w:val="left"/>
      <w:pPr>
        <w:tabs>
          <w:tab w:val="num" w:pos="6251"/>
        </w:tabs>
        <w:ind w:left="6251" w:hanging="360"/>
      </w:pPr>
      <w:rPr>
        <w:rFonts w:ascii="Courier New" w:hAnsi="Courier New" w:hint="default"/>
      </w:rPr>
    </w:lvl>
    <w:lvl w:ilvl="8" w:tplc="04090005" w:tentative="1">
      <w:start w:val="1"/>
      <w:numFmt w:val="bullet"/>
      <w:lvlText w:val=""/>
      <w:lvlJc w:val="left"/>
      <w:pPr>
        <w:tabs>
          <w:tab w:val="num" w:pos="6971"/>
        </w:tabs>
        <w:ind w:left="6971" w:hanging="360"/>
      </w:pPr>
      <w:rPr>
        <w:rFonts w:ascii="Wingdings" w:hAnsi="Wingdings" w:hint="default"/>
      </w:rPr>
    </w:lvl>
  </w:abstractNum>
  <w:abstractNum w:abstractNumId="22" w15:restartNumberingAfterBreak="0">
    <w:nsid w:val="57953037"/>
    <w:multiLevelType w:val="hybridMultilevel"/>
    <w:tmpl w:val="813A1858"/>
    <w:styleLink w:val="ArticleSection"/>
    <w:lvl w:ilvl="0" w:tplc="575CF532">
      <w:start w:val="2"/>
      <w:numFmt w:val="bullet"/>
      <w:lvlText w:val="-"/>
      <w:lvlJc w:val="left"/>
      <w:pPr>
        <w:tabs>
          <w:tab w:val="num" w:pos="720"/>
        </w:tabs>
        <w:ind w:left="720" w:hanging="360"/>
      </w:pPr>
      <w:rPr>
        <w:rFonts w:ascii="Times New Roman" w:eastAsia="Times New Roman" w:hAnsi="Times New Roman" w:cs="Times New Roman" w:hint="default"/>
      </w:rPr>
    </w:lvl>
    <w:lvl w:ilvl="1" w:tplc="0A049284">
      <w:start w:val="1"/>
      <w:numFmt w:val="bullet"/>
      <w:lvlText w:val="o"/>
      <w:lvlJc w:val="left"/>
      <w:pPr>
        <w:tabs>
          <w:tab w:val="num" w:pos="1440"/>
        </w:tabs>
        <w:ind w:left="1440" w:hanging="360"/>
      </w:pPr>
      <w:rPr>
        <w:rFonts w:ascii="Courier New" w:hAnsi="Courier New" w:cs="Courier New" w:hint="default"/>
      </w:rPr>
    </w:lvl>
    <w:lvl w:ilvl="2" w:tplc="56A45DA8">
      <w:start w:val="1"/>
      <w:numFmt w:val="bullet"/>
      <w:lvlText w:val=""/>
      <w:lvlJc w:val="left"/>
      <w:pPr>
        <w:tabs>
          <w:tab w:val="num" w:pos="2160"/>
        </w:tabs>
        <w:ind w:left="2160" w:hanging="360"/>
      </w:pPr>
      <w:rPr>
        <w:rFonts w:ascii="Wingdings" w:hAnsi="Wingdings" w:hint="default"/>
      </w:rPr>
    </w:lvl>
    <w:lvl w:ilvl="3" w:tplc="66F65802">
      <w:start w:val="1"/>
      <w:numFmt w:val="bullet"/>
      <w:lvlText w:val=""/>
      <w:lvlPicBulletId w:val="0"/>
      <w:lvlJc w:val="left"/>
      <w:pPr>
        <w:tabs>
          <w:tab w:val="num" w:pos="2880"/>
        </w:tabs>
        <w:ind w:left="2880" w:hanging="360"/>
      </w:pPr>
      <w:rPr>
        <w:rFonts w:ascii="Symbol" w:hAnsi="Symbol" w:hint="default"/>
      </w:rPr>
    </w:lvl>
    <w:lvl w:ilvl="4" w:tplc="DBF6EF86">
      <w:start w:val="1"/>
      <w:numFmt w:val="bullet"/>
      <w:lvlText w:val="o"/>
      <w:lvlJc w:val="left"/>
      <w:pPr>
        <w:tabs>
          <w:tab w:val="num" w:pos="3600"/>
        </w:tabs>
        <w:ind w:left="3600" w:hanging="360"/>
      </w:pPr>
      <w:rPr>
        <w:rFonts w:ascii="Courier New" w:hAnsi="Courier New" w:cs="Courier New" w:hint="default"/>
      </w:rPr>
    </w:lvl>
    <w:lvl w:ilvl="5" w:tplc="67048542" w:tentative="1">
      <w:start w:val="1"/>
      <w:numFmt w:val="bullet"/>
      <w:lvlText w:val=""/>
      <w:lvlJc w:val="left"/>
      <w:pPr>
        <w:tabs>
          <w:tab w:val="num" w:pos="4320"/>
        </w:tabs>
        <w:ind w:left="4320" w:hanging="360"/>
      </w:pPr>
      <w:rPr>
        <w:rFonts w:ascii="Wingdings" w:hAnsi="Wingdings" w:hint="default"/>
      </w:rPr>
    </w:lvl>
    <w:lvl w:ilvl="6" w:tplc="DA801458" w:tentative="1">
      <w:start w:val="1"/>
      <w:numFmt w:val="bullet"/>
      <w:lvlText w:val=""/>
      <w:lvlJc w:val="left"/>
      <w:pPr>
        <w:tabs>
          <w:tab w:val="num" w:pos="5040"/>
        </w:tabs>
        <w:ind w:left="5040" w:hanging="360"/>
      </w:pPr>
      <w:rPr>
        <w:rFonts w:ascii="Symbol" w:hAnsi="Symbol" w:hint="default"/>
      </w:rPr>
    </w:lvl>
    <w:lvl w:ilvl="7" w:tplc="E4AC4F2E" w:tentative="1">
      <w:start w:val="1"/>
      <w:numFmt w:val="bullet"/>
      <w:lvlText w:val="o"/>
      <w:lvlJc w:val="left"/>
      <w:pPr>
        <w:tabs>
          <w:tab w:val="num" w:pos="5760"/>
        </w:tabs>
        <w:ind w:left="5760" w:hanging="360"/>
      </w:pPr>
      <w:rPr>
        <w:rFonts w:ascii="Courier New" w:hAnsi="Courier New" w:cs="Courier New" w:hint="default"/>
      </w:rPr>
    </w:lvl>
    <w:lvl w:ilvl="8" w:tplc="0D0A97F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213960"/>
    <w:multiLevelType w:val="hybridMultilevel"/>
    <w:tmpl w:val="C8BA0AA4"/>
    <w:lvl w:ilvl="0" w:tplc="D5D4E666">
      <w:start w:val="1"/>
      <w:numFmt w:val="upperRoman"/>
      <w:pStyle w:val="heading3a"/>
      <w:lvlText w:val="%1."/>
      <w:lvlJc w:val="left"/>
      <w:pPr>
        <w:tabs>
          <w:tab w:val="num" w:pos="680"/>
        </w:tabs>
        <w:ind w:left="680" w:hanging="680"/>
      </w:pPr>
      <w:rPr>
        <w:rFonts w:ascii="Times New Roman" w:hAnsi="Times New Roman" w:hint="default"/>
        <w:b/>
        <w:i w:val="0"/>
        <w:sz w:val="28"/>
        <w:szCs w:val="28"/>
      </w:rPr>
    </w:lvl>
    <w:lvl w:ilvl="1" w:tplc="53625C9A" w:tentative="1">
      <w:start w:val="1"/>
      <w:numFmt w:val="lowerLetter"/>
      <w:lvlText w:val="%2."/>
      <w:lvlJc w:val="left"/>
      <w:pPr>
        <w:tabs>
          <w:tab w:val="num" w:pos="1440"/>
        </w:tabs>
        <w:ind w:left="1440" w:hanging="360"/>
      </w:pPr>
    </w:lvl>
    <w:lvl w:ilvl="2" w:tplc="F6C6D1FC" w:tentative="1">
      <w:start w:val="1"/>
      <w:numFmt w:val="lowerRoman"/>
      <w:lvlText w:val="%3."/>
      <w:lvlJc w:val="right"/>
      <w:pPr>
        <w:tabs>
          <w:tab w:val="num" w:pos="2160"/>
        </w:tabs>
        <w:ind w:left="2160" w:hanging="180"/>
      </w:pPr>
    </w:lvl>
    <w:lvl w:ilvl="3" w:tplc="601C9B9A" w:tentative="1">
      <w:start w:val="1"/>
      <w:numFmt w:val="decimal"/>
      <w:lvlText w:val="%4."/>
      <w:lvlJc w:val="left"/>
      <w:pPr>
        <w:tabs>
          <w:tab w:val="num" w:pos="2880"/>
        </w:tabs>
        <w:ind w:left="2880" w:hanging="360"/>
      </w:pPr>
    </w:lvl>
    <w:lvl w:ilvl="4" w:tplc="0774262C" w:tentative="1">
      <w:start w:val="1"/>
      <w:numFmt w:val="lowerLetter"/>
      <w:lvlText w:val="%5."/>
      <w:lvlJc w:val="left"/>
      <w:pPr>
        <w:tabs>
          <w:tab w:val="num" w:pos="3600"/>
        </w:tabs>
        <w:ind w:left="3600" w:hanging="360"/>
      </w:pPr>
    </w:lvl>
    <w:lvl w:ilvl="5" w:tplc="B1A6B076" w:tentative="1">
      <w:start w:val="1"/>
      <w:numFmt w:val="lowerRoman"/>
      <w:lvlText w:val="%6."/>
      <w:lvlJc w:val="right"/>
      <w:pPr>
        <w:tabs>
          <w:tab w:val="num" w:pos="4320"/>
        </w:tabs>
        <w:ind w:left="4320" w:hanging="180"/>
      </w:pPr>
    </w:lvl>
    <w:lvl w:ilvl="6" w:tplc="3F04E162" w:tentative="1">
      <w:start w:val="1"/>
      <w:numFmt w:val="decimal"/>
      <w:lvlText w:val="%7."/>
      <w:lvlJc w:val="left"/>
      <w:pPr>
        <w:tabs>
          <w:tab w:val="num" w:pos="5040"/>
        </w:tabs>
        <w:ind w:left="5040" w:hanging="360"/>
      </w:pPr>
    </w:lvl>
    <w:lvl w:ilvl="7" w:tplc="E7AAECFC" w:tentative="1">
      <w:start w:val="1"/>
      <w:numFmt w:val="lowerLetter"/>
      <w:lvlText w:val="%8."/>
      <w:lvlJc w:val="left"/>
      <w:pPr>
        <w:tabs>
          <w:tab w:val="num" w:pos="5760"/>
        </w:tabs>
        <w:ind w:left="5760" w:hanging="360"/>
      </w:pPr>
    </w:lvl>
    <w:lvl w:ilvl="8" w:tplc="0E423FF6" w:tentative="1">
      <w:start w:val="1"/>
      <w:numFmt w:val="lowerRoman"/>
      <w:lvlText w:val="%9."/>
      <w:lvlJc w:val="right"/>
      <w:pPr>
        <w:tabs>
          <w:tab w:val="num" w:pos="6480"/>
        </w:tabs>
        <w:ind w:left="6480" w:hanging="180"/>
      </w:pPr>
    </w:lvl>
  </w:abstractNum>
  <w:abstractNum w:abstractNumId="24" w15:restartNumberingAfterBreak="0">
    <w:nsid w:val="5E146E1D"/>
    <w:multiLevelType w:val="multilevel"/>
    <w:tmpl w:val="557E1858"/>
    <w:lvl w:ilvl="0">
      <w:start w:val="1"/>
      <w:numFmt w:val="decimal"/>
      <w:lvlText w:val="%1"/>
      <w:lvlJc w:val="left"/>
      <w:pPr>
        <w:tabs>
          <w:tab w:val="num" w:pos="432"/>
        </w:tabs>
        <w:ind w:left="432" w:hanging="432"/>
      </w:pPr>
    </w:lvl>
    <w:lvl w:ilvl="1">
      <w:start w:val="1"/>
      <w:numFmt w:val="decimal"/>
      <w:pStyle w:val="StyleHeading2Bold"/>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60252978"/>
    <w:multiLevelType w:val="singleLevel"/>
    <w:tmpl w:val="30661908"/>
    <w:lvl w:ilvl="0">
      <w:start w:val="1"/>
      <w:numFmt w:val="decimal"/>
      <w:pStyle w:val="123"/>
      <w:lvlText w:val="%1."/>
      <w:lvlJc w:val="left"/>
      <w:pPr>
        <w:tabs>
          <w:tab w:val="num" w:pos="360"/>
        </w:tabs>
        <w:ind w:left="360" w:hanging="360"/>
      </w:pPr>
      <w:rPr>
        <w:rFonts w:ascii=".VnTime" w:hAnsi=".VnTime" w:cs=".VnTime" w:hint="default"/>
        <w:b/>
        <w:bCs/>
        <w:i w:val="0"/>
        <w:iCs w:val="0"/>
        <w:color w:val="0000FF"/>
        <w:sz w:val="26"/>
        <w:szCs w:val="26"/>
      </w:rPr>
    </w:lvl>
  </w:abstractNum>
  <w:abstractNum w:abstractNumId="26" w15:restartNumberingAfterBreak="0">
    <w:nsid w:val="6AD12D0C"/>
    <w:multiLevelType w:val="multilevel"/>
    <w:tmpl w:val="785A9850"/>
    <w:lvl w:ilvl="0">
      <w:start w:val="3"/>
      <w:numFmt w:val="bullet"/>
      <w:pStyle w:val="gchdng"/>
      <w:suff w:val="space"/>
      <w:lvlText w:val="-"/>
      <w:lvlJc w:val="left"/>
      <w:pPr>
        <w:ind w:left="426"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bullet"/>
      <w:suff w:val="space"/>
      <w:lvlText w:val="+"/>
      <w:lvlJc w:val="left"/>
      <w:pPr>
        <w:ind w:left="284" w:firstLine="0"/>
      </w:pPr>
      <w:rPr>
        <w:rFonts w:ascii="Times New Roman" w:hAnsi="Times New Roman" w:cs="Times New Roman" w:hint="default"/>
      </w:rPr>
    </w:lvl>
    <w:lvl w:ilvl="2">
      <w:start w:val="1"/>
      <w:numFmt w:val="bullet"/>
      <w:suff w:val="space"/>
      <w:lvlText w:val=""/>
      <w:lvlJc w:val="left"/>
      <w:pPr>
        <w:ind w:left="0" w:firstLine="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6C0F517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1A63234"/>
    <w:multiLevelType w:val="hybridMultilevel"/>
    <w:tmpl w:val="2F02DBA0"/>
    <w:lvl w:ilvl="0" w:tplc="95F08410">
      <w:start w:val="1"/>
      <w:numFmt w:val="bullet"/>
      <w:pStyle w:val="muc"/>
      <w:lvlText w:val=""/>
      <w:lvlJc w:val="left"/>
      <w:pPr>
        <w:ind w:left="1179" w:hanging="360"/>
      </w:pPr>
      <w:rPr>
        <w:rFonts w:ascii="Symbol" w:hAnsi="Symbol" w:hint="default"/>
      </w:rPr>
    </w:lvl>
    <w:lvl w:ilvl="1" w:tplc="E8268E0C" w:tentative="1">
      <w:start w:val="1"/>
      <w:numFmt w:val="bullet"/>
      <w:lvlText w:val="o"/>
      <w:lvlJc w:val="left"/>
      <w:pPr>
        <w:ind w:left="1899" w:hanging="360"/>
      </w:pPr>
      <w:rPr>
        <w:rFonts w:ascii="Courier New" w:hAnsi="Courier New" w:cs="Courier New" w:hint="default"/>
      </w:rPr>
    </w:lvl>
    <w:lvl w:ilvl="2" w:tplc="D9F896AA" w:tentative="1">
      <w:start w:val="1"/>
      <w:numFmt w:val="bullet"/>
      <w:lvlText w:val=""/>
      <w:lvlJc w:val="left"/>
      <w:pPr>
        <w:ind w:left="2619" w:hanging="360"/>
      </w:pPr>
      <w:rPr>
        <w:rFonts w:ascii="Wingdings" w:hAnsi="Wingdings" w:hint="default"/>
      </w:rPr>
    </w:lvl>
    <w:lvl w:ilvl="3" w:tplc="9D0E8F60" w:tentative="1">
      <w:start w:val="1"/>
      <w:numFmt w:val="bullet"/>
      <w:lvlText w:val=""/>
      <w:lvlJc w:val="left"/>
      <w:pPr>
        <w:ind w:left="3339" w:hanging="360"/>
      </w:pPr>
      <w:rPr>
        <w:rFonts w:ascii="Symbol" w:hAnsi="Symbol" w:hint="default"/>
      </w:rPr>
    </w:lvl>
    <w:lvl w:ilvl="4" w:tplc="EE2A71F4" w:tentative="1">
      <w:start w:val="1"/>
      <w:numFmt w:val="bullet"/>
      <w:lvlText w:val="o"/>
      <w:lvlJc w:val="left"/>
      <w:pPr>
        <w:ind w:left="4059" w:hanging="360"/>
      </w:pPr>
      <w:rPr>
        <w:rFonts w:ascii="Courier New" w:hAnsi="Courier New" w:cs="Courier New" w:hint="default"/>
      </w:rPr>
    </w:lvl>
    <w:lvl w:ilvl="5" w:tplc="372850D8" w:tentative="1">
      <w:start w:val="1"/>
      <w:numFmt w:val="bullet"/>
      <w:lvlText w:val=""/>
      <w:lvlJc w:val="left"/>
      <w:pPr>
        <w:ind w:left="4779" w:hanging="360"/>
      </w:pPr>
      <w:rPr>
        <w:rFonts w:ascii="Wingdings" w:hAnsi="Wingdings" w:hint="default"/>
      </w:rPr>
    </w:lvl>
    <w:lvl w:ilvl="6" w:tplc="F70E8AC6" w:tentative="1">
      <w:start w:val="1"/>
      <w:numFmt w:val="bullet"/>
      <w:lvlText w:val=""/>
      <w:lvlJc w:val="left"/>
      <w:pPr>
        <w:ind w:left="5499" w:hanging="360"/>
      </w:pPr>
      <w:rPr>
        <w:rFonts w:ascii="Symbol" w:hAnsi="Symbol" w:hint="default"/>
      </w:rPr>
    </w:lvl>
    <w:lvl w:ilvl="7" w:tplc="49F81F52" w:tentative="1">
      <w:start w:val="1"/>
      <w:numFmt w:val="bullet"/>
      <w:lvlText w:val="o"/>
      <w:lvlJc w:val="left"/>
      <w:pPr>
        <w:ind w:left="6219" w:hanging="360"/>
      </w:pPr>
      <w:rPr>
        <w:rFonts w:ascii="Courier New" w:hAnsi="Courier New" w:cs="Courier New" w:hint="default"/>
      </w:rPr>
    </w:lvl>
    <w:lvl w:ilvl="8" w:tplc="D1DC8DC8" w:tentative="1">
      <w:start w:val="1"/>
      <w:numFmt w:val="bullet"/>
      <w:lvlText w:val=""/>
      <w:lvlJc w:val="left"/>
      <w:pPr>
        <w:ind w:left="6939" w:hanging="360"/>
      </w:pPr>
      <w:rPr>
        <w:rFonts w:ascii="Wingdings" w:hAnsi="Wingdings" w:hint="default"/>
      </w:rPr>
    </w:lvl>
  </w:abstractNum>
  <w:abstractNum w:abstractNumId="29" w15:restartNumberingAfterBreak="0">
    <w:nsid w:val="76F6094B"/>
    <w:multiLevelType w:val="multilevel"/>
    <w:tmpl w:val="FDF69140"/>
    <w:lvl w:ilvl="0">
      <w:start w:val="1"/>
      <w:numFmt w:val="bullet"/>
      <w:pStyle w:val="Stylebulleted"/>
      <w:lvlText w:val="-"/>
      <w:lvlJc w:val="left"/>
      <w:pPr>
        <w:tabs>
          <w:tab w:val="num" w:pos="851"/>
        </w:tabs>
        <w:ind w:left="0" w:firstLine="567"/>
      </w:pPr>
      <w:rPr>
        <w:rFonts w:ascii="Times New Roman" w:hAnsi="Times New Roman" w:cs="Times New Roman" w:hint="default"/>
        <w:color w:val="auto"/>
      </w:rPr>
    </w:lvl>
    <w:lvl w:ilvl="1">
      <w:start w:val="1"/>
      <w:numFmt w:val="bullet"/>
      <w:lvlText w:val="+"/>
      <w:lvlJc w:val="left"/>
      <w:pPr>
        <w:tabs>
          <w:tab w:val="num" w:pos="1136"/>
        </w:tabs>
        <w:ind w:left="1136" w:hanging="284"/>
      </w:pPr>
      <w:rPr>
        <w:rFonts w:ascii="Times New Roman" w:hAnsi="Times New Roman" w:cs="Times New Roman" w:hint="default"/>
        <w:color w:val="auto"/>
        <w:vertAlign w:val="baseline"/>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30" w15:restartNumberingAfterBreak="0">
    <w:nsid w:val="7CFF1B0C"/>
    <w:multiLevelType w:val="multilevel"/>
    <w:tmpl w:val="14FA1C1C"/>
    <w:lvl w:ilvl="0">
      <w:start w:val="1"/>
      <w:numFmt w:val="decimal"/>
      <w:pStyle w:val="Style3"/>
      <w:lvlText w:val="%1."/>
      <w:lvlJc w:val="left"/>
      <w:pPr>
        <w:tabs>
          <w:tab w:val="num" w:pos="720"/>
        </w:tabs>
        <w:ind w:left="360" w:hanging="360"/>
      </w:pPr>
      <w:rPr>
        <w:rFonts w:hint="default"/>
        <w:b w:val="0"/>
        <w:i w:val="0"/>
        <w:color w:val="FFFFFF"/>
        <w:sz w:val="28"/>
        <w:szCs w:val="28"/>
      </w:rPr>
    </w:lvl>
    <w:lvl w:ilvl="1">
      <w:start w:val="1"/>
      <w:numFmt w:val="decimal"/>
      <w:pStyle w:val="Heading21"/>
      <w:lvlText w:val="%1.%2."/>
      <w:lvlJc w:val="left"/>
      <w:pPr>
        <w:tabs>
          <w:tab w:val="num" w:pos="1440"/>
        </w:tabs>
        <w:ind w:left="792" w:hanging="432"/>
      </w:pPr>
      <w:rPr>
        <w:rFonts w:hint="default"/>
        <w:b w:val="0"/>
        <w:i w:val="0"/>
        <w:sz w:val="28"/>
        <w:szCs w:val="28"/>
      </w:rPr>
    </w:lvl>
    <w:lvl w:ilvl="2">
      <w:start w:val="1"/>
      <w:numFmt w:val="decimal"/>
      <w:lvlText w:val="%1.%2.%3."/>
      <w:lvlJc w:val="left"/>
      <w:pPr>
        <w:tabs>
          <w:tab w:val="num" w:pos="2160"/>
        </w:tabs>
        <w:ind w:left="1224" w:hanging="504"/>
      </w:pPr>
      <w:rPr>
        <w:rFonts w:hint="default"/>
        <w:b w:val="0"/>
        <w:i w:val="0"/>
        <w:sz w:val="28"/>
        <w:szCs w:val="28"/>
      </w:rPr>
    </w:lvl>
    <w:lvl w:ilvl="3">
      <w:start w:val="1"/>
      <w:numFmt w:val="decimal"/>
      <w:lvlText w:val="%1.%2.%3.%4."/>
      <w:lvlJc w:val="left"/>
      <w:pPr>
        <w:tabs>
          <w:tab w:val="num" w:pos="2880"/>
        </w:tabs>
        <w:ind w:left="1728" w:hanging="648"/>
      </w:pPr>
      <w:rPr>
        <w:rFonts w:hint="default"/>
        <w:b w:val="0"/>
        <w:i w:val="0"/>
        <w:sz w:val="28"/>
        <w:szCs w:val="28"/>
      </w:rPr>
    </w:lvl>
    <w:lvl w:ilvl="4">
      <w:start w:val="1"/>
      <w:numFmt w:val="decimal"/>
      <w:lvlText w:val="%1.%2.%3.%4.%5."/>
      <w:lvlJc w:val="left"/>
      <w:pPr>
        <w:tabs>
          <w:tab w:val="num" w:pos="3600"/>
        </w:tabs>
        <w:ind w:left="2232" w:hanging="792"/>
      </w:pPr>
      <w:rPr>
        <w:rFonts w:hint="default"/>
        <w:b w:val="0"/>
        <w:i w:val="0"/>
        <w:sz w:val="28"/>
        <w:szCs w:val="28"/>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1" w15:restartNumberingAfterBreak="0">
    <w:nsid w:val="7DF85F84"/>
    <w:multiLevelType w:val="multilevel"/>
    <w:tmpl w:val="510E0A14"/>
    <w:lvl w:ilvl="0">
      <w:start w:val="2"/>
      <w:numFmt w:val="decimal"/>
      <w:lvlText w:val="%1"/>
      <w:lvlJc w:val="left"/>
      <w:pPr>
        <w:ind w:left="600" w:hanging="600"/>
      </w:pPr>
      <w:rPr>
        <w:rFonts w:hint="default"/>
      </w:rPr>
    </w:lvl>
    <w:lvl w:ilvl="1">
      <w:start w:val="4"/>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0"/>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9"/>
  </w:num>
  <w:num w:numId="8">
    <w:abstractNumId w:val="4"/>
  </w:num>
  <w:num w:numId="9">
    <w:abstractNumId w:val="16"/>
  </w:num>
  <w:num w:numId="10">
    <w:abstractNumId w:val="20"/>
  </w:num>
  <w:num w:numId="11">
    <w:abstractNumId w:val="12"/>
  </w:num>
  <w:num w:numId="12">
    <w:abstractNumId w:val="25"/>
  </w:num>
  <w:num w:numId="13">
    <w:abstractNumId w:val="6"/>
  </w:num>
  <w:num w:numId="14">
    <w:abstractNumId w:val="21"/>
  </w:num>
  <w:num w:numId="15">
    <w:abstractNumId w:val="30"/>
  </w:num>
  <w:num w:numId="16">
    <w:abstractNumId w:val="24"/>
  </w:num>
  <w:num w:numId="17">
    <w:abstractNumId w:val="3"/>
  </w:num>
  <w:num w:numId="18">
    <w:abstractNumId w:val="5"/>
  </w:num>
  <w:num w:numId="19">
    <w:abstractNumId w:val="11"/>
  </w:num>
  <w:num w:numId="20">
    <w:abstractNumId w:val="23"/>
  </w:num>
  <w:num w:numId="21">
    <w:abstractNumId w:val="27"/>
  </w:num>
  <w:num w:numId="22">
    <w:abstractNumId w:val="9"/>
  </w:num>
  <w:num w:numId="23">
    <w:abstractNumId w:val="15"/>
  </w:num>
  <w:num w:numId="24">
    <w:abstractNumId w:val="28"/>
  </w:num>
  <w:num w:numId="25">
    <w:abstractNumId w:val="22"/>
  </w:num>
  <w:num w:numId="26">
    <w:abstractNumId w:val="29"/>
  </w:num>
  <w:num w:numId="27">
    <w:abstractNumId w:val="14"/>
  </w:num>
  <w:num w:numId="28">
    <w:abstractNumId w:val="2"/>
  </w:num>
  <w:num w:numId="29">
    <w:abstractNumId w:val="26"/>
  </w:num>
  <w:num w:numId="30">
    <w:abstractNumId w:val="1"/>
  </w:num>
  <w:num w:numId="31">
    <w:abstractNumId w:val="18"/>
  </w:num>
  <w:num w:numId="32">
    <w:abstractNumId w:val="31"/>
  </w:num>
  <w:num w:numId="33">
    <w:abstractNumId w:val="8"/>
  </w:num>
  <w:num w:numId="34">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B4F"/>
    <w:rsid w:val="000331E2"/>
    <w:rsid w:val="000D71AB"/>
    <w:rsid w:val="00147A86"/>
    <w:rsid w:val="001728DB"/>
    <w:rsid w:val="00176FD3"/>
    <w:rsid w:val="001E1181"/>
    <w:rsid w:val="001E4ABB"/>
    <w:rsid w:val="001F4792"/>
    <w:rsid w:val="00246C64"/>
    <w:rsid w:val="00263CD6"/>
    <w:rsid w:val="00271B3D"/>
    <w:rsid w:val="00296338"/>
    <w:rsid w:val="00296FC8"/>
    <w:rsid w:val="003214F7"/>
    <w:rsid w:val="0032220F"/>
    <w:rsid w:val="003B76AD"/>
    <w:rsid w:val="00426FB4"/>
    <w:rsid w:val="004855A1"/>
    <w:rsid w:val="004A4CF7"/>
    <w:rsid w:val="00515FD9"/>
    <w:rsid w:val="005616CF"/>
    <w:rsid w:val="00657146"/>
    <w:rsid w:val="006643EC"/>
    <w:rsid w:val="00694968"/>
    <w:rsid w:val="006E331A"/>
    <w:rsid w:val="007A26BF"/>
    <w:rsid w:val="007C7FED"/>
    <w:rsid w:val="007D6816"/>
    <w:rsid w:val="007E7EF3"/>
    <w:rsid w:val="00804D68"/>
    <w:rsid w:val="008146F7"/>
    <w:rsid w:val="00844833"/>
    <w:rsid w:val="00872077"/>
    <w:rsid w:val="008852FB"/>
    <w:rsid w:val="009212A0"/>
    <w:rsid w:val="009274E4"/>
    <w:rsid w:val="009544C4"/>
    <w:rsid w:val="00A1186D"/>
    <w:rsid w:val="00A14A6E"/>
    <w:rsid w:val="00A71602"/>
    <w:rsid w:val="00B35806"/>
    <w:rsid w:val="00B448D3"/>
    <w:rsid w:val="00B671CD"/>
    <w:rsid w:val="00BC283C"/>
    <w:rsid w:val="00BD35BB"/>
    <w:rsid w:val="00C148D3"/>
    <w:rsid w:val="00CC30F6"/>
    <w:rsid w:val="00CF5A64"/>
    <w:rsid w:val="00D3000E"/>
    <w:rsid w:val="00D65805"/>
    <w:rsid w:val="00D66485"/>
    <w:rsid w:val="00D843DB"/>
    <w:rsid w:val="00D87DB9"/>
    <w:rsid w:val="00D929AE"/>
    <w:rsid w:val="00E0478D"/>
    <w:rsid w:val="00E74A54"/>
    <w:rsid w:val="00F40618"/>
    <w:rsid w:val="00F55BEE"/>
    <w:rsid w:val="00F62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8EFFDA-86D1-4DD0-86A4-E788F5A4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DB,H1,Heading 1 Char Char,Heading 1 Char Char Char,Heading 1 Char Char Char Char,Heading 1 Char Char Char Char Char,Heading 1 Char Char Char Char Char Char,Heading 1 Char Char Char Char Char Char Char,Heading 1 Char1,Heading 12,章标题, Char20,BVI"/>
    <w:basedOn w:val="Normal"/>
    <w:next w:val="Normal"/>
    <w:link w:val="Heading1Char"/>
    <w:qFormat/>
    <w:rsid w:val="00694968"/>
    <w:pPr>
      <w:keepNext/>
      <w:keepLines/>
      <w:numPr>
        <w:numId w:val="2"/>
      </w:numPr>
      <w:spacing w:before="240" w:after="0" w:line="288" w:lineRule="auto"/>
      <w:jc w:val="both"/>
      <w:outlineLvl w:val="0"/>
    </w:pPr>
    <w:rPr>
      <w:rFonts w:asciiTheme="majorHAnsi" w:eastAsiaTheme="majorEastAsia" w:hAnsiTheme="majorHAnsi" w:cstheme="majorBidi"/>
      <w:color w:val="2E74B5" w:themeColor="accent1" w:themeShade="BF"/>
      <w:sz w:val="32"/>
      <w:szCs w:val="32"/>
    </w:rPr>
  </w:style>
  <w:style w:type="paragraph" w:styleId="Heading20">
    <w:name w:val="heading 2"/>
    <w:aliases w:val="Heading 2 Char1 Char,Heading 2 Char Char Char,Heading 2 Char Char Char Char Char Char,Char19 Char Char Char Char,Char19 Char1 Char Char,Heading 2 Char Char Char Char1 Char,Char19 Char Char,Heading 2 Char Char Char Char,h,h2,A,Char19,Heading 31"/>
    <w:basedOn w:val="Normal"/>
    <w:next w:val="Normal"/>
    <w:link w:val="Heading2Char1"/>
    <w:uiPriority w:val="9"/>
    <w:qFormat/>
    <w:rsid w:val="00F62B4F"/>
    <w:pPr>
      <w:keepNext/>
      <w:spacing w:after="0" w:line="288" w:lineRule="auto"/>
      <w:ind w:firstLine="720"/>
      <w:outlineLvl w:val="1"/>
    </w:pPr>
    <w:rPr>
      <w:rFonts w:eastAsia="PMingLiU" w:cs="Times New Roman"/>
      <w:bCs/>
      <w:iCs/>
      <w:szCs w:val="28"/>
    </w:rPr>
  </w:style>
  <w:style w:type="paragraph" w:styleId="Heading3">
    <w:name w:val="heading 3"/>
    <w:aliases w:val="Heading 3 Char Char Char Char,HeadC,A-Üb-Nr-3,Nr1.1.1,A-1,Paragraph,PMP3,H3,H31,H32,H33,H34,H311,H321,H331,H35,H312,H322,H332,H36,H313,H323,H333,H37,Number 3,Heading 31.2.1 Char,SW-Heading 3,Heading 31.2.1 Char Char,Heading 31.2.1,Wroclaw3,b"/>
    <w:basedOn w:val="Normal"/>
    <w:next w:val="Normal"/>
    <w:link w:val="Heading3Char"/>
    <w:unhideWhenUsed/>
    <w:qFormat/>
    <w:rsid w:val="0069496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Heading4,Heading41,Heading42,Heading411,Heading43,Heading412,Heading No. L4,H4-Heading 4,l4,heading4,44,Heading44,Heading413,Heading421,Heading4111,Heading431,Heading4121,Heading No. L41,41,H4-Heading 41,h41,l41,heading41,441,Heading45,E"/>
    <w:basedOn w:val="Normal"/>
    <w:next w:val="Normal"/>
    <w:link w:val="Heading4Char"/>
    <w:qFormat/>
    <w:rsid w:val="00694968"/>
    <w:pPr>
      <w:keepNext/>
      <w:keepLines/>
      <w:numPr>
        <w:ilvl w:val="3"/>
        <w:numId w:val="2"/>
      </w:numPr>
      <w:spacing w:before="40" w:after="0" w:line="288" w:lineRule="auto"/>
      <w:ind w:left="864" w:hanging="144"/>
      <w:jc w:val="both"/>
      <w:outlineLvl w:val="3"/>
    </w:pPr>
    <w:rPr>
      <w:rFonts w:asciiTheme="majorHAnsi" w:eastAsiaTheme="majorEastAsia" w:hAnsiTheme="majorHAnsi" w:cstheme="majorBidi"/>
      <w:i/>
      <w:iCs/>
      <w:color w:val="2E74B5" w:themeColor="accent1" w:themeShade="BF"/>
      <w:szCs w:val="28"/>
    </w:rPr>
  </w:style>
  <w:style w:type="paragraph" w:styleId="Heading5">
    <w:name w:val="heading 5"/>
    <w:aliases w:val="BVI5,RepHead5,Titre 5-tableau,Heading 5a,Heading 5 bang bieu,heading 5,Mục 1.1"/>
    <w:basedOn w:val="Normal"/>
    <w:next w:val="Normal"/>
    <w:link w:val="Heading5Char"/>
    <w:qFormat/>
    <w:rsid w:val="00694968"/>
    <w:pPr>
      <w:keepNext/>
      <w:keepLines/>
      <w:numPr>
        <w:ilvl w:val="4"/>
        <w:numId w:val="2"/>
      </w:numPr>
      <w:spacing w:before="40" w:after="0" w:line="288" w:lineRule="auto"/>
      <w:ind w:left="1008" w:hanging="432"/>
      <w:jc w:val="both"/>
      <w:outlineLvl w:val="4"/>
    </w:pPr>
    <w:rPr>
      <w:rFonts w:asciiTheme="majorHAnsi" w:eastAsiaTheme="majorEastAsia" w:hAnsiTheme="majorHAnsi" w:cstheme="majorBidi"/>
      <w:color w:val="2E74B5" w:themeColor="accent1" w:themeShade="BF"/>
      <w:szCs w:val="28"/>
    </w:rPr>
  </w:style>
  <w:style w:type="paragraph" w:styleId="Heading6">
    <w:name w:val="heading 6"/>
    <w:basedOn w:val="Normal"/>
    <w:next w:val="Normal"/>
    <w:link w:val="Heading6Char"/>
    <w:qFormat/>
    <w:rsid w:val="00694968"/>
    <w:pPr>
      <w:keepNext/>
      <w:keepLines/>
      <w:numPr>
        <w:ilvl w:val="5"/>
        <w:numId w:val="2"/>
      </w:numPr>
      <w:spacing w:before="40" w:after="0" w:line="288" w:lineRule="auto"/>
      <w:ind w:left="1152" w:hanging="432"/>
      <w:jc w:val="both"/>
      <w:outlineLvl w:val="5"/>
    </w:pPr>
    <w:rPr>
      <w:rFonts w:asciiTheme="majorHAnsi" w:eastAsiaTheme="majorEastAsia" w:hAnsiTheme="majorHAnsi" w:cstheme="majorBidi"/>
      <w:color w:val="1F4D78" w:themeColor="accent1" w:themeShade="7F"/>
      <w:szCs w:val="28"/>
    </w:rPr>
  </w:style>
  <w:style w:type="paragraph" w:styleId="Heading7">
    <w:name w:val="heading 7"/>
    <w:aliases w:val="heading 7"/>
    <w:basedOn w:val="Normal"/>
    <w:next w:val="Normal"/>
    <w:link w:val="Heading7Char"/>
    <w:qFormat/>
    <w:rsid w:val="00694968"/>
    <w:pPr>
      <w:keepNext/>
      <w:keepLines/>
      <w:numPr>
        <w:ilvl w:val="6"/>
        <w:numId w:val="2"/>
      </w:numPr>
      <w:spacing w:before="40" w:after="0" w:line="288" w:lineRule="auto"/>
      <w:ind w:left="1296" w:hanging="288"/>
      <w:jc w:val="both"/>
      <w:outlineLvl w:val="6"/>
    </w:pPr>
    <w:rPr>
      <w:rFonts w:asciiTheme="majorHAnsi" w:eastAsiaTheme="majorEastAsia" w:hAnsiTheme="majorHAnsi" w:cstheme="majorBidi"/>
      <w:i/>
      <w:iCs/>
      <w:color w:val="1F4D78" w:themeColor="accent1" w:themeShade="7F"/>
      <w:szCs w:val="28"/>
    </w:rPr>
  </w:style>
  <w:style w:type="paragraph" w:styleId="Heading8">
    <w:name w:val="heading 8"/>
    <w:aliases w:val="heading 8"/>
    <w:basedOn w:val="Normal"/>
    <w:next w:val="Normal"/>
    <w:link w:val="Heading8Char"/>
    <w:qFormat/>
    <w:rsid w:val="00694968"/>
    <w:pPr>
      <w:keepNext/>
      <w:keepLines/>
      <w:numPr>
        <w:ilvl w:val="7"/>
        <w:numId w:val="2"/>
      </w:numPr>
      <w:spacing w:before="40" w:after="0" w:line="288" w:lineRule="auto"/>
      <w:ind w:left="1440" w:hanging="432"/>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Heading 9 Char Char Char Char Char Char Char Char Char Char Char Char,heading 9"/>
    <w:basedOn w:val="Normal"/>
    <w:next w:val="Normal"/>
    <w:link w:val="Heading9Char"/>
    <w:qFormat/>
    <w:rsid w:val="00694968"/>
    <w:pPr>
      <w:keepNext/>
      <w:keepLines/>
      <w:numPr>
        <w:ilvl w:val="8"/>
        <w:numId w:val="2"/>
      </w:numPr>
      <w:spacing w:before="40" w:after="0" w:line="288" w:lineRule="auto"/>
      <w:ind w:left="1584" w:hanging="14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w:basedOn w:val="Normal"/>
    <w:link w:val="NormalWebChar"/>
    <w:uiPriority w:val="99"/>
    <w:unhideWhenUsed/>
    <w:qFormat/>
    <w:rsid w:val="00F62B4F"/>
    <w:pPr>
      <w:spacing w:before="100" w:beforeAutospacing="1" w:after="100" w:afterAutospacing="1" w:line="240" w:lineRule="auto"/>
    </w:pPr>
    <w:rPr>
      <w:rFonts w:eastAsia="Times New Roman" w:cs="Times New Roman"/>
      <w:sz w:val="24"/>
      <w:szCs w:val="24"/>
    </w:rPr>
  </w:style>
  <w:style w:type="character" w:styleId="Strong">
    <w:name w:val="Strong"/>
    <w:aliases w:val="bang"/>
    <w:basedOn w:val="DefaultParagraphFont"/>
    <w:uiPriority w:val="22"/>
    <w:qFormat/>
    <w:rsid w:val="00F62B4F"/>
    <w:rPr>
      <w:b/>
      <w:bCs/>
    </w:rPr>
  </w:style>
  <w:style w:type="character" w:styleId="Emphasis">
    <w:name w:val="Emphasis"/>
    <w:aliases w:val="hinh,I.1.LỚN"/>
    <w:basedOn w:val="DefaultParagraphFont"/>
    <w:qFormat/>
    <w:rsid w:val="00F62B4F"/>
    <w:rPr>
      <w:i/>
      <w:iCs/>
    </w:rPr>
  </w:style>
  <w:style w:type="character" w:customStyle="1" w:styleId="Heading2Char">
    <w:name w:val="Heading 2 Char"/>
    <w:aliases w:val="Heading 2 Char Char Char Char3,Char19 Char2,Heading 2 Char1 Char2,Heading 2 Char Char Char3,Heading 2 Char1 Char Char Char2,Heading 2 Char Char Char Char1 Char2,Heading 2 Char Char Char Char Char Char Char Char2,Heading 31 Char1,h2 Char"/>
    <w:basedOn w:val="DefaultParagraphFont"/>
    <w:uiPriority w:val="9"/>
    <w:rsid w:val="00F62B4F"/>
    <w:rPr>
      <w:rFonts w:asciiTheme="majorHAnsi" w:eastAsiaTheme="majorEastAsia" w:hAnsiTheme="majorHAnsi" w:cstheme="majorBidi"/>
      <w:color w:val="2E74B5" w:themeColor="accent1" w:themeShade="BF"/>
      <w:sz w:val="26"/>
      <w:szCs w:val="26"/>
    </w:rPr>
  </w:style>
  <w:style w:type="character" w:customStyle="1" w:styleId="Heading2Char1">
    <w:name w:val="Heading 2 Char1"/>
    <w:aliases w:val="Heading 2 Char1 Char Char,Heading 2 Char Char Char Char1,Heading 2 Char Char Char Char Char Char Char,Char19 Char Char Char Char Char,Char19 Char1 Char Char Char,Heading 2 Char Char Char Char1 Char Char,Char19 Char Char Char,h Char"/>
    <w:link w:val="Heading20"/>
    <w:rsid w:val="00F62B4F"/>
    <w:rPr>
      <w:rFonts w:eastAsia="PMingLiU" w:cs="Times New Roman"/>
      <w:bCs/>
      <w:iCs/>
      <w:szCs w:val="28"/>
    </w:rPr>
  </w:style>
  <w:style w:type="paragraph" w:customStyle="1" w:styleId="FONTCHUAN">
    <w:name w:val="FONT CHUAN"/>
    <w:basedOn w:val="Normal"/>
    <w:link w:val="FONTCHUANChar"/>
    <w:qFormat/>
    <w:rsid w:val="00F62B4F"/>
    <w:pPr>
      <w:spacing w:before="120" w:after="120" w:line="312" w:lineRule="auto"/>
      <w:ind w:firstLine="576"/>
      <w:jc w:val="both"/>
    </w:pPr>
    <w:rPr>
      <w:rFonts w:eastAsia="MS Mincho" w:cs="Times New Roman"/>
      <w:sz w:val="26"/>
      <w:szCs w:val="26"/>
      <w:lang w:val="vi-VN"/>
    </w:rPr>
  </w:style>
  <w:style w:type="character" w:customStyle="1" w:styleId="FONTCHUANChar">
    <w:name w:val="FONT CHUAN Char"/>
    <w:link w:val="FONTCHUAN"/>
    <w:rsid w:val="00F62B4F"/>
    <w:rPr>
      <w:rFonts w:eastAsia="MS Mincho" w:cs="Times New Roman"/>
      <w:sz w:val="26"/>
      <w:szCs w:val="26"/>
      <w:lang w:val="vi-VN"/>
    </w:rPr>
  </w:style>
  <w:style w:type="paragraph" w:styleId="BodyTextIndent3">
    <w:name w:val="Body Text Indent 3"/>
    <w:basedOn w:val="Normal"/>
    <w:link w:val="BodyTextIndent3Char"/>
    <w:rsid w:val="00F62B4F"/>
    <w:pPr>
      <w:spacing w:after="120" w:line="240" w:lineRule="auto"/>
      <w:ind w:left="360"/>
    </w:pPr>
    <w:rPr>
      <w:rFonts w:eastAsia="PMingLiU" w:cs="Times New Roman"/>
      <w:sz w:val="16"/>
      <w:szCs w:val="16"/>
    </w:rPr>
  </w:style>
  <w:style w:type="character" w:customStyle="1" w:styleId="BodyTextIndent3Char">
    <w:name w:val="Body Text Indent 3 Char"/>
    <w:basedOn w:val="DefaultParagraphFont"/>
    <w:link w:val="BodyTextIndent3"/>
    <w:rsid w:val="00F62B4F"/>
    <w:rPr>
      <w:rFonts w:eastAsia="PMingLiU" w:cs="Times New Roman"/>
      <w:sz w:val="16"/>
      <w:szCs w:val="16"/>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qFormat/>
    <w:rsid w:val="00F62B4F"/>
    <w:pPr>
      <w:spacing w:after="0" w:line="288" w:lineRule="auto"/>
      <w:jc w:val="center"/>
    </w:pPr>
    <w:rPr>
      <w:rFonts w:eastAsia="Times New Roman" w:cs="Times New Roman"/>
      <w:b/>
      <w:sz w:val="26"/>
      <w:szCs w:val="20"/>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uiPriority w:val="35"/>
    <w:rsid w:val="00F62B4F"/>
    <w:rPr>
      <w:rFonts w:eastAsia="Times New Roman" w:cs="Times New Roman"/>
      <w:b/>
      <w:sz w:val="26"/>
      <w:szCs w:val="20"/>
    </w:rPr>
  </w:style>
  <w:style w:type="paragraph" w:customStyle="1" w:styleId="cho3">
    <w:name w:val="cho3"/>
    <w:basedOn w:val="Normal"/>
    <w:qFormat/>
    <w:rsid w:val="003B76AD"/>
    <w:pPr>
      <w:spacing w:after="0" w:line="288" w:lineRule="auto"/>
      <w:ind w:firstLine="720"/>
      <w:jc w:val="both"/>
    </w:pPr>
    <w:rPr>
      <w:rFonts w:eastAsia="Times New Roman" w:cs="Times New Roman"/>
      <w:b/>
      <w:szCs w:val="28"/>
    </w:rPr>
  </w:style>
  <w:style w:type="paragraph" w:styleId="Header">
    <w:name w:val="header"/>
    <w:aliases w:val="g,g1,g2,g3,g4,g5,g11,MyHeader,En-tête client,(NECG) Header,Char4,Header Char Char Char,g11 Char Char Char,g11 Char Char Char Char,Char4 Char Char Char Char,Char4 Char Char Char Char Char,Header1,h Char Char Char,En-tête CV, Char4, Char4 Char"/>
    <w:basedOn w:val="Normal"/>
    <w:link w:val="HeaderChar"/>
    <w:uiPriority w:val="99"/>
    <w:unhideWhenUsed/>
    <w:qFormat/>
    <w:rsid w:val="003B76AD"/>
    <w:pPr>
      <w:tabs>
        <w:tab w:val="center" w:pos="4680"/>
        <w:tab w:val="right" w:pos="9360"/>
      </w:tabs>
      <w:spacing w:after="0" w:line="240" w:lineRule="auto"/>
    </w:pPr>
  </w:style>
  <w:style w:type="character" w:customStyle="1" w:styleId="HeaderChar">
    <w:name w:val="Header Char"/>
    <w:aliases w:val="g Char,g1 Char,g2 Char,g3 Char,g4 Char,g5 Char,g11 Char,MyHeader Char,En-tête client Char,(NECG) Header Char,Char4 Char,Header Char Char Char Char,g11 Char Char Char Char1,g11 Char Char Char Char Char,Char4 Char Char Char Char Char1"/>
    <w:basedOn w:val="DefaultParagraphFont"/>
    <w:link w:val="Header"/>
    <w:uiPriority w:val="99"/>
    <w:rsid w:val="003B76AD"/>
  </w:style>
  <w:style w:type="paragraph" w:styleId="Footer">
    <w:name w:val="footer"/>
    <w:aliases w:val="Footer-Even,Char2,BVI-ft, BVI-ft,fo,footer odd,odd,footer Final,页脚JGZX"/>
    <w:basedOn w:val="Normal"/>
    <w:link w:val="FooterChar"/>
    <w:uiPriority w:val="99"/>
    <w:unhideWhenUsed/>
    <w:rsid w:val="003B76AD"/>
    <w:pPr>
      <w:tabs>
        <w:tab w:val="center" w:pos="4680"/>
        <w:tab w:val="right" w:pos="9360"/>
      </w:tabs>
      <w:spacing w:after="0" w:line="240" w:lineRule="auto"/>
    </w:pPr>
  </w:style>
  <w:style w:type="character" w:customStyle="1" w:styleId="FooterChar">
    <w:name w:val="Footer Char"/>
    <w:aliases w:val="Footer-Even Char,Char2 Char,BVI-ft Char, BVI-ft Char,fo Char,footer odd Char,odd Char,footer Final Char,页脚JGZX Char"/>
    <w:basedOn w:val="DefaultParagraphFont"/>
    <w:link w:val="Footer"/>
    <w:uiPriority w:val="99"/>
    <w:rsid w:val="003B76AD"/>
  </w:style>
  <w:style w:type="paragraph" w:styleId="BodyTextIndent">
    <w:name w:val="Body Text Indent"/>
    <w:basedOn w:val="Normal"/>
    <w:link w:val="BodyTextIndentChar1"/>
    <w:rsid w:val="00BC283C"/>
    <w:pPr>
      <w:spacing w:after="120" w:line="240" w:lineRule="auto"/>
      <w:ind w:left="360"/>
    </w:pPr>
    <w:rPr>
      <w:rFonts w:ascii=".VnTime" w:eastAsia="PMingLiU" w:hAnsi=".VnTime" w:cs="Times New Roman"/>
      <w:szCs w:val="28"/>
    </w:rPr>
  </w:style>
  <w:style w:type="character" w:customStyle="1" w:styleId="BodyTextIndentChar">
    <w:name w:val="Body Text Indent Char"/>
    <w:basedOn w:val="DefaultParagraphFont"/>
    <w:rsid w:val="00BC283C"/>
  </w:style>
  <w:style w:type="character" w:customStyle="1" w:styleId="BodyTextIndentChar1">
    <w:name w:val="Body Text Indent Char1"/>
    <w:link w:val="BodyTextIndent"/>
    <w:locked/>
    <w:rsid w:val="00BC283C"/>
    <w:rPr>
      <w:rFonts w:ascii=".VnTime" w:eastAsia="PMingLiU" w:hAnsi=".VnTime" w:cs="Times New Roman"/>
      <w:szCs w:val="28"/>
    </w:rPr>
  </w:style>
  <w:style w:type="paragraph" w:customStyle="1" w:styleId="lnt3">
    <w:name w:val="lớn t3"/>
    <w:basedOn w:val="Normal"/>
    <w:qFormat/>
    <w:rsid w:val="00BC283C"/>
    <w:pPr>
      <w:spacing w:after="0" w:line="288" w:lineRule="auto"/>
      <w:ind w:firstLine="709"/>
      <w:jc w:val="both"/>
    </w:pPr>
    <w:rPr>
      <w:rFonts w:eastAsia="Calibri" w:cs="Times New Roman"/>
      <w:b/>
      <w:szCs w:val="28"/>
    </w:rPr>
  </w:style>
  <w:style w:type="character" w:customStyle="1" w:styleId="fontstyle01">
    <w:name w:val="fontstyle01"/>
    <w:rsid w:val="00296338"/>
    <w:rPr>
      <w:rFonts w:ascii="Times-Roman" w:hAnsi="Times-Roman" w:hint="default"/>
      <w:b w:val="0"/>
      <w:bCs w:val="0"/>
      <w:i w:val="0"/>
      <w:iCs w:val="0"/>
      <w:color w:val="000000"/>
      <w:sz w:val="26"/>
      <w:szCs w:val="26"/>
    </w:rPr>
  </w:style>
  <w:style w:type="character" w:customStyle="1" w:styleId="fontstyle21">
    <w:name w:val="fontstyle21"/>
    <w:rsid w:val="00296338"/>
    <w:rPr>
      <w:rFonts w:ascii="TimesNewRoman" w:hAnsi="TimesNewRoman" w:hint="default"/>
      <w:b w:val="0"/>
      <w:bCs w:val="0"/>
      <w:i w:val="0"/>
      <w:iCs w:val="0"/>
      <w:color w:val="000000"/>
      <w:sz w:val="26"/>
      <w:szCs w:val="26"/>
    </w:rPr>
  </w:style>
  <w:style w:type="character" w:customStyle="1" w:styleId="fontstyle11">
    <w:name w:val="fontstyle11"/>
    <w:rsid w:val="008146F7"/>
    <w:rPr>
      <w:rFonts w:ascii="TimesNewRoman" w:hAnsi="TimesNewRoman" w:hint="default"/>
      <w:b w:val="0"/>
      <w:bCs w:val="0"/>
      <w:i w:val="0"/>
      <w:iCs w:val="0"/>
      <w:color w:val="000000"/>
      <w:sz w:val="26"/>
      <w:szCs w:val="26"/>
    </w:rPr>
  </w:style>
  <w:style w:type="paragraph" w:styleId="BodyText">
    <w:name w:val="Body Text"/>
    <w:aliases w:val="Body Text Char Char,than bai,Body Text Char Char Char Char,Body Text Char1 Char Char Char Char Char Char Char Char Char Char Char Char Char,Body Text Char1 Char Char Char Char Char Char Char Char Char, Char8,Char8,bt, Char,Char,Char Char"/>
    <w:basedOn w:val="Normal"/>
    <w:link w:val="BodyTextChar1"/>
    <w:rsid w:val="008146F7"/>
    <w:pPr>
      <w:spacing w:after="120" w:line="240" w:lineRule="auto"/>
    </w:pPr>
    <w:rPr>
      <w:rFonts w:ascii=".VnTime" w:eastAsia="PMingLiU" w:hAnsi=".VnTime" w:cs="Times New Roman"/>
      <w:szCs w:val="28"/>
    </w:rPr>
  </w:style>
  <w:style w:type="character" w:customStyle="1" w:styleId="BodyTextChar">
    <w:name w:val="Body Text Char"/>
    <w:aliases w:val="Char Char17,Char Char Char, Char8 Char1,Char8 Char,bt Char"/>
    <w:basedOn w:val="DefaultParagraphFont"/>
    <w:rsid w:val="008146F7"/>
  </w:style>
  <w:style w:type="character" w:customStyle="1" w:styleId="BodyTextChar1">
    <w:name w:val="Body Text Char1"/>
    <w:aliases w:val="Body Text Char Char Char,than bai Char,Body Text Char Char Char Char Char,Body Text Char1 Char Char Char Char Char Char Char Char Char Char Char Char Char Char,Body Text Char1 Char Char Char Char Char Char Char Char Char Char, Char8 Char"/>
    <w:link w:val="BodyText"/>
    <w:locked/>
    <w:rsid w:val="008146F7"/>
    <w:rPr>
      <w:rFonts w:ascii=".VnTime" w:eastAsia="PMingLiU" w:hAnsi=".VnTime" w:cs="Times New Roman"/>
      <w:szCs w:val="28"/>
    </w:rPr>
  </w:style>
  <w:style w:type="paragraph" w:styleId="ListParagraph">
    <w:name w:val="List Paragraph"/>
    <w:aliases w:val="Picture,Tiêu đề Bảng-Hình,Nguồn trích dẫn,Gạch đầu dòng,Nội dung,chữ trong bảng,CAP 2,ADB paragraph numbering,Normal 2,List Paragraph (numbered (a)),List Bullet-OpsManual,References,Title Style 1,List Paragraph nowy,1.0,hì,hình,Gach -"/>
    <w:basedOn w:val="Normal"/>
    <w:uiPriority w:val="34"/>
    <w:qFormat/>
    <w:rsid w:val="008146F7"/>
    <w:pPr>
      <w:ind w:left="720"/>
      <w:contextualSpacing/>
    </w:pPr>
  </w:style>
  <w:style w:type="paragraph" w:customStyle="1" w:styleId="0VB">
    <w:name w:val="0_VB"/>
    <w:basedOn w:val="Normal"/>
    <w:uiPriority w:val="99"/>
    <w:qFormat/>
    <w:rsid w:val="00B448D3"/>
    <w:pPr>
      <w:tabs>
        <w:tab w:val="left" w:pos="3090"/>
      </w:tabs>
      <w:spacing w:after="0" w:line="288" w:lineRule="auto"/>
      <w:ind w:firstLine="720"/>
      <w:jc w:val="both"/>
    </w:pPr>
    <w:rPr>
      <w:rFonts w:eastAsia="Calibri" w:cs="Times New Roman"/>
      <w:sz w:val="27"/>
      <w:szCs w:val="28"/>
      <w:lang w:val="vi-VN"/>
    </w:rPr>
  </w:style>
  <w:style w:type="paragraph" w:customStyle="1" w:styleId="lnt2">
    <w:name w:val="lớn t2"/>
    <w:basedOn w:val="Normal"/>
    <w:qFormat/>
    <w:rsid w:val="00B448D3"/>
    <w:pPr>
      <w:spacing w:after="0" w:line="300" w:lineRule="auto"/>
      <w:jc w:val="both"/>
    </w:pPr>
    <w:rPr>
      <w:rFonts w:eastAsia="Calibri" w:cs="Times New Roman"/>
      <w:b/>
      <w:sz w:val="26"/>
      <w:szCs w:val="26"/>
    </w:rPr>
  </w:style>
  <w:style w:type="table" w:styleId="TableGrid">
    <w:name w:val="Table Grid"/>
    <w:basedOn w:val="TableNormal"/>
    <w:uiPriority w:val="59"/>
    <w:qFormat/>
    <w:rsid w:val="00B448D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GACH-">
    <w:name w:val="0_GACH -"/>
    <w:basedOn w:val="Normal"/>
    <w:uiPriority w:val="99"/>
    <w:qFormat/>
    <w:rsid w:val="00B448D3"/>
    <w:pPr>
      <w:numPr>
        <w:numId w:val="1"/>
      </w:numPr>
      <w:tabs>
        <w:tab w:val="left" w:pos="426"/>
        <w:tab w:val="left" w:pos="851"/>
      </w:tabs>
      <w:spacing w:after="0" w:line="300" w:lineRule="auto"/>
      <w:ind w:left="0" w:firstLine="720"/>
      <w:contextualSpacing/>
      <w:jc w:val="both"/>
    </w:pPr>
    <w:rPr>
      <w:rFonts w:eastAsia="Times New Roman" w:cs="Times New Roman"/>
      <w:color w:val="000000"/>
      <w:sz w:val="27"/>
      <w:szCs w:val="28"/>
    </w:rPr>
  </w:style>
  <w:style w:type="character" w:customStyle="1" w:styleId="Bodytext2">
    <w:name w:val="Body text (2)_"/>
    <w:link w:val="Bodytext20"/>
    <w:rsid w:val="00B448D3"/>
    <w:rPr>
      <w:rFonts w:ascii="Palatino Linotype" w:hAnsi="Palatino Linotype"/>
      <w:bCs/>
      <w:sz w:val="17"/>
      <w:szCs w:val="17"/>
      <w:shd w:val="clear" w:color="auto" w:fill="FFFFFF"/>
    </w:rPr>
  </w:style>
  <w:style w:type="paragraph" w:customStyle="1" w:styleId="Bodytext20">
    <w:name w:val="Body text (2)"/>
    <w:basedOn w:val="Normal"/>
    <w:link w:val="Bodytext2"/>
    <w:rsid w:val="00B448D3"/>
    <w:pPr>
      <w:widowControl w:val="0"/>
      <w:shd w:val="clear" w:color="auto" w:fill="FFFFFF"/>
      <w:spacing w:after="0" w:line="302" w:lineRule="exact"/>
    </w:pPr>
    <w:rPr>
      <w:rFonts w:ascii="Palatino Linotype" w:hAnsi="Palatino Linotype"/>
      <w:bCs/>
      <w:sz w:val="17"/>
      <w:szCs w:val="17"/>
    </w:rPr>
  </w:style>
  <w:style w:type="character" w:customStyle="1" w:styleId="Tablecaption">
    <w:name w:val="Table caption_"/>
    <w:link w:val="Tablecaption1"/>
    <w:rsid w:val="00B448D3"/>
    <w:rPr>
      <w:i/>
      <w:iCs/>
      <w:sz w:val="27"/>
      <w:szCs w:val="27"/>
      <w:shd w:val="clear" w:color="auto" w:fill="FFFFFF"/>
    </w:rPr>
  </w:style>
  <w:style w:type="paragraph" w:customStyle="1" w:styleId="Tablecaption1">
    <w:name w:val="Table caption1"/>
    <w:basedOn w:val="Normal"/>
    <w:link w:val="Tablecaption"/>
    <w:uiPriority w:val="99"/>
    <w:rsid w:val="00B448D3"/>
    <w:pPr>
      <w:widowControl w:val="0"/>
      <w:shd w:val="clear" w:color="auto" w:fill="FFFFFF"/>
      <w:spacing w:after="0" w:line="240" w:lineRule="atLeast"/>
    </w:pPr>
    <w:rPr>
      <w:i/>
      <w:iCs/>
      <w:sz w:val="27"/>
      <w:szCs w:val="27"/>
    </w:rPr>
  </w:style>
  <w:style w:type="paragraph" w:customStyle="1" w:styleId="Bodytext21">
    <w:name w:val="Body text (2)1"/>
    <w:basedOn w:val="Normal"/>
    <w:uiPriority w:val="99"/>
    <w:rsid w:val="00B448D3"/>
    <w:pPr>
      <w:widowControl w:val="0"/>
      <w:shd w:val="clear" w:color="auto" w:fill="FFFFFF"/>
      <w:spacing w:before="180" w:after="180" w:line="470" w:lineRule="exact"/>
      <w:jc w:val="center"/>
    </w:pPr>
    <w:rPr>
      <w:rFonts w:eastAsia="Courier New" w:cs="Times New Roman"/>
      <w:i/>
      <w:iCs/>
      <w:color w:val="000000"/>
      <w:spacing w:val="-8"/>
      <w:sz w:val="20"/>
      <w:szCs w:val="27"/>
      <w:lang w:val="vi-VN"/>
    </w:rPr>
  </w:style>
  <w:style w:type="character" w:customStyle="1" w:styleId="fontstyle31">
    <w:name w:val="fontstyle31"/>
    <w:basedOn w:val="DefaultParagraphFont"/>
    <w:rsid w:val="00B448D3"/>
    <w:rPr>
      <w:rFonts w:ascii="Times New Roman" w:hAnsi="Times New Roman" w:cs="Times New Roman" w:hint="default"/>
      <w:b/>
      <w:bCs/>
      <w:i w:val="0"/>
      <w:iCs w:val="0"/>
      <w:color w:val="000000"/>
      <w:sz w:val="26"/>
      <w:szCs w:val="26"/>
    </w:rPr>
  </w:style>
  <w:style w:type="character" w:customStyle="1" w:styleId="Bodytext3">
    <w:name w:val="Body text (3)_"/>
    <w:basedOn w:val="DefaultParagraphFont"/>
    <w:link w:val="Bodytext31"/>
    <w:locked/>
    <w:rsid w:val="00B448D3"/>
    <w:rPr>
      <w:b/>
      <w:bCs/>
      <w:shd w:val="clear" w:color="auto" w:fill="FFFFFF"/>
    </w:rPr>
  </w:style>
  <w:style w:type="paragraph" w:customStyle="1" w:styleId="Bodytext31">
    <w:name w:val="Body text (3)1"/>
    <w:basedOn w:val="Normal"/>
    <w:link w:val="Bodytext3"/>
    <w:uiPriority w:val="99"/>
    <w:rsid w:val="00B448D3"/>
    <w:pPr>
      <w:widowControl w:val="0"/>
      <w:shd w:val="clear" w:color="auto" w:fill="FFFFFF"/>
      <w:spacing w:after="240" w:line="240" w:lineRule="atLeast"/>
      <w:jc w:val="center"/>
    </w:pPr>
    <w:rPr>
      <w:b/>
      <w:bCs/>
    </w:rPr>
  </w:style>
  <w:style w:type="character" w:customStyle="1" w:styleId="Bodytext4">
    <w:name w:val="Body text (4)_"/>
    <w:basedOn w:val="DefaultParagraphFont"/>
    <w:link w:val="Bodytext41"/>
    <w:uiPriority w:val="99"/>
    <w:locked/>
    <w:rsid w:val="00B448D3"/>
    <w:rPr>
      <w:b/>
      <w:bCs/>
      <w:i/>
      <w:iCs/>
      <w:shd w:val="clear" w:color="auto" w:fill="FFFFFF"/>
    </w:rPr>
  </w:style>
  <w:style w:type="paragraph" w:customStyle="1" w:styleId="Bodytext41">
    <w:name w:val="Body text (4)1"/>
    <w:basedOn w:val="Normal"/>
    <w:link w:val="Bodytext4"/>
    <w:uiPriority w:val="99"/>
    <w:rsid w:val="00B448D3"/>
    <w:pPr>
      <w:widowControl w:val="0"/>
      <w:shd w:val="clear" w:color="auto" w:fill="FFFFFF"/>
      <w:spacing w:before="240" w:after="3120" w:line="240" w:lineRule="atLeast"/>
      <w:jc w:val="center"/>
    </w:pPr>
    <w:rPr>
      <w:b/>
      <w:bCs/>
      <w:i/>
      <w:iCs/>
    </w:rPr>
  </w:style>
  <w:style w:type="character" w:customStyle="1" w:styleId="Bodytext40">
    <w:name w:val="Body text (4)"/>
    <w:basedOn w:val="Bodytext4"/>
    <w:uiPriority w:val="99"/>
    <w:rsid w:val="00B448D3"/>
    <w:rPr>
      <w:b/>
      <w:bCs/>
      <w:i/>
      <w:iCs/>
      <w:u w:val="single"/>
      <w:shd w:val="clear" w:color="auto" w:fill="FFFFFF"/>
    </w:rPr>
  </w:style>
  <w:style w:type="character" w:customStyle="1" w:styleId="Tablecaption5">
    <w:name w:val="Table caption (5)_"/>
    <w:basedOn w:val="DefaultParagraphFont"/>
    <w:link w:val="Tablecaption51"/>
    <w:uiPriority w:val="99"/>
    <w:locked/>
    <w:rsid w:val="00B448D3"/>
    <w:rPr>
      <w:b/>
      <w:bCs/>
      <w:i/>
      <w:iCs/>
      <w:shd w:val="clear" w:color="auto" w:fill="FFFFFF"/>
    </w:rPr>
  </w:style>
  <w:style w:type="paragraph" w:customStyle="1" w:styleId="Tablecaption51">
    <w:name w:val="Table caption (5)1"/>
    <w:basedOn w:val="Normal"/>
    <w:link w:val="Tablecaption5"/>
    <w:uiPriority w:val="99"/>
    <w:rsid w:val="00B448D3"/>
    <w:pPr>
      <w:widowControl w:val="0"/>
      <w:shd w:val="clear" w:color="auto" w:fill="FFFFFF"/>
      <w:spacing w:after="0" w:line="240" w:lineRule="atLeast"/>
    </w:pPr>
    <w:rPr>
      <w:b/>
      <w:bCs/>
      <w:i/>
      <w:iCs/>
    </w:rPr>
  </w:style>
  <w:style w:type="character" w:customStyle="1" w:styleId="Bodytext2Bold">
    <w:name w:val="Body text (2) + Bold"/>
    <w:basedOn w:val="Bodytext2"/>
    <w:uiPriority w:val="99"/>
    <w:rsid w:val="00B448D3"/>
    <w:rPr>
      <w:rFonts w:ascii="Palatino Linotype" w:hAnsi="Palatino Linotype"/>
      <w:b/>
      <w:bCs/>
      <w:sz w:val="17"/>
      <w:szCs w:val="17"/>
      <w:shd w:val="clear" w:color="auto" w:fill="FFFFFF"/>
    </w:rPr>
  </w:style>
  <w:style w:type="character" w:customStyle="1" w:styleId="Bodytext27pt">
    <w:name w:val="Body text (2) + 7 pt"/>
    <w:basedOn w:val="Bodytext2"/>
    <w:uiPriority w:val="99"/>
    <w:rsid w:val="00B448D3"/>
    <w:rPr>
      <w:rFonts w:ascii="Palatino Linotype" w:hAnsi="Palatino Linotype"/>
      <w:bCs w:val="0"/>
      <w:sz w:val="14"/>
      <w:szCs w:val="14"/>
      <w:shd w:val="clear" w:color="auto" w:fill="FFFFFF"/>
    </w:rPr>
  </w:style>
  <w:style w:type="character" w:customStyle="1" w:styleId="Bodytext27">
    <w:name w:val="Body text (2)7"/>
    <w:basedOn w:val="Bodytext2"/>
    <w:uiPriority w:val="99"/>
    <w:rsid w:val="00B448D3"/>
    <w:rPr>
      <w:rFonts w:ascii="Palatino Linotype" w:hAnsi="Palatino Linotype"/>
      <w:bCs/>
      <w:sz w:val="17"/>
      <w:szCs w:val="17"/>
      <w:shd w:val="clear" w:color="auto" w:fill="FFFFFF"/>
    </w:rPr>
  </w:style>
  <w:style w:type="character" w:customStyle="1" w:styleId="Bodytext2105pt">
    <w:name w:val="Body text (2) + 10.5 pt"/>
    <w:basedOn w:val="Bodytext2"/>
    <w:uiPriority w:val="99"/>
    <w:rsid w:val="00B448D3"/>
    <w:rPr>
      <w:rFonts w:ascii="Palatino Linotype" w:hAnsi="Palatino Linotype"/>
      <w:bCs/>
      <w:sz w:val="21"/>
      <w:szCs w:val="21"/>
      <w:shd w:val="clear" w:color="auto" w:fill="FFFFFF"/>
    </w:rPr>
  </w:style>
  <w:style w:type="character" w:customStyle="1" w:styleId="Bodytext2105pt2">
    <w:name w:val="Body text (2) + 10.5 pt2"/>
    <w:basedOn w:val="Bodytext2"/>
    <w:uiPriority w:val="99"/>
    <w:rsid w:val="00B448D3"/>
    <w:rPr>
      <w:rFonts w:ascii="Palatino Linotype" w:hAnsi="Palatino Linotype"/>
      <w:bCs/>
      <w:sz w:val="21"/>
      <w:szCs w:val="21"/>
      <w:shd w:val="clear" w:color="auto" w:fill="FFFFFF"/>
    </w:rPr>
  </w:style>
  <w:style w:type="character" w:customStyle="1" w:styleId="Bodytext2105pt1">
    <w:name w:val="Body text (2) + 10.5 pt1"/>
    <w:aliases w:val="Bold84"/>
    <w:basedOn w:val="Bodytext2"/>
    <w:uiPriority w:val="99"/>
    <w:rsid w:val="00B448D3"/>
    <w:rPr>
      <w:rFonts w:ascii="Palatino Linotype" w:hAnsi="Palatino Linotype"/>
      <w:b/>
      <w:bCs/>
      <w:sz w:val="21"/>
      <w:szCs w:val="21"/>
      <w:shd w:val="clear" w:color="auto" w:fill="FFFFFF"/>
    </w:rPr>
  </w:style>
  <w:style w:type="character" w:customStyle="1" w:styleId="Bodytext26pt">
    <w:name w:val="Body text (2) + 6 pt"/>
    <w:basedOn w:val="Bodytext2"/>
    <w:uiPriority w:val="99"/>
    <w:rsid w:val="00B448D3"/>
    <w:rPr>
      <w:rFonts w:ascii="Palatino Linotype" w:hAnsi="Palatino Linotype"/>
      <w:bCs/>
      <w:sz w:val="12"/>
      <w:szCs w:val="12"/>
      <w:shd w:val="clear" w:color="auto" w:fill="FFFFFF"/>
    </w:rPr>
  </w:style>
  <w:style w:type="character" w:customStyle="1" w:styleId="Bodytext12">
    <w:name w:val="Body text (12)_"/>
    <w:basedOn w:val="DefaultParagraphFont"/>
    <w:link w:val="Bodytext121"/>
    <w:uiPriority w:val="99"/>
    <w:rsid w:val="00B448D3"/>
    <w:rPr>
      <w:b/>
      <w:bCs/>
      <w:i/>
      <w:iCs/>
      <w:shd w:val="clear" w:color="auto" w:fill="FFFFFF"/>
    </w:rPr>
  </w:style>
  <w:style w:type="character" w:customStyle="1" w:styleId="Bodytext12NotItalic">
    <w:name w:val="Body text (12) + Not Italic"/>
    <w:basedOn w:val="Bodytext12"/>
    <w:uiPriority w:val="99"/>
    <w:rsid w:val="00B448D3"/>
    <w:rPr>
      <w:b/>
      <w:bCs/>
      <w:i w:val="0"/>
      <w:iCs w:val="0"/>
      <w:shd w:val="clear" w:color="auto" w:fill="FFFFFF"/>
    </w:rPr>
  </w:style>
  <w:style w:type="character" w:customStyle="1" w:styleId="Bodytext120">
    <w:name w:val="Body text (12)"/>
    <w:basedOn w:val="Bodytext12"/>
    <w:uiPriority w:val="99"/>
    <w:rsid w:val="00B448D3"/>
    <w:rPr>
      <w:b/>
      <w:bCs/>
      <w:i/>
      <w:iCs/>
      <w:u w:val="single"/>
      <w:shd w:val="clear" w:color="auto" w:fill="FFFFFF"/>
    </w:rPr>
  </w:style>
  <w:style w:type="paragraph" w:customStyle="1" w:styleId="Bodytext121">
    <w:name w:val="Body text (12)1"/>
    <w:basedOn w:val="Normal"/>
    <w:link w:val="Bodytext12"/>
    <w:uiPriority w:val="99"/>
    <w:rsid w:val="00B448D3"/>
    <w:pPr>
      <w:widowControl w:val="0"/>
      <w:shd w:val="clear" w:color="auto" w:fill="FFFFFF"/>
      <w:spacing w:after="120" w:line="240" w:lineRule="atLeast"/>
      <w:jc w:val="both"/>
    </w:pPr>
    <w:rPr>
      <w:b/>
      <w:bCs/>
      <w:i/>
      <w:iCs/>
    </w:rPr>
  </w:style>
  <w:style w:type="character" w:customStyle="1" w:styleId="Bodytext3Italic">
    <w:name w:val="Body text (3) + Italic"/>
    <w:basedOn w:val="Bodytext3"/>
    <w:uiPriority w:val="99"/>
    <w:rsid w:val="00B448D3"/>
    <w:rPr>
      <w:rFonts w:ascii="Times New Roman" w:hAnsi="Times New Roman" w:cs="Times New Roman"/>
      <w:b/>
      <w:bCs/>
      <w:i/>
      <w:iCs/>
      <w:u w:val="none"/>
      <w:shd w:val="clear" w:color="auto" w:fill="FFFFFF"/>
    </w:rPr>
  </w:style>
  <w:style w:type="character" w:customStyle="1" w:styleId="Bodytext30">
    <w:name w:val="Body text (3)"/>
    <w:basedOn w:val="Bodytext3"/>
    <w:uiPriority w:val="99"/>
    <w:rsid w:val="00B448D3"/>
    <w:rPr>
      <w:rFonts w:ascii="Times New Roman" w:hAnsi="Times New Roman" w:cs="Times New Roman"/>
      <w:b/>
      <w:bCs/>
      <w:u w:val="single"/>
      <w:shd w:val="clear" w:color="auto" w:fill="FFFFFF"/>
    </w:rPr>
  </w:style>
  <w:style w:type="character" w:customStyle="1" w:styleId="Bodytext2Bold7">
    <w:name w:val="Body text (2) + Bold7"/>
    <w:aliases w:val="Italic88"/>
    <w:basedOn w:val="Bodytext2"/>
    <w:uiPriority w:val="99"/>
    <w:rsid w:val="00B448D3"/>
    <w:rPr>
      <w:rFonts w:ascii="Times New Roman" w:hAnsi="Times New Roman" w:cs="Times New Roman"/>
      <w:b/>
      <w:bCs/>
      <w:i/>
      <w:iCs/>
      <w:sz w:val="17"/>
      <w:szCs w:val="17"/>
      <w:u w:val="none"/>
      <w:shd w:val="clear" w:color="auto" w:fill="FFFFFF"/>
    </w:rPr>
  </w:style>
  <w:style w:type="character" w:customStyle="1" w:styleId="Heading100">
    <w:name w:val="Heading #10_"/>
    <w:basedOn w:val="DefaultParagraphFont"/>
    <w:link w:val="Heading101"/>
    <w:uiPriority w:val="99"/>
    <w:rsid w:val="00C148D3"/>
    <w:rPr>
      <w:b/>
      <w:bCs/>
      <w:shd w:val="clear" w:color="auto" w:fill="FFFFFF"/>
    </w:rPr>
  </w:style>
  <w:style w:type="paragraph" w:customStyle="1" w:styleId="Heading101">
    <w:name w:val="Heading #101"/>
    <w:basedOn w:val="Normal"/>
    <w:link w:val="Heading100"/>
    <w:uiPriority w:val="99"/>
    <w:rsid w:val="00C148D3"/>
    <w:pPr>
      <w:widowControl w:val="0"/>
      <w:shd w:val="clear" w:color="auto" w:fill="FFFFFF"/>
      <w:spacing w:after="0" w:line="446" w:lineRule="exact"/>
      <w:jc w:val="center"/>
    </w:pPr>
    <w:rPr>
      <w:b/>
      <w:bCs/>
    </w:rPr>
  </w:style>
  <w:style w:type="paragraph" w:customStyle="1" w:styleId="011B">
    <w:name w:val="0_1.1 B"/>
    <w:basedOn w:val="Normal"/>
    <w:qFormat/>
    <w:rsid w:val="009212A0"/>
    <w:pPr>
      <w:tabs>
        <w:tab w:val="left" w:pos="3090"/>
      </w:tabs>
      <w:spacing w:before="60" w:after="0" w:line="300" w:lineRule="auto"/>
      <w:jc w:val="both"/>
      <w:outlineLvl w:val="1"/>
    </w:pPr>
    <w:rPr>
      <w:rFonts w:ascii="Times New Roman Bold" w:eastAsia="Calibri" w:hAnsi="Times New Roman Bold" w:cs="Times New Roman"/>
      <w:b/>
      <w:sz w:val="27"/>
      <w:szCs w:val="28"/>
      <w:lang w:val="vi-VN"/>
    </w:rPr>
  </w:style>
  <w:style w:type="character" w:customStyle="1" w:styleId="Bodytext2SmallCaps">
    <w:name w:val="Body text (2) + Small Caps"/>
    <w:basedOn w:val="Bodytext2"/>
    <w:uiPriority w:val="99"/>
    <w:rsid w:val="009212A0"/>
    <w:rPr>
      <w:rFonts w:ascii="Times New Roman" w:hAnsi="Times New Roman" w:cs="Times New Roman"/>
      <w:bCs w:val="0"/>
      <w:smallCaps/>
      <w:sz w:val="17"/>
      <w:szCs w:val="17"/>
      <w:u w:val="none"/>
      <w:shd w:val="clear" w:color="auto" w:fill="FFFFFF"/>
    </w:rPr>
  </w:style>
  <w:style w:type="paragraph" w:customStyle="1" w:styleId="n3">
    <w:name w:val="n3"/>
    <w:basedOn w:val="Normal"/>
    <w:qFormat/>
    <w:rsid w:val="00D3000E"/>
    <w:pPr>
      <w:tabs>
        <w:tab w:val="left" w:pos="3090"/>
      </w:tabs>
      <w:spacing w:after="0" w:line="288" w:lineRule="auto"/>
      <w:jc w:val="both"/>
      <w:outlineLvl w:val="0"/>
    </w:pPr>
    <w:rPr>
      <w:rFonts w:eastAsia="Calibri" w:cs="Times New Roman"/>
      <w:b/>
      <w:sz w:val="27"/>
      <w:szCs w:val="27"/>
      <w:lang w:val="vi-VN"/>
    </w:rPr>
  </w:style>
  <w:style w:type="character" w:customStyle="1" w:styleId="Bodytext3Spacing1pt">
    <w:name w:val="Body text (3) + Spacing 1 pt"/>
    <w:basedOn w:val="Bodytext3"/>
    <w:uiPriority w:val="99"/>
    <w:rsid w:val="00D3000E"/>
    <w:rPr>
      <w:rFonts w:ascii="Times New Roman" w:hAnsi="Times New Roman" w:cs="Times New Roman"/>
      <w:b/>
      <w:bCs/>
      <w:spacing w:val="30"/>
      <w:u w:val="none"/>
      <w:shd w:val="clear" w:color="auto" w:fill="FFFFFF"/>
    </w:rPr>
  </w:style>
  <w:style w:type="character" w:customStyle="1" w:styleId="Tablecaption2">
    <w:name w:val="Table caption (2)_"/>
    <w:basedOn w:val="DefaultParagraphFont"/>
    <w:link w:val="Tablecaption21"/>
    <w:rsid w:val="00D3000E"/>
    <w:rPr>
      <w:b/>
      <w:bCs/>
      <w:i/>
      <w:iCs/>
      <w:shd w:val="clear" w:color="auto" w:fill="FFFFFF"/>
    </w:rPr>
  </w:style>
  <w:style w:type="paragraph" w:customStyle="1" w:styleId="Tablecaption21">
    <w:name w:val="Table caption (2)1"/>
    <w:basedOn w:val="Normal"/>
    <w:link w:val="Tablecaption2"/>
    <w:uiPriority w:val="99"/>
    <w:rsid w:val="00D3000E"/>
    <w:pPr>
      <w:widowControl w:val="0"/>
      <w:shd w:val="clear" w:color="auto" w:fill="FFFFFF"/>
      <w:spacing w:after="0" w:line="240" w:lineRule="atLeast"/>
    </w:pPr>
    <w:rPr>
      <w:b/>
      <w:bCs/>
      <w:i/>
      <w:iCs/>
    </w:rPr>
  </w:style>
  <w:style w:type="character" w:customStyle="1" w:styleId="Bodytext3NotBold">
    <w:name w:val="Body text (3) + Not Bold"/>
    <w:basedOn w:val="Bodytext3"/>
    <w:uiPriority w:val="99"/>
    <w:rsid w:val="00D3000E"/>
    <w:rPr>
      <w:rFonts w:ascii="Times New Roman" w:hAnsi="Times New Roman" w:cs="Times New Roman"/>
      <w:b w:val="0"/>
      <w:bCs w:val="0"/>
      <w:u w:val="none"/>
      <w:shd w:val="clear" w:color="auto" w:fill="FFFFFF"/>
    </w:rPr>
  </w:style>
  <w:style w:type="character" w:customStyle="1" w:styleId="Tablecaption4">
    <w:name w:val="Table caption (4)_"/>
    <w:basedOn w:val="DefaultParagraphFont"/>
    <w:link w:val="Tablecaption41"/>
    <w:rsid w:val="00D3000E"/>
    <w:rPr>
      <w:shd w:val="clear" w:color="auto" w:fill="FFFFFF"/>
    </w:rPr>
  </w:style>
  <w:style w:type="paragraph" w:customStyle="1" w:styleId="Tablecaption41">
    <w:name w:val="Table caption (4)1"/>
    <w:basedOn w:val="Normal"/>
    <w:link w:val="Tablecaption4"/>
    <w:uiPriority w:val="99"/>
    <w:rsid w:val="00D3000E"/>
    <w:pPr>
      <w:widowControl w:val="0"/>
      <w:shd w:val="clear" w:color="auto" w:fill="FFFFFF"/>
      <w:spacing w:after="0" w:line="240" w:lineRule="atLeast"/>
    </w:pPr>
  </w:style>
  <w:style w:type="character" w:customStyle="1" w:styleId="Bodytext26">
    <w:name w:val="Body text (2)6"/>
    <w:basedOn w:val="Bodytext2"/>
    <w:uiPriority w:val="99"/>
    <w:rsid w:val="00D3000E"/>
    <w:rPr>
      <w:rFonts w:ascii="Times New Roman" w:hAnsi="Times New Roman" w:cs="Times New Roman"/>
      <w:bCs w:val="0"/>
      <w:sz w:val="17"/>
      <w:szCs w:val="17"/>
      <w:u w:val="single"/>
      <w:shd w:val="clear" w:color="auto" w:fill="FFFFFF"/>
    </w:rPr>
  </w:style>
  <w:style w:type="paragraph" w:customStyle="1" w:styleId="n4">
    <w:name w:val="n4"/>
    <w:basedOn w:val="Normal"/>
    <w:qFormat/>
    <w:rsid w:val="007D6816"/>
    <w:pPr>
      <w:spacing w:after="0" w:line="288" w:lineRule="auto"/>
      <w:ind w:firstLine="720"/>
      <w:jc w:val="both"/>
      <w:outlineLvl w:val="1"/>
    </w:pPr>
    <w:rPr>
      <w:rFonts w:eastAsia="Calibri" w:cs="Times New Roman"/>
      <w:b/>
      <w:sz w:val="27"/>
      <w:szCs w:val="27"/>
      <w:lang w:val="vi-VN"/>
    </w:rPr>
  </w:style>
  <w:style w:type="paragraph" w:customStyle="1" w:styleId="n5">
    <w:name w:val="n5"/>
    <w:basedOn w:val="Normal"/>
    <w:qFormat/>
    <w:rsid w:val="007D6816"/>
    <w:pPr>
      <w:spacing w:after="0" w:line="288" w:lineRule="auto"/>
      <w:ind w:firstLine="720"/>
      <w:jc w:val="both"/>
    </w:pPr>
    <w:rPr>
      <w:rFonts w:eastAsia="Times New Roman" w:cs="Times New Roman"/>
      <w:b/>
      <w:bCs/>
      <w:color w:val="000000"/>
      <w:sz w:val="27"/>
      <w:szCs w:val="27"/>
      <w:lang w:val="fr-FR"/>
    </w:rPr>
  </w:style>
  <w:style w:type="paragraph" w:styleId="BalloonText">
    <w:name w:val="Balloon Text"/>
    <w:basedOn w:val="Normal"/>
    <w:link w:val="BalloonTextChar"/>
    <w:unhideWhenUsed/>
    <w:rsid w:val="00485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855A1"/>
    <w:rPr>
      <w:rFonts w:ascii="Segoe UI" w:hAnsi="Segoe UI" w:cs="Segoe UI"/>
      <w:sz w:val="18"/>
      <w:szCs w:val="18"/>
    </w:rPr>
  </w:style>
  <w:style w:type="character" w:customStyle="1" w:styleId="Vnbnnidung2">
    <w:name w:val="Văn bản nội dung (2)_"/>
    <w:basedOn w:val="DefaultParagraphFont"/>
    <w:link w:val="Vnbnnidung20"/>
    <w:rsid w:val="00D929AE"/>
    <w:rPr>
      <w:rFonts w:eastAsia="Times New Roman"/>
      <w:sz w:val="26"/>
      <w:szCs w:val="26"/>
      <w:shd w:val="clear" w:color="auto" w:fill="FFFFFF"/>
    </w:rPr>
  </w:style>
  <w:style w:type="paragraph" w:customStyle="1" w:styleId="Vnbnnidung20">
    <w:name w:val="Văn bản nội dung (2)"/>
    <w:basedOn w:val="Normal"/>
    <w:link w:val="Vnbnnidung2"/>
    <w:rsid w:val="00D929AE"/>
    <w:pPr>
      <w:widowControl w:val="0"/>
      <w:shd w:val="clear" w:color="auto" w:fill="FFFFFF"/>
      <w:spacing w:before="1140" w:after="5400" w:line="407" w:lineRule="exact"/>
      <w:jc w:val="center"/>
    </w:pPr>
    <w:rPr>
      <w:rFonts w:eastAsia="Times New Roman"/>
      <w:sz w:val="26"/>
      <w:szCs w:val="26"/>
    </w:rPr>
  </w:style>
  <w:style w:type="paragraph" w:customStyle="1" w:styleId="Default">
    <w:name w:val="Default"/>
    <w:rsid w:val="00E0478D"/>
    <w:pPr>
      <w:autoSpaceDE w:val="0"/>
      <w:autoSpaceDN w:val="0"/>
      <w:adjustRightInd w:val="0"/>
      <w:spacing w:after="0" w:line="276" w:lineRule="auto"/>
      <w:ind w:left="561" w:firstLine="706"/>
      <w:jc w:val="center"/>
    </w:pPr>
    <w:rPr>
      <w:rFonts w:ascii=".VnTime" w:eastAsia="Times New Roman" w:hAnsi=".VnTime" w:cs=".VnTime"/>
      <w:color w:val="000000"/>
      <w:sz w:val="24"/>
      <w:szCs w:val="24"/>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1,Caption (tab Cha Char"/>
    <w:uiPriority w:val="35"/>
    <w:rsid w:val="00E0478D"/>
    <w:rPr>
      <w:rFonts w:ascii="Times New Roman" w:hAnsi="Times New Roman"/>
      <w:b/>
      <w:color w:val="000000"/>
      <w:spacing w:val="-2"/>
      <w:sz w:val="26"/>
      <w:szCs w:val="26"/>
    </w:rPr>
  </w:style>
  <w:style w:type="character" w:customStyle="1" w:styleId="Heading3Char">
    <w:name w:val="Heading 3 Char"/>
    <w:aliases w:val="Heading 3 Char Char Char Char Char2,HeadC Char2,A-Üb-Nr-3 Char2,Nr1.1.1 Char2,A-1 Char2,Paragraph Char2,PMP3 Char2,H3 Char2,H31 Char2,H32 Char2,H33 Char2,H34 Char2,H311 Char2,H321 Char2,H331 Char2,H35 Char2,H312 Char2,H322 Char2,H36 Char1"/>
    <w:basedOn w:val="DefaultParagraphFont"/>
    <w:link w:val="Heading3"/>
    <w:rsid w:val="00694968"/>
    <w:rPr>
      <w:rFonts w:asciiTheme="majorHAnsi" w:eastAsiaTheme="majorEastAsia" w:hAnsiTheme="majorHAnsi" w:cstheme="majorBidi"/>
      <w:color w:val="1F4D78" w:themeColor="accent1" w:themeShade="7F"/>
      <w:sz w:val="24"/>
      <w:szCs w:val="24"/>
    </w:rPr>
  </w:style>
  <w:style w:type="character" w:customStyle="1" w:styleId="Heading1Char">
    <w:name w:val="Heading 1 Char"/>
    <w:aliases w:val="DB Char,H1 Char,Heading 1 Char Char Char1,Heading 1 Char Char Char Char1,Heading 1 Char Char Char Char Char1,Heading 1 Char Char Char Char Char Char1,Heading 1 Char Char Char Char Char Char Char1,Heading 1 Char1 Char,Heading 12 Char"/>
    <w:basedOn w:val="DefaultParagraphFont"/>
    <w:link w:val="Heading1"/>
    <w:rsid w:val="00694968"/>
    <w:rPr>
      <w:rFonts w:asciiTheme="majorHAnsi" w:eastAsiaTheme="majorEastAsia" w:hAnsiTheme="majorHAnsi" w:cstheme="majorBidi"/>
      <w:color w:val="2E74B5" w:themeColor="accent1" w:themeShade="BF"/>
      <w:sz w:val="32"/>
      <w:szCs w:val="32"/>
    </w:rPr>
  </w:style>
  <w:style w:type="character" w:customStyle="1" w:styleId="Heading4Char">
    <w:name w:val="Heading 4 Char"/>
    <w:aliases w:val="Heading4 Char2,Heading41 Char2,Heading42 Char2,Heading411 Char2,Heading43 Char2,Heading412 Char2,Heading No. L4 Char2,H4-Heading 4 Char2,l4 Char2,heading4 Char2,44 Char2,Heading44 Char2,Heading413 Char2,Heading421 Char2,Heading4111 Char1"/>
    <w:basedOn w:val="DefaultParagraphFont"/>
    <w:link w:val="Heading4"/>
    <w:rsid w:val="00694968"/>
    <w:rPr>
      <w:rFonts w:asciiTheme="majorHAnsi" w:eastAsiaTheme="majorEastAsia" w:hAnsiTheme="majorHAnsi" w:cstheme="majorBidi"/>
      <w:i/>
      <w:iCs/>
      <w:color w:val="2E74B5" w:themeColor="accent1" w:themeShade="BF"/>
      <w:szCs w:val="28"/>
    </w:rPr>
  </w:style>
  <w:style w:type="character" w:customStyle="1" w:styleId="Heading5Char">
    <w:name w:val="Heading 5 Char"/>
    <w:aliases w:val="BVI5 Char2,RepHead5 Char2,Titre 5-tableau Char2,Heading 5a Char,Heading 5 bang bieu Char,heading 5 Char,Mục 1.1 Char"/>
    <w:basedOn w:val="DefaultParagraphFont"/>
    <w:link w:val="Heading5"/>
    <w:rsid w:val="00694968"/>
    <w:rPr>
      <w:rFonts w:asciiTheme="majorHAnsi" w:eastAsiaTheme="majorEastAsia" w:hAnsiTheme="majorHAnsi" w:cstheme="majorBidi"/>
      <w:color w:val="2E74B5" w:themeColor="accent1" w:themeShade="BF"/>
      <w:szCs w:val="28"/>
    </w:rPr>
  </w:style>
  <w:style w:type="character" w:customStyle="1" w:styleId="Heading6Char">
    <w:name w:val="Heading 6 Char"/>
    <w:basedOn w:val="DefaultParagraphFont"/>
    <w:link w:val="Heading6"/>
    <w:rsid w:val="00694968"/>
    <w:rPr>
      <w:rFonts w:asciiTheme="majorHAnsi" w:eastAsiaTheme="majorEastAsia" w:hAnsiTheme="majorHAnsi" w:cstheme="majorBidi"/>
      <w:color w:val="1F4D78" w:themeColor="accent1" w:themeShade="7F"/>
      <w:szCs w:val="28"/>
    </w:rPr>
  </w:style>
  <w:style w:type="character" w:customStyle="1" w:styleId="Heading7Char">
    <w:name w:val="Heading 7 Char"/>
    <w:aliases w:val="heading 7 Char"/>
    <w:basedOn w:val="DefaultParagraphFont"/>
    <w:link w:val="Heading7"/>
    <w:rsid w:val="00694968"/>
    <w:rPr>
      <w:rFonts w:asciiTheme="majorHAnsi" w:eastAsiaTheme="majorEastAsia" w:hAnsiTheme="majorHAnsi" w:cstheme="majorBidi"/>
      <w:i/>
      <w:iCs/>
      <w:color w:val="1F4D78" w:themeColor="accent1" w:themeShade="7F"/>
      <w:szCs w:val="28"/>
    </w:rPr>
  </w:style>
  <w:style w:type="character" w:customStyle="1" w:styleId="Heading8Char">
    <w:name w:val="Heading 8 Char"/>
    <w:aliases w:val="heading 8 Char"/>
    <w:basedOn w:val="DefaultParagraphFont"/>
    <w:link w:val="Heading8"/>
    <w:rsid w:val="0069496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Heading 9 Char Char Char Char Char Char Char Char Char Char Char Char Char,heading 9 Char"/>
    <w:basedOn w:val="DefaultParagraphFont"/>
    <w:link w:val="Heading9"/>
    <w:rsid w:val="00694968"/>
    <w:rPr>
      <w:rFonts w:asciiTheme="majorHAnsi" w:eastAsiaTheme="majorEastAsia" w:hAnsiTheme="majorHAnsi" w:cstheme="majorBidi"/>
      <w:i/>
      <w:iCs/>
      <w:color w:val="272727" w:themeColor="text1" w:themeTint="D8"/>
      <w:sz w:val="21"/>
      <w:szCs w:val="21"/>
    </w:rPr>
  </w:style>
  <w:style w:type="paragraph" w:customStyle="1" w:styleId="StyledoanvanAfter6ptLinespacingMultiple12li">
    <w:name w:val="Style doan van + After:  6 pt Line spacing:  Multiple 12 li"/>
    <w:basedOn w:val="Normal"/>
    <w:rsid w:val="00694968"/>
    <w:pPr>
      <w:spacing w:before="120" w:after="120" w:line="312" w:lineRule="auto"/>
      <w:ind w:firstLine="720"/>
      <w:jc w:val="both"/>
    </w:pPr>
    <w:rPr>
      <w:rFonts w:eastAsia="Times New Roman" w:cs="Times New Roman"/>
      <w:sz w:val="26"/>
      <w:szCs w:val="20"/>
    </w:rPr>
  </w:style>
  <w:style w:type="paragraph" w:customStyle="1" w:styleId="3">
    <w:name w:val="3"/>
    <w:basedOn w:val="Normal"/>
    <w:link w:val="3Char1"/>
    <w:rsid w:val="00694968"/>
    <w:pPr>
      <w:widowControl w:val="0"/>
      <w:spacing w:after="0" w:line="400" w:lineRule="exact"/>
      <w:ind w:firstLine="706"/>
      <w:jc w:val="both"/>
      <w:outlineLvl w:val="2"/>
    </w:pPr>
    <w:rPr>
      <w:rFonts w:eastAsia="Calibri" w:cs="Times New Roman"/>
      <w:b/>
      <w:sz w:val="26"/>
      <w:szCs w:val="26"/>
      <w:lang w:val="nl-NL"/>
    </w:rPr>
  </w:style>
  <w:style w:type="paragraph" w:customStyle="1" w:styleId="4">
    <w:name w:val="4"/>
    <w:basedOn w:val="3"/>
    <w:rsid w:val="00694968"/>
  </w:style>
  <w:style w:type="paragraph" w:customStyle="1" w:styleId="ListParagraph1">
    <w:name w:val="List Paragraph1"/>
    <w:basedOn w:val="Normal"/>
    <w:link w:val="ListParagraphChar"/>
    <w:uiPriority w:val="34"/>
    <w:rsid w:val="00694968"/>
    <w:pPr>
      <w:spacing w:after="200" w:line="276" w:lineRule="auto"/>
      <w:ind w:left="720" w:firstLine="706"/>
      <w:contextualSpacing/>
    </w:pPr>
    <w:rPr>
      <w:rFonts w:ascii="Calibri" w:eastAsia="Calibri" w:hAnsi="Calibri" w:cs="Times New Roman"/>
      <w:sz w:val="22"/>
      <w:szCs w:val="20"/>
    </w:rPr>
  </w:style>
  <w:style w:type="character" w:styleId="Hyperlink">
    <w:name w:val="Hyperlink"/>
    <w:uiPriority w:val="99"/>
    <w:rsid w:val="00694968"/>
    <w:rPr>
      <w:rFonts w:cs="Times New Roman"/>
      <w:color w:val="0000FF"/>
      <w:u w:val="single"/>
    </w:rPr>
  </w:style>
  <w:style w:type="paragraph" w:customStyle="1" w:styleId="2">
    <w:name w:val="2"/>
    <w:basedOn w:val="Normal"/>
    <w:rsid w:val="00694968"/>
    <w:pPr>
      <w:tabs>
        <w:tab w:val="left" w:pos="567"/>
      </w:tabs>
      <w:spacing w:after="0" w:line="400" w:lineRule="exact"/>
      <w:ind w:firstLine="706"/>
      <w:jc w:val="both"/>
    </w:pPr>
    <w:rPr>
      <w:rFonts w:eastAsia="Times New Roman" w:cs="Times New Roman"/>
      <w:b/>
      <w:sz w:val="26"/>
      <w:szCs w:val="26"/>
      <w:lang w:val="nl-NL"/>
    </w:rPr>
  </w:style>
  <w:style w:type="paragraph" w:styleId="BodyText32">
    <w:name w:val="Body Text 3"/>
    <w:basedOn w:val="Normal"/>
    <w:link w:val="BodyText3Char"/>
    <w:rsid w:val="00694968"/>
    <w:pPr>
      <w:spacing w:after="0" w:line="360" w:lineRule="auto"/>
      <w:ind w:right="-234" w:firstLine="706"/>
      <w:jc w:val="both"/>
    </w:pPr>
    <w:rPr>
      <w:rFonts w:ascii=".VnTime" w:eastAsia="Calibri" w:hAnsi=".VnTime" w:cs="Times New Roman"/>
      <w:sz w:val="26"/>
      <w:szCs w:val="20"/>
    </w:rPr>
  </w:style>
  <w:style w:type="character" w:customStyle="1" w:styleId="BodyText3Char">
    <w:name w:val="Body Text 3 Char"/>
    <w:basedOn w:val="DefaultParagraphFont"/>
    <w:link w:val="BodyText32"/>
    <w:rsid w:val="00694968"/>
    <w:rPr>
      <w:rFonts w:ascii=".VnTime" w:eastAsia="Calibri" w:hAnsi=".VnTime" w:cs="Times New Roman"/>
      <w:sz w:val="26"/>
      <w:szCs w:val="20"/>
    </w:rPr>
  </w:style>
  <w:style w:type="character" w:styleId="PageNumber">
    <w:name w:val="page number"/>
    <w:uiPriority w:val="99"/>
    <w:rsid w:val="00694968"/>
    <w:rPr>
      <w:rFonts w:cs="Times New Roman"/>
    </w:rPr>
  </w:style>
  <w:style w:type="paragraph" w:styleId="BodyTextIndent2">
    <w:name w:val="Body Text Indent 2"/>
    <w:basedOn w:val="Normal"/>
    <w:link w:val="BodyTextIndent2Char"/>
    <w:rsid w:val="00694968"/>
    <w:pPr>
      <w:spacing w:after="0" w:line="240" w:lineRule="auto"/>
      <w:ind w:left="60" w:firstLine="706"/>
      <w:jc w:val="both"/>
    </w:pPr>
    <w:rPr>
      <w:rFonts w:ascii=".VnTime" w:eastAsia="Calibri" w:hAnsi=".VnTime" w:cs="Times New Roman"/>
      <w:sz w:val="26"/>
      <w:szCs w:val="20"/>
    </w:rPr>
  </w:style>
  <w:style w:type="character" w:customStyle="1" w:styleId="BodyTextIndent2Char">
    <w:name w:val="Body Text Indent 2 Char"/>
    <w:basedOn w:val="DefaultParagraphFont"/>
    <w:link w:val="BodyTextIndent2"/>
    <w:rsid w:val="00694968"/>
    <w:rPr>
      <w:rFonts w:ascii=".VnTime" w:eastAsia="Calibri" w:hAnsi=".VnTime" w:cs="Times New Roman"/>
      <w:sz w:val="26"/>
      <w:szCs w:val="20"/>
    </w:rPr>
  </w:style>
  <w:style w:type="paragraph" w:customStyle="1" w:styleId="1">
    <w:name w:val="1"/>
    <w:basedOn w:val="Normal"/>
    <w:rsid w:val="00694968"/>
    <w:pPr>
      <w:spacing w:after="0" w:line="400" w:lineRule="exact"/>
      <w:ind w:firstLine="706"/>
      <w:jc w:val="center"/>
    </w:pPr>
    <w:rPr>
      <w:rFonts w:eastAsia="Times New Roman" w:cs="Times New Roman"/>
      <w:b/>
      <w:szCs w:val="26"/>
      <w:lang w:val="nl-NL"/>
    </w:rPr>
  </w:style>
  <w:style w:type="paragraph" w:customStyle="1" w:styleId="03">
    <w:name w:val="03"/>
    <w:basedOn w:val="Normal"/>
    <w:rsid w:val="00694968"/>
    <w:pPr>
      <w:spacing w:before="60" w:after="60" w:line="312" w:lineRule="auto"/>
      <w:ind w:firstLine="706"/>
      <w:jc w:val="both"/>
    </w:pPr>
    <w:rPr>
      <w:rFonts w:eastAsia="Times New Roman" w:cs="Times New Roman"/>
      <w:b/>
      <w:bCs/>
      <w:sz w:val="26"/>
      <w:szCs w:val="26"/>
    </w:rPr>
  </w:style>
  <w:style w:type="paragraph" w:styleId="Subtitle">
    <w:name w:val="Subtitle"/>
    <w:aliases w:val="BẢNG"/>
    <w:basedOn w:val="Normal"/>
    <w:link w:val="SubtitleChar"/>
    <w:qFormat/>
    <w:rsid w:val="00694968"/>
    <w:pPr>
      <w:spacing w:before="120" w:after="0" w:line="400" w:lineRule="exact"/>
      <w:ind w:firstLine="706"/>
      <w:jc w:val="center"/>
    </w:pPr>
    <w:rPr>
      <w:rFonts w:ascii=".VnTime" w:eastAsia="Calibri" w:hAnsi=".VnTime" w:cs="Times New Roman"/>
      <w:sz w:val="24"/>
      <w:szCs w:val="20"/>
    </w:rPr>
  </w:style>
  <w:style w:type="character" w:customStyle="1" w:styleId="SubtitleChar">
    <w:name w:val="Subtitle Char"/>
    <w:aliases w:val="BẢNG Char"/>
    <w:basedOn w:val="DefaultParagraphFont"/>
    <w:link w:val="Subtitle"/>
    <w:rsid w:val="00694968"/>
    <w:rPr>
      <w:rFonts w:ascii=".VnTime" w:eastAsia="Calibri" w:hAnsi=".VnTime" w:cs="Times New Roman"/>
      <w:sz w:val="24"/>
      <w:szCs w:val="20"/>
    </w:rPr>
  </w:style>
  <w:style w:type="paragraph" w:styleId="Title">
    <w:name w:val="Title"/>
    <w:basedOn w:val="Normal"/>
    <w:link w:val="TitleChar"/>
    <w:qFormat/>
    <w:rsid w:val="00694968"/>
    <w:pPr>
      <w:tabs>
        <w:tab w:val="num" w:pos="360"/>
      </w:tabs>
      <w:spacing w:before="120" w:after="120" w:line="240" w:lineRule="auto"/>
      <w:ind w:firstLine="706"/>
      <w:jc w:val="center"/>
    </w:pPr>
    <w:rPr>
      <w:rFonts w:ascii=".VnTimeH" w:eastAsia="Calibri" w:hAnsi=".VnTimeH" w:cs="Times New Roman"/>
      <w:b/>
      <w:color w:val="0000FF"/>
      <w:sz w:val="36"/>
      <w:szCs w:val="20"/>
      <w:lang w:val="en-GB"/>
    </w:rPr>
  </w:style>
  <w:style w:type="character" w:customStyle="1" w:styleId="TitleChar">
    <w:name w:val="Title Char"/>
    <w:basedOn w:val="DefaultParagraphFont"/>
    <w:link w:val="Title"/>
    <w:rsid w:val="00694968"/>
    <w:rPr>
      <w:rFonts w:ascii=".VnTimeH" w:eastAsia="Calibri" w:hAnsi=".VnTimeH" w:cs="Times New Roman"/>
      <w:b/>
      <w:color w:val="0000FF"/>
      <w:sz w:val="36"/>
      <w:szCs w:val="20"/>
      <w:lang w:val="en-GB"/>
    </w:rPr>
  </w:style>
  <w:style w:type="paragraph" w:styleId="BodyText22">
    <w:name w:val="Body Text 2"/>
    <w:basedOn w:val="Normal"/>
    <w:link w:val="BodyText2Char"/>
    <w:rsid w:val="00694968"/>
    <w:pPr>
      <w:spacing w:after="0" w:line="240" w:lineRule="auto"/>
      <w:ind w:firstLine="706"/>
      <w:jc w:val="center"/>
    </w:pPr>
    <w:rPr>
      <w:rFonts w:ascii=".VnTime" w:eastAsia="Calibri" w:hAnsi=".VnTime" w:cs="Times New Roman"/>
      <w:szCs w:val="20"/>
    </w:rPr>
  </w:style>
  <w:style w:type="character" w:customStyle="1" w:styleId="BodyText2Char">
    <w:name w:val="Body Text 2 Char"/>
    <w:basedOn w:val="DefaultParagraphFont"/>
    <w:link w:val="BodyText22"/>
    <w:rsid w:val="00694968"/>
    <w:rPr>
      <w:rFonts w:ascii=".VnTime" w:eastAsia="Calibri" w:hAnsi=".VnTime" w:cs="Times New Roman"/>
      <w:szCs w:val="20"/>
    </w:rPr>
  </w:style>
  <w:style w:type="paragraph" w:styleId="ListBullet">
    <w:name w:val="List Bullet"/>
    <w:basedOn w:val="Normal"/>
    <w:autoRedefine/>
    <w:rsid w:val="00694968"/>
    <w:pPr>
      <w:spacing w:after="0" w:line="240" w:lineRule="auto"/>
      <w:ind w:left="360" w:hanging="360"/>
    </w:pPr>
    <w:rPr>
      <w:rFonts w:ascii=".VnTime" w:eastAsia="Times New Roman" w:hAnsi=".VnTime" w:cs="Times New Roman"/>
      <w:b/>
      <w:szCs w:val="20"/>
      <w:lang w:val="en-GB"/>
    </w:rPr>
  </w:style>
  <w:style w:type="paragraph" w:customStyle="1" w:styleId="NormalTimesNewRoman">
    <w:name w:val="Normal + Times New Roman"/>
    <w:aliases w:val="13 pt,Justified,First line:  1 cm,Before:  6 pt,...,Black,Condensed by  0.3 pt"/>
    <w:basedOn w:val="Normal"/>
    <w:rsid w:val="00694968"/>
    <w:pPr>
      <w:widowControl w:val="0"/>
      <w:spacing w:before="120" w:after="0" w:line="340" w:lineRule="exact"/>
      <w:ind w:firstLine="567"/>
      <w:jc w:val="both"/>
    </w:pPr>
    <w:rPr>
      <w:rFonts w:eastAsia="Times New Roman" w:cs="Times New Roman"/>
      <w:iCs/>
      <w:sz w:val="26"/>
      <w:szCs w:val="26"/>
    </w:rPr>
  </w:style>
  <w:style w:type="character" w:customStyle="1" w:styleId="3Char">
    <w:name w:val="3 Char"/>
    <w:rsid w:val="00694968"/>
    <w:rPr>
      <w:b/>
      <w:sz w:val="26"/>
      <w:lang w:val="nl-NL" w:eastAsia="en-US"/>
    </w:rPr>
  </w:style>
  <w:style w:type="character" w:customStyle="1" w:styleId="4Char">
    <w:name w:val="4 Char"/>
    <w:aliases w:val="Heading4 Char,Heading41 Char,Heading42 Char,Heading411 Char,Heading43 Char,Heading412 Char,Heading No. L4 Char,H4-Heading 4 Char,l4 Char,heading4 Char,44 Char,Heading44 Char,Heading413 Char,Heading421 Char,Heading4111 Char,Heading431 Char,41 Char"/>
    <w:rsid w:val="00694968"/>
  </w:style>
  <w:style w:type="character" w:styleId="FollowedHyperlink">
    <w:name w:val="FollowedHyperlink"/>
    <w:uiPriority w:val="99"/>
    <w:rsid w:val="00694968"/>
    <w:rPr>
      <w:rFonts w:cs="Times New Roman"/>
      <w:color w:val="800080"/>
      <w:u w:val="single"/>
    </w:rPr>
  </w:style>
  <w:style w:type="paragraph" w:styleId="TOC1">
    <w:name w:val="toc 1"/>
    <w:aliases w:val="Heading 11,Normal1,Heading 111,Normal11"/>
    <w:basedOn w:val="Normal"/>
    <w:next w:val="Normal"/>
    <w:link w:val="TOC1Char"/>
    <w:autoRedefine/>
    <w:uiPriority w:val="39"/>
    <w:qFormat/>
    <w:rsid w:val="00694968"/>
    <w:pPr>
      <w:tabs>
        <w:tab w:val="right" w:leader="dot" w:pos="9000"/>
      </w:tabs>
      <w:spacing w:after="0" w:line="288" w:lineRule="auto"/>
      <w:jc w:val="both"/>
    </w:pPr>
    <w:rPr>
      <w:rFonts w:eastAsia="Calibri" w:cs="Times New Roman"/>
      <w:noProof/>
      <w:sz w:val="24"/>
      <w:szCs w:val="20"/>
    </w:rPr>
  </w:style>
  <w:style w:type="paragraph" w:styleId="TOC3">
    <w:name w:val="toc 3"/>
    <w:basedOn w:val="Normal"/>
    <w:next w:val="Normal"/>
    <w:autoRedefine/>
    <w:uiPriority w:val="39"/>
    <w:qFormat/>
    <w:rsid w:val="00694968"/>
    <w:pPr>
      <w:tabs>
        <w:tab w:val="right" w:leader="dot" w:pos="9000"/>
      </w:tabs>
      <w:spacing w:after="0" w:line="288" w:lineRule="auto"/>
      <w:jc w:val="both"/>
    </w:pPr>
    <w:rPr>
      <w:rFonts w:eastAsia="Times New Roman" w:cs="Times New Roman"/>
      <w:noProof/>
      <w:spacing w:val="-4"/>
      <w:sz w:val="26"/>
      <w:szCs w:val="26"/>
      <w:shd w:val="clear" w:color="auto" w:fill="FFFFFF"/>
    </w:rPr>
  </w:style>
  <w:style w:type="paragraph" w:styleId="TOC2">
    <w:name w:val="toc 2"/>
    <w:basedOn w:val="Normal"/>
    <w:next w:val="Normal"/>
    <w:autoRedefine/>
    <w:uiPriority w:val="39"/>
    <w:qFormat/>
    <w:rsid w:val="00694968"/>
    <w:pPr>
      <w:tabs>
        <w:tab w:val="right" w:leader="dot" w:pos="9000"/>
      </w:tabs>
      <w:spacing w:after="0" w:line="288" w:lineRule="auto"/>
      <w:jc w:val="both"/>
    </w:pPr>
    <w:rPr>
      <w:rFonts w:eastAsia="Times New Roman" w:cs="Times New Roman"/>
      <w:sz w:val="24"/>
      <w:szCs w:val="24"/>
    </w:rPr>
  </w:style>
  <w:style w:type="paragraph" w:styleId="TOC4">
    <w:name w:val="toc 4"/>
    <w:basedOn w:val="Normal"/>
    <w:next w:val="Normal"/>
    <w:autoRedefine/>
    <w:uiPriority w:val="39"/>
    <w:rsid w:val="00694968"/>
    <w:pPr>
      <w:spacing w:after="100" w:line="276" w:lineRule="auto"/>
      <w:ind w:left="660" w:firstLine="706"/>
    </w:pPr>
    <w:rPr>
      <w:rFonts w:ascii="Calibri" w:eastAsia="Times New Roman" w:hAnsi="Calibri" w:cs="Times New Roman"/>
      <w:sz w:val="22"/>
    </w:rPr>
  </w:style>
  <w:style w:type="paragraph" w:styleId="TOC5">
    <w:name w:val="toc 5"/>
    <w:basedOn w:val="Normal"/>
    <w:next w:val="Normal"/>
    <w:autoRedefine/>
    <w:uiPriority w:val="39"/>
    <w:rsid w:val="00694968"/>
    <w:pPr>
      <w:spacing w:after="100" w:line="276" w:lineRule="auto"/>
      <w:ind w:left="880" w:firstLine="706"/>
    </w:pPr>
    <w:rPr>
      <w:rFonts w:ascii="Calibri" w:eastAsia="Times New Roman" w:hAnsi="Calibri" w:cs="Times New Roman"/>
      <w:sz w:val="22"/>
    </w:rPr>
  </w:style>
  <w:style w:type="paragraph" w:styleId="TOC6">
    <w:name w:val="toc 6"/>
    <w:basedOn w:val="Normal"/>
    <w:next w:val="Normal"/>
    <w:autoRedefine/>
    <w:uiPriority w:val="39"/>
    <w:rsid w:val="00694968"/>
    <w:pPr>
      <w:spacing w:after="100" w:line="276" w:lineRule="auto"/>
      <w:ind w:left="1100" w:firstLine="706"/>
    </w:pPr>
    <w:rPr>
      <w:rFonts w:ascii="Calibri" w:eastAsia="Times New Roman" w:hAnsi="Calibri" w:cs="Times New Roman"/>
      <w:sz w:val="22"/>
    </w:rPr>
  </w:style>
  <w:style w:type="paragraph" w:styleId="TOC7">
    <w:name w:val="toc 7"/>
    <w:basedOn w:val="Normal"/>
    <w:next w:val="Normal"/>
    <w:autoRedefine/>
    <w:uiPriority w:val="39"/>
    <w:rsid w:val="00694968"/>
    <w:pPr>
      <w:spacing w:after="100" w:line="276" w:lineRule="auto"/>
      <w:ind w:left="1320" w:firstLine="706"/>
    </w:pPr>
    <w:rPr>
      <w:rFonts w:ascii="Calibri" w:eastAsia="Times New Roman" w:hAnsi="Calibri" w:cs="Times New Roman"/>
      <w:sz w:val="22"/>
    </w:rPr>
  </w:style>
  <w:style w:type="paragraph" w:styleId="TOC8">
    <w:name w:val="toc 8"/>
    <w:basedOn w:val="Normal"/>
    <w:next w:val="Normal"/>
    <w:autoRedefine/>
    <w:uiPriority w:val="39"/>
    <w:rsid w:val="00694968"/>
    <w:pPr>
      <w:spacing w:after="100" w:line="276" w:lineRule="auto"/>
      <w:ind w:left="1540" w:firstLine="706"/>
    </w:pPr>
    <w:rPr>
      <w:rFonts w:ascii="Calibri" w:eastAsia="Times New Roman" w:hAnsi="Calibri" w:cs="Times New Roman"/>
      <w:sz w:val="22"/>
    </w:rPr>
  </w:style>
  <w:style w:type="paragraph" w:styleId="TOC9">
    <w:name w:val="toc 9"/>
    <w:basedOn w:val="Normal"/>
    <w:next w:val="Normal"/>
    <w:autoRedefine/>
    <w:uiPriority w:val="39"/>
    <w:rsid w:val="00694968"/>
    <w:pPr>
      <w:spacing w:after="100" w:line="276" w:lineRule="auto"/>
      <w:ind w:left="1760" w:firstLine="706"/>
    </w:pPr>
    <w:rPr>
      <w:rFonts w:ascii="Calibri" w:eastAsia="Times New Roman" w:hAnsi="Calibri" w:cs="Times New Roman"/>
      <w:sz w:val="22"/>
    </w:rPr>
  </w:style>
  <w:style w:type="paragraph" w:customStyle="1" w:styleId="CharCharCharCharChar1">
    <w:name w:val="Char Char Char Char Char1"/>
    <w:basedOn w:val="Normal"/>
    <w:rsid w:val="00694968"/>
    <w:pPr>
      <w:widowControl w:val="0"/>
      <w:spacing w:after="0" w:line="240" w:lineRule="auto"/>
      <w:ind w:firstLine="706"/>
      <w:jc w:val="both"/>
    </w:pPr>
    <w:rPr>
      <w:rFonts w:eastAsia="Times New Roman" w:cs="Times New Roman"/>
      <w:b/>
      <w:bCs/>
      <w:color w:val="008000"/>
      <w:sz w:val="26"/>
      <w:szCs w:val="26"/>
      <w:lang w:val="fr-FR"/>
    </w:rPr>
  </w:style>
  <w:style w:type="character" w:styleId="CommentReference">
    <w:name w:val="annotation reference"/>
    <w:rsid w:val="00694968"/>
    <w:rPr>
      <w:rFonts w:cs="Times New Roman"/>
      <w:sz w:val="16"/>
    </w:rPr>
  </w:style>
  <w:style w:type="paragraph" w:styleId="CommentText">
    <w:name w:val="annotation text"/>
    <w:basedOn w:val="Normal"/>
    <w:link w:val="CommentTextChar"/>
    <w:rsid w:val="00694968"/>
    <w:pPr>
      <w:spacing w:after="0" w:line="240" w:lineRule="auto"/>
      <w:ind w:firstLine="706"/>
    </w:pPr>
    <w:rPr>
      <w:rFonts w:eastAsia="Calibri" w:cs="Times New Roman"/>
      <w:sz w:val="20"/>
      <w:szCs w:val="20"/>
    </w:rPr>
  </w:style>
  <w:style w:type="character" w:customStyle="1" w:styleId="CommentTextChar">
    <w:name w:val="Comment Text Char"/>
    <w:basedOn w:val="DefaultParagraphFont"/>
    <w:link w:val="CommentText"/>
    <w:rsid w:val="00694968"/>
    <w:rPr>
      <w:rFonts w:eastAsia="Calibri" w:cs="Times New Roman"/>
      <w:sz w:val="20"/>
      <w:szCs w:val="20"/>
    </w:rPr>
  </w:style>
  <w:style w:type="paragraph" w:styleId="CommentSubject">
    <w:name w:val="annotation subject"/>
    <w:basedOn w:val="CommentText"/>
    <w:next w:val="CommentText"/>
    <w:link w:val="CommentSubjectChar"/>
    <w:uiPriority w:val="99"/>
    <w:rsid w:val="00694968"/>
    <w:rPr>
      <w:b/>
    </w:rPr>
  </w:style>
  <w:style w:type="character" w:customStyle="1" w:styleId="CommentSubjectChar">
    <w:name w:val="Comment Subject Char"/>
    <w:basedOn w:val="CommentTextChar"/>
    <w:link w:val="CommentSubject"/>
    <w:uiPriority w:val="99"/>
    <w:rsid w:val="00694968"/>
    <w:rPr>
      <w:rFonts w:eastAsia="Calibri" w:cs="Times New Roman"/>
      <w:b/>
      <w:sz w:val="20"/>
      <w:szCs w:val="20"/>
    </w:rPr>
  </w:style>
  <w:style w:type="paragraph" w:customStyle="1" w:styleId="7Char">
    <w:name w:val="7 Char"/>
    <w:basedOn w:val="Normal"/>
    <w:rsid w:val="00694968"/>
    <w:pPr>
      <w:spacing w:line="240" w:lineRule="exact"/>
      <w:ind w:firstLine="706"/>
    </w:pPr>
    <w:rPr>
      <w:rFonts w:ascii="Tahoma" w:eastAsia="MS Mincho" w:hAnsi="Tahoma" w:cs="Times New Roman"/>
      <w:sz w:val="20"/>
      <w:szCs w:val="20"/>
    </w:rPr>
  </w:style>
  <w:style w:type="paragraph" w:customStyle="1" w:styleId="CharCharCharChar">
    <w:name w:val="Char Char Char Char"/>
    <w:basedOn w:val="Normal"/>
    <w:rsid w:val="00694968"/>
    <w:pPr>
      <w:spacing w:line="240" w:lineRule="exact"/>
      <w:ind w:firstLine="706"/>
    </w:pPr>
    <w:rPr>
      <w:rFonts w:ascii="Verdana" w:eastAsia="Times New Roman" w:hAnsi="Verdana" w:cs="Times New Roman"/>
      <w:color w:val="000000"/>
      <w:sz w:val="20"/>
      <w:szCs w:val="20"/>
    </w:rPr>
  </w:style>
  <w:style w:type="paragraph" w:styleId="BodyTextFirstIndent2">
    <w:name w:val="Body Text First Indent 2"/>
    <w:basedOn w:val="BodyTextIndent"/>
    <w:link w:val="BodyTextFirstIndent2Char"/>
    <w:rsid w:val="00694968"/>
    <w:pPr>
      <w:ind w:firstLine="210"/>
    </w:pPr>
    <w:rPr>
      <w:rFonts w:ascii="Times New Roman" w:eastAsia="Calibri" w:hAnsi="Times New Roman"/>
      <w:sz w:val="24"/>
      <w:szCs w:val="24"/>
    </w:rPr>
  </w:style>
  <w:style w:type="character" w:customStyle="1" w:styleId="BodyTextFirstIndent2Char">
    <w:name w:val="Body Text First Indent 2 Char"/>
    <w:basedOn w:val="BodyTextIndentChar1"/>
    <w:link w:val="BodyTextFirstIndent2"/>
    <w:rsid w:val="00694968"/>
    <w:rPr>
      <w:rFonts w:ascii=".VnTime" w:eastAsia="Calibri" w:hAnsi=".VnTime" w:cs="Times New Roman"/>
      <w:sz w:val="24"/>
      <w:szCs w:val="24"/>
    </w:rPr>
  </w:style>
  <w:style w:type="paragraph" w:customStyle="1" w:styleId="Style2">
    <w:name w:val="Style2"/>
    <w:basedOn w:val="Normal"/>
    <w:link w:val="Style2Char"/>
    <w:qFormat/>
    <w:rsid w:val="00694968"/>
    <w:pPr>
      <w:spacing w:before="120" w:after="0" w:line="320" w:lineRule="exact"/>
      <w:ind w:left="1134" w:hanging="567"/>
      <w:jc w:val="both"/>
    </w:pPr>
    <w:rPr>
      <w:rFonts w:ascii=".VnTime" w:eastAsia="Times New Roman" w:hAnsi=".VnTime" w:cs="Times New Roman"/>
      <w:sz w:val="24"/>
      <w:szCs w:val="24"/>
    </w:rPr>
  </w:style>
  <w:style w:type="table" w:customStyle="1" w:styleId="TableGrid1">
    <w:name w:val="Table Grid1"/>
    <w:rsid w:val="00694968"/>
    <w:pPr>
      <w:spacing w:after="0" w:line="276" w:lineRule="auto"/>
      <w:ind w:firstLine="706"/>
      <w:jc w:val="center"/>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
    <w:name w:val="5"/>
    <w:basedOn w:val="Normal"/>
    <w:link w:val="5Char"/>
    <w:qFormat/>
    <w:rsid w:val="00694968"/>
    <w:pPr>
      <w:spacing w:line="240" w:lineRule="exact"/>
      <w:ind w:firstLine="706"/>
    </w:pPr>
    <w:rPr>
      <w:rFonts w:ascii="Tahoma" w:eastAsia="MS Mincho" w:hAnsi="Tahoma" w:cs="Times New Roman"/>
      <w:sz w:val="20"/>
      <w:szCs w:val="20"/>
    </w:rPr>
  </w:style>
  <w:style w:type="character" w:customStyle="1" w:styleId="apple-converted-space">
    <w:name w:val="apple-converted-space"/>
    <w:rsid w:val="00694968"/>
  </w:style>
  <w:style w:type="paragraph" w:customStyle="1" w:styleId="thuong">
    <w:name w:val="thuong"/>
    <w:basedOn w:val="Normal"/>
    <w:rsid w:val="00694968"/>
    <w:pPr>
      <w:widowControl w:val="0"/>
      <w:spacing w:before="120" w:after="0" w:line="340" w:lineRule="exact"/>
      <w:ind w:firstLine="624"/>
      <w:jc w:val="both"/>
    </w:pPr>
    <w:rPr>
      <w:rFonts w:ascii=".VnTime" w:eastAsia="Times New Roman" w:hAnsi=".VnTime" w:cs="Times New Roman"/>
      <w:sz w:val="26"/>
      <w:szCs w:val="20"/>
    </w:rPr>
  </w:style>
  <w:style w:type="paragraph" w:customStyle="1" w:styleId="CharCharCharCharCharCharCharCharCharChar">
    <w:name w:val="Char Char Char Char Char Char Char Char Char Char"/>
    <w:basedOn w:val="Normal"/>
    <w:rsid w:val="00694968"/>
    <w:pPr>
      <w:spacing w:line="240" w:lineRule="exact"/>
      <w:ind w:firstLine="706"/>
    </w:pPr>
    <w:rPr>
      <w:rFonts w:ascii="Verdana" w:eastAsia="Times New Roman" w:hAnsi="Verdana" w:cs="Times New Roman"/>
      <w:sz w:val="20"/>
      <w:szCs w:val="20"/>
    </w:rPr>
  </w:style>
  <w:style w:type="paragraph" w:customStyle="1" w:styleId="2c">
    <w:name w:val="2c"/>
    <w:basedOn w:val="Normal"/>
    <w:rsid w:val="00694968"/>
    <w:pPr>
      <w:spacing w:after="0" w:line="336" w:lineRule="auto"/>
      <w:ind w:firstLine="706"/>
      <w:jc w:val="both"/>
    </w:pPr>
    <w:rPr>
      <w:rFonts w:eastAsia="Times New Roman" w:cs="Times New Roman"/>
      <w:b/>
      <w:szCs w:val="28"/>
    </w:rPr>
  </w:style>
  <w:style w:type="paragraph" w:customStyle="1" w:styleId="3c">
    <w:name w:val="3c"/>
    <w:basedOn w:val="4"/>
    <w:rsid w:val="00694968"/>
    <w:pPr>
      <w:spacing w:line="336" w:lineRule="auto"/>
    </w:pPr>
    <w:rPr>
      <w:i/>
      <w:sz w:val="28"/>
      <w:szCs w:val="28"/>
    </w:rPr>
  </w:style>
  <w:style w:type="paragraph" w:customStyle="1" w:styleId="4c">
    <w:name w:val="4c"/>
    <w:basedOn w:val="Normal"/>
    <w:rsid w:val="00694968"/>
    <w:pPr>
      <w:spacing w:before="140" w:after="140" w:line="336" w:lineRule="auto"/>
      <w:ind w:firstLine="706"/>
      <w:jc w:val="center"/>
    </w:pPr>
    <w:rPr>
      <w:rFonts w:eastAsia="Times New Roman" w:cs="Times New Roman"/>
      <w:b/>
      <w:i/>
      <w:szCs w:val="28"/>
    </w:rPr>
  </w:style>
  <w:style w:type="paragraph" w:customStyle="1" w:styleId="Bang1">
    <w:name w:val="Bang1"/>
    <w:basedOn w:val="Normal"/>
    <w:link w:val="Bang1Char"/>
    <w:rsid w:val="00694968"/>
    <w:pPr>
      <w:spacing w:before="120" w:after="120" w:line="240" w:lineRule="auto"/>
      <w:ind w:firstLine="706"/>
      <w:jc w:val="center"/>
      <w:outlineLvl w:val="0"/>
    </w:pPr>
    <w:rPr>
      <w:rFonts w:eastAsia="SimSun" w:cs="Times New Roman"/>
      <w:b/>
      <w:sz w:val="24"/>
      <w:szCs w:val="20"/>
      <w:lang w:val="pt-BR" w:eastAsia="zh-CN"/>
    </w:rPr>
  </w:style>
  <w:style w:type="character" w:customStyle="1" w:styleId="Bang1Char">
    <w:name w:val="Bang1 Char"/>
    <w:link w:val="Bang1"/>
    <w:locked/>
    <w:rsid w:val="00694968"/>
    <w:rPr>
      <w:rFonts w:eastAsia="SimSun" w:cs="Times New Roman"/>
      <w:b/>
      <w:sz w:val="24"/>
      <w:szCs w:val="20"/>
      <w:lang w:val="pt-BR" w:eastAsia="zh-CN"/>
    </w:rPr>
  </w:style>
  <w:style w:type="paragraph" w:customStyle="1" w:styleId="CharCharCharChar1">
    <w:name w:val="Char Char Char Char1"/>
    <w:basedOn w:val="Normal"/>
    <w:rsid w:val="00694968"/>
    <w:pPr>
      <w:pageBreakBefore/>
      <w:spacing w:before="100" w:beforeAutospacing="1" w:after="100" w:afterAutospacing="1" w:line="240" w:lineRule="auto"/>
      <w:ind w:firstLine="706"/>
      <w:jc w:val="both"/>
    </w:pPr>
    <w:rPr>
      <w:rFonts w:ascii="Tahoma" w:eastAsia="Times New Roman" w:hAnsi="Tahoma" w:cs="Times New Roman"/>
      <w:sz w:val="20"/>
      <w:szCs w:val="20"/>
    </w:rPr>
  </w:style>
  <w:style w:type="paragraph" w:customStyle="1" w:styleId="DefaultParagraphFontParaCharCharCharCharChar">
    <w:name w:val="Default Paragraph Font Para Char Char Char Char Char"/>
    <w:autoRedefine/>
    <w:rsid w:val="00694968"/>
    <w:pPr>
      <w:tabs>
        <w:tab w:val="left" w:pos="1152"/>
      </w:tabs>
      <w:spacing w:before="120" w:after="120" w:line="312" w:lineRule="auto"/>
      <w:ind w:firstLine="706"/>
      <w:jc w:val="center"/>
    </w:pPr>
    <w:rPr>
      <w:rFonts w:ascii="Arial" w:eastAsia="Times New Roman" w:hAnsi="Arial" w:cs="Arial"/>
      <w:sz w:val="26"/>
      <w:szCs w:val="26"/>
    </w:rPr>
  </w:style>
  <w:style w:type="paragraph" w:customStyle="1" w:styleId="TableChar">
    <w:name w:val="Table Char"/>
    <w:basedOn w:val="Normal"/>
    <w:next w:val="TableofFigures"/>
    <w:rsid w:val="00694968"/>
    <w:pPr>
      <w:keepNext/>
      <w:widowControl w:val="0"/>
      <w:numPr>
        <w:numId w:val="4"/>
      </w:numPr>
      <w:spacing w:before="20" w:after="40" w:line="240" w:lineRule="auto"/>
    </w:pPr>
    <w:rPr>
      <w:rFonts w:eastAsia="Times New Roman" w:cs="Times New Roman"/>
      <w:b/>
      <w:color w:val="000000"/>
      <w:sz w:val="24"/>
      <w:szCs w:val="26"/>
      <w:lang w:val="en-GB"/>
    </w:rPr>
  </w:style>
  <w:style w:type="character" w:customStyle="1" w:styleId="t6Char">
    <w:name w:val="t6 Char"/>
    <w:link w:val="t6"/>
    <w:locked/>
    <w:rsid w:val="00694968"/>
    <w:rPr>
      <w:sz w:val="26"/>
      <w:lang w:eastAsia="vi-VN"/>
    </w:rPr>
  </w:style>
  <w:style w:type="paragraph" w:customStyle="1" w:styleId="t6">
    <w:name w:val="t6"/>
    <w:basedOn w:val="Normal"/>
    <w:link w:val="t6Char"/>
    <w:rsid w:val="00694968"/>
    <w:pPr>
      <w:tabs>
        <w:tab w:val="left" w:pos="720"/>
      </w:tabs>
      <w:spacing w:before="120" w:after="120" w:line="336" w:lineRule="auto"/>
      <w:ind w:firstLine="720"/>
      <w:jc w:val="both"/>
    </w:pPr>
    <w:rPr>
      <w:sz w:val="26"/>
      <w:lang w:eastAsia="vi-VN"/>
    </w:rPr>
  </w:style>
  <w:style w:type="paragraph" w:styleId="TableofFigures">
    <w:name w:val="table of figures"/>
    <w:aliases w:val="Table of Table"/>
    <w:basedOn w:val="Normal"/>
    <w:next w:val="Normal"/>
    <w:uiPriority w:val="99"/>
    <w:rsid w:val="00694968"/>
    <w:pPr>
      <w:spacing w:after="0" w:line="240" w:lineRule="auto"/>
      <w:ind w:firstLine="706"/>
    </w:pPr>
    <w:rPr>
      <w:rFonts w:eastAsia="Times New Roman" w:cs="Times New Roman"/>
      <w:sz w:val="24"/>
      <w:szCs w:val="24"/>
    </w:rPr>
  </w:style>
  <w:style w:type="character" w:customStyle="1" w:styleId="NormalWebChar">
    <w:name w:val="Normal (Web) Char"/>
    <w:aliases w:val="Char Char Char Char Char Char Char Char Char Char Char Char Char Char Char Char1,Char Char Char Char Char Char Char Char Char Char Char Char Char Char,Char Char Char Char Char Char Char Char Char Char Char Char Char1,Char Char Cha Char"/>
    <w:link w:val="NormalWeb"/>
    <w:locked/>
    <w:rsid w:val="00694968"/>
    <w:rPr>
      <w:rFonts w:eastAsia="Times New Roman" w:cs="Times New Roman"/>
      <w:sz w:val="24"/>
      <w:szCs w:val="24"/>
    </w:rPr>
  </w:style>
  <w:style w:type="paragraph" w:customStyle="1" w:styleId="StyleHeading2">
    <w:name w:val="Style Heading 2"/>
    <w:basedOn w:val="Heading20"/>
    <w:rsid w:val="00694968"/>
    <w:pPr>
      <w:widowControl w:val="0"/>
      <w:numPr>
        <w:ilvl w:val="1"/>
        <w:numId w:val="5"/>
      </w:numPr>
      <w:tabs>
        <w:tab w:val="clear" w:pos="510"/>
        <w:tab w:val="num" w:pos="360"/>
        <w:tab w:val="num" w:pos="1506"/>
      </w:tabs>
      <w:spacing w:after="60" w:line="240" w:lineRule="auto"/>
      <w:ind w:left="0" w:firstLine="0"/>
    </w:pPr>
    <w:rPr>
      <w:rFonts w:ascii="Times New Roman Bold" w:eastAsia="Calibri" w:hAnsi="Times New Roman Bold"/>
      <w:bCs w:val="0"/>
      <w:iCs w:val="0"/>
      <w:color w:val="000080"/>
      <w:sz w:val="24"/>
      <w:szCs w:val="20"/>
      <w:lang w:val="en-GB"/>
    </w:rPr>
  </w:style>
  <w:style w:type="paragraph" w:customStyle="1" w:styleId="StyleHeading3Black">
    <w:name w:val="Style Heading 3 + Black"/>
    <w:basedOn w:val="Heading3"/>
    <w:rsid w:val="00694968"/>
    <w:pPr>
      <w:keepLines w:val="0"/>
      <w:widowControl w:val="0"/>
      <w:spacing w:before="120" w:line="240" w:lineRule="auto"/>
      <w:ind w:firstLine="706"/>
      <w:jc w:val="both"/>
    </w:pPr>
    <w:rPr>
      <w:rFonts w:ascii="Times New Roman" w:eastAsia="Calibri" w:hAnsi="Times New Roman" w:cs="Times New Roman"/>
      <w:color w:val="000000"/>
      <w:sz w:val="26"/>
      <w:szCs w:val="26"/>
      <w:lang w:val="vi-VN"/>
    </w:rPr>
  </w:style>
  <w:style w:type="paragraph" w:customStyle="1" w:styleId="Style5">
    <w:name w:val="Style5"/>
    <w:basedOn w:val="Normal"/>
    <w:autoRedefine/>
    <w:qFormat/>
    <w:rsid w:val="00694968"/>
    <w:pPr>
      <w:spacing w:before="120" w:after="120" w:line="240" w:lineRule="auto"/>
      <w:ind w:firstLine="706"/>
      <w:jc w:val="both"/>
    </w:pPr>
    <w:rPr>
      <w:rFonts w:eastAsia="Calibri" w:cs="Times New Roman"/>
      <w:i/>
      <w:color w:val="00B0F0"/>
      <w:sz w:val="26"/>
      <w:szCs w:val="26"/>
      <w:lang w:val="nb-NO" w:bidi="he-IL"/>
    </w:rPr>
  </w:style>
  <w:style w:type="paragraph" w:customStyle="1" w:styleId="Style30">
    <w:name w:val="Style 3"/>
    <w:basedOn w:val="Normal"/>
    <w:rsid w:val="00694968"/>
    <w:pPr>
      <w:spacing w:before="120" w:after="0" w:line="288" w:lineRule="auto"/>
      <w:ind w:firstLine="706"/>
    </w:pPr>
    <w:rPr>
      <w:rFonts w:ascii="Times New Roman Bold" w:eastAsia="Times New Roman" w:hAnsi="Times New Roman Bold" w:cs="Times New Roman"/>
      <w:b/>
      <w:noProof/>
      <w:sz w:val="26"/>
      <w:szCs w:val="26"/>
    </w:rPr>
  </w:style>
  <w:style w:type="character" w:customStyle="1" w:styleId="ListParagraphChar">
    <w:name w:val="List Paragraph Char"/>
    <w:aliases w:val="Picture Char,Tiêu đề Bảng-Hình Char,Nguồn trích dẫn Char,Gạch đầu dòng Char,Nội dung Char,chữ trong bảng Char,CAP 2 Char,ADB paragraph numbering Char,List Paragraph1 Char,Normal 2 Char,List Paragraph (numbered (a)) Char,1.0 Char"/>
    <w:link w:val="ListParagraph1"/>
    <w:uiPriority w:val="34"/>
    <w:qFormat/>
    <w:locked/>
    <w:rsid w:val="00694968"/>
    <w:rPr>
      <w:rFonts w:ascii="Calibri" w:eastAsia="Calibri" w:hAnsi="Calibri" w:cs="Times New Roman"/>
      <w:sz w:val="22"/>
      <w:szCs w:val="20"/>
    </w:rPr>
  </w:style>
  <w:style w:type="paragraph" w:customStyle="1" w:styleId="HH4">
    <w:name w:val="HH4"/>
    <w:basedOn w:val="Normal"/>
    <w:qFormat/>
    <w:rsid w:val="00694968"/>
    <w:pPr>
      <w:spacing w:after="0" w:line="360" w:lineRule="auto"/>
      <w:ind w:firstLine="706"/>
      <w:jc w:val="both"/>
    </w:pPr>
    <w:rPr>
      <w:rFonts w:eastAsia="Times New Roman" w:cs="UVnTime"/>
      <w:bCs/>
      <w:i/>
      <w:iCs/>
      <w:sz w:val="26"/>
      <w:szCs w:val="26"/>
      <w:u w:val="single"/>
      <w:lang w:val="nb-NO"/>
    </w:rPr>
  </w:style>
  <w:style w:type="paragraph" w:customStyle="1" w:styleId="TableParagraph">
    <w:name w:val="Table Paragraph"/>
    <w:basedOn w:val="Normal"/>
    <w:qFormat/>
    <w:rsid w:val="00694968"/>
    <w:pPr>
      <w:widowControl w:val="0"/>
      <w:spacing w:after="0" w:line="240" w:lineRule="auto"/>
      <w:ind w:firstLine="706"/>
    </w:pPr>
    <w:rPr>
      <w:rFonts w:eastAsia="Calibri" w:cs="Times New Roman"/>
      <w:kern w:val="26"/>
      <w:sz w:val="26"/>
      <w:szCs w:val="26"/>
    </w:rPr>
  </w:style>
  <w:style w:type="paragraph" w:customStyle="1" w:styleId="CharChar2CharChar">
    <w:name w:val="Char Char2 Char Char"/>
    <w:basedOn w:val="Normal"/>
    <w:semiHidden/>
    <w:rsid w:val="00694968"/>
    <w:pPr>
      <w:autoSpaceDE w:val="0"/>
      <w:autoSpaceDN w:val="0"/>
      <w:adjustRightInd w:val="0"/>
      <w:spacing w:before="120" w:line="240" w:lineRule="exact"/>
      <w:ind w:firstLine="706"/>
    </w:pPr>
    <w:rPr>
      <w:rFonts w:ascii="Verdana" w:eastAsia="Times New Roman" w:hAnsi="Verdana" w:cs="Times New Roman"/>
      <w:sz w:val="20"/>
      <w:szCs w:val="20"/>
    </w:rPr>
  </w:style>
  <w:style w:type="paragraph" w:customStyle="1" w:styleId="NoSpacing1">
    <w:name w:val="No Spacing1"/>
    <w:aliases w:val="TABLE-No Spacing,No Spacing11"/>
    <w:autoRedefine/>
    <w:rsid w:val="00694968"/>
    <w:pPr>
      <w:spacing w:before="60" w:after="0" w:line="276" w:lineRule="auto"/>
      <w:ind w:firstLine="706"/>
      <w:jc w:val="center"/>
    </w:pPr>
    <w:rPr>
      <w:rFonts w:eastAsia="Times New Roman" w:cs="Times New Roman"/>
      <w:i/>
      <w:color w:val="000000"/>
      <w:sz w:val="26"/>
      <w:szCs w:val="26"/>
    </w:rPr>
  </w:style>
  <w:style w:type="paragraph" w:customStyle="1" w:styleId="CharCharChar3">
    <w:name w:val="Char Char Char3"/>
    <w:basedOn w:val="Normal"/>
    <w:semiHidden/>
    <w:rsid w:val="00694968"/>
    <w:pPr>
      <w:autoSpaceDE w:val="0"/>
      <w:autoSpaceDN w:val="0"/>
      <w:adjustRightInd w:val="0"/>
      <w:spacing w:before="120" w:line="240" w:lineRule="exact"/>
      <w:ind w:firstLine="706"/>
    </w:pPr>
    <w:rPr>
      <w:rFonts w:ascii="Verdana" w:eastAsia="Times New Roman" w:hAnsi="Verdana" w:cs="Times New Roman"/>
      <w:sz w:val="20"/>
      <w:szCs w:val="20"/>
    </w:rPr>
  </w:style>
  <w:style w:type="paragraph" w:styleId="List2">
    <w:name w:val="List 2"/>
    <w:basedOn w:val="Normal"/>
    <w:rsid w:val="00694968"/>
    <w:pPr>
      <w:spacing w:after="0" w:line="240" w:lineRule="auto"/>
      <w:ind w:left="566" w:hanging="283"/>
    </w:pPr>
    <w:rPr>
      <w:rFonts w:eastAsia="Times New Roman" w:cs="Times New Roman"/>
      <w:szCs w:val="20"/>
    </w:rPr>
  </w:style>
  <w:style w:type="paragraph" w:customStyle="1" w:styleId="CharCharChar2">
    <w:name w:val="Char Char Char2"/>
    <w:basedOn w:val="Normal"/>
    <w:semiHidden/>
    <w:rsid w:val="00694968"/>
    <w:pPr>
      <w:autoSpaceDE w:val="0"/>
      <w:autoSpaceDN w:val="0"/>
      <w:adjustRightInd w:val="0"/>
      <w:spacing w:before="120" w:line="240" w:lineRule="exact"/>
      <w:ind w:firstLine="706"/>
    </w:pPr>
    <w:rPr>
      <w:rFonts w:ascii="Verdana" w:eastAsia="Times New Roman" w:hAnsi="Verdana" w:cs="Times New Roman"/>
      <w:sz w:val="20"/>
      <w:szCs w:val="20"/>
    </w:rPr>
  </w:style>
  <w:style w:type="paragraph" w:customStyle="1" w:styleId="baocaogschuan">
    <w:name w:val="bao cao gs chuan"/>
    <w:basedOn w:val="BodyTextIndent"/>
    <w:rsid w:val="00694968"/>
    <w:pPr>
      <w:widowControl w:val="0"/>
      <w:spacing w:before="60" w:after="60" w:line="312" w:lineRule="auto"/>
      <w:ind w:left="0" w:firstLine="284"/>
      <w:jc w:val="both"/>
    </w:pPr>
    <w:rPr>
      <w:rFonts w:ascii="Times New Roman" w:eastAsia="Calibri" w:hAnsi="Times New Roman"/>
    </w:rPr>
  </w:style>
  <w:style w:type="paragraph" w:customStyle="1" w:styleId="noraml">
    <w:name w:val="noraml"/>
    <w:basedOn w:val="BodyText"/>
    <w:rsid w:val="00694968"/>
    <w:pPr>
      <w:widowControl w:val="0"/>
      <w:tabs>
        <w:tab w:val="right" w:pos="7380"/>
      </w:tabs>
      <w:adjustRightInd w:val="0"/>
      <w:spacing w:after="0"/>
      <w:ind w:firstLine="720"/>
      <w:jc w:val="both"/>
      <w:textAlignment w:val="baseline"/>
    </w:pPr>
    <w:rPr>
      <w:rFonts w:eastAsia="Calibri"/>
      <w:bCs/>
      <w:w w:val="105"/>
      <w:lang w:val="vi-VN"/>
    </w:rPr>
  </w:style>
  <w:style w:type="paragraph" w:customStyle="1" w:styleId="xl30">
    <w:name w:val="xl30"/>
    <w:basedOn w:val="Normal"/>
    <w:rsid w:val="00694968"/>
    <w:pPr>
      <w:spacing w:before="100" w:beforeAutospacing="1" w:after="100" w:afterAutospacing="1" w:line="240" w:lineRule="auto"/>
      <w:ind w:firstLine="706"/>
    </w:pPr>
    <w:rPr>
      <w:rFonts w:ascii=".VnTime" w:eastAsia="Times New Roman" w:hAnsi=".VnTime" w:cs="Times New Roman"/>
      <w:b/>
      <w:bCs/>
      <w:sz w:val="24"/>
      <w:szCs w:val="24"/>
    </w:rPr>
  </w:style>
  <w:style w:type="paragraph" w:customStyle="1" w:styleId="Tilte1">
    <w:name w:val="Tilte1"/>
    <w:basedOn w:val="Normal"/>
    <w:rsid w:val="00694968"/>
    <w:pPr>
      <w:spacing w:before="120" w:after="0" w:line="300" w:lineRule="exact"/>
      <w:ind w:firstLine="706"/>
      <w:jc w:val="center"/>
    </w:pPr>
    <w:rPr>
      <w:rFonts w:ascii=".VnTimeH" w:eastAsia="Times New Roman" w:hAnsi=".VnTimeH" w:cs="Times New Roman"/>
      <w:b/>
      <w:szCs w:val="20"/>
      <w:lang w:val="en-GB"/>
    </w:rPr>
  </w:style>
  <w:style w:type="paragraph" w:customStyle="1" w:styleId="xl86">
    <w:name w:val="xl86"/>
    <w:basedOn w:val="Normal"/>
    <w:rsid w:val="00694968"/>
    <w:pPr>
      <w:pBdr>
        <w:left w:val="single" w:sz="4" w:space="0" w:color="auto"/>
        <w:bottom w:val="single" w:sz="4" w:space="0" w:color="auto"/>
        <w:right w:val="single" w:sz="4" w:space="0" w:color="auto"/>
      </w:pBdr>
      <w:spacing w:before="100" w:beforeAutospacing="1" w:after="100" w:afterAutospacing="1" w:line="240" w:lineRule="auto"/>
      <w:ind w:firstLine="706"/>
      <w:jc w:val="center"/>
      <w:textAlignment w:val="center"/>
    </w:pPr>
    <w:rPr>
      <w:rFonts w:ascii=".VnTime" w:eastAsia="Calibri" w:hAnsi=".VnTime" w:cs="Arial Unicode MS"/>
      <w:b/>
      <w:bCs/>
      <w:color w:val="000000"/>
      <w:szCs w:val="28"/>
    </w:rPr>
  </w:style>
  <w:style w:type="character" w:customStyle="1" w:styleId="FooterChar1">
    <w:name w:val="Footer Char1"/>
    <w:aliases w:val="Footer-Even Char1,Char2 Char1"/>
    <w:locked/>
    <w:rsid w:val="00694968"/>
    <w:rPr>
      <w:rFonts w:ascii="Calibri" w:hAnsi="Calibri"/>
    </w:rPr>
  </w:style>
  <w:style w:type="paragraph" w:customStyle="1" w:styleId="font5">
    <w:name w:val="font5"/>
    <w:basedOn w:val="Normal"/>
    <w:rsid w:val="00694968"/>
    <w:pPr>
      <w:spacing w:before="100" w:beforeAutospacing="1" w:after="100" w:afterAutospacing="1" w:line="240" w:lineRule="auto"/>
      <w:ind w:firstLine="706"/>
    </w:pPr>
    <w:rPr>
      <w:rFonts w:ascii=".VnTime" w:eastAsia="Times New Roman" w:hAnsi=".VnTime" w:cs="Times New Roman"/>
      <w:sz w:val="24"/>
      <w:szCs w:val="24"/>
    </w:rPr>
  </w:style>
  <w:style w:type="paragraph" w:customStyle="1" w:styleId="xl38">
    <w:name w:val="xl38"/>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jc w:val="center"/>
    </w:pPr>
    <w:rPr>
      <w:rFonts w:eastAsia="Times New Roman" w:cs="Times New Roman"/>
      <w:sz w:val="24"/>
      <w:szCs w:val="24"/>
    </w:rPr>
  </w:style>
  <w:style w:type="paragraph" w:customStyle="1" w:styleId="CharCharChar1">
    <w:name w:val="Char Char Char1"/>
    <w:basedOn w:val="Normal"/>
    <w:semiHidden/>
    <w:rsid w:val="00694968"/>
    <w:pPr>
      <w:autoSpaceDE w:val="0"/>
      <w:autoSpaceDN w:val="0"/>
      <w:adjustRightInd w:val="0"/>
      <w:spacing w:before="120" w:line="240" w:lineRule="exact"/>
      <w:ind w:firstLine="706"/>
    </w:pPr>
    <w:rPr>
      <w:rFonts w:ascii="Verdana" w:eastAsia="Times New Roman" w:hAnsi="Verdana" w:cs="Times New Roman"/>
      <w:sz w:val="20"/>
      <w:szCs w:val="20"/>
    </w:rPr>
  </w:style>
  <w:style w:type="paragraph" w:customStyle="1" w:styleId="Table">
    <w:name w:val="Table"/>
    <w:basedOn w:val="Heading5"/>
    <w:autoRedefine/>
    <w:qFormat/>
    <w:rsid w:val="00694968"/>
    <w:pPr>
      <w:keepLines w:val="0"/>
      <w:numPr>
        <w:ilvl w:val="0"/>
        <w:numId w:val="0"/>
      </w:numPr>
      <w:spacing w:before="0" w:line="276" w:lineRule="auto"/>
      <w:ind w:firstLine="706"/>
      <w:jc w:val="center"/>
    </w:pPr>
    <w:rPr>
      <w:rFonts w:ascii="Calibri" w:eastAsia="Calibri" w:hAnsi="Calibri" w:cs="Times New Roman"/>
      <w:i/>
      <w:color w:val="auto"/>
      <w:sz w:val="24"/>
      <w:szCs w:val="24"/>
      <w:lang w:val="en-GB"/>
    </w:rPr>
  </w:style>
  <w:style w:type="paragraph" w:customStyle="1" w:styleId="Figure">
    <w:name w:val="Figure"/>
    <w:basedOn w:val="Normal"/>
    <w:autoRedefine/>
    <w:rsid w:val="00694968"/>
    <w:pPr>
      <w:spacing w:before="120" w:after="120" w:line="276" w:lineRule="auto"/>
      <w:ind w:firstLine="706"/>
      <w:jc w:val="center"/>
    </w:pPr>
    <w:rPr>
      <w:rFonts w:eastAsia="Times New Roman" w:cs="Times New Roman"/>
      <w:b/>
      <w:i/>
      <w:szCs w:val="28"/>
    </w:rPr>
  </w:style>
  <w:style w:type="character" w:customStyle="1" w:styleId="TOC1Char">
    <w:name w:val="TOC 1 Char"/>
    <w:aliases w:val="Heading 11 Char,Normal1 Char,Heading 111 Char,Normal11 Char"/>
    <w:link w:val="TOC1"/>
    <w:uiPriority w:val="39"/>
    <w:locked/>
    <w:rsid w:val="00694968"/>
    <w:rPr>
      <w:rFonts w:eastAsia="Calibri" w:cs="Times New Roman"/>
      <w:noProof/>
      <w:sz w:val="24"/>
      <w:szCs w:val="20"/>
    </w:rPr>
  </w:style>
  <w:style w:type="paragraph" w:customStyle="1" w:styleId="Bang">
    <w:name w:val="Bang"/>
    <w:basedOn w:val="Normal"/>
    <w:link w:val="BangChar"/>
    <w:autoRedefine/>
    <w:qFormat/>
    <w:rsid w:val="00694968"/>
    <w:pPr>
      <w:spacing w:after="0" w:line="264" w:lineRule="auto"/>
      <w:ind w:left="561" w:firstLine="706"/>
      <w:jc w:val="center"/>
    </w:pPr>
    <w:rPr>
      <w:rFonts w:eastAsia="Calibri" w:cs="Times New Roman"/>
      <w:szCs w:val="20"/>
      <w:lang w:val="vi-VN"/>
    </w:rPr>
  </w:style>
  <w:style w:type="character" w:customStyle="1" w:styleId="BangChar">
    <w:name w:val="Bang Char"/>
    <w:link w:val="Bang"/>
    <w:locked/>
    <w:rsid w:val="00694968"/>
    <w:rPr>
      <w:rFonts w:eastAsia="Calibri" w:cs="Times New Roman"/>
      <w:szCs w:val="20"/>
      <w:lang w:val="vi-VN"/>
    </w:rPr>
  </w:style>
  <w:style w:type="paragraph" w:customStyle="1" w:styleId="4VnTime">
    <w:name w:val="样式 标题 4 + .VnTime"/>
    <w:basedOn w:val="Heading4"/>
    <w:autoRedefine/>
    <w:rsid w:val="00694968"/>
    <w:pPr>
      <w:keepNext w:val="0"/>
      <w:keepLines w:val="0"/>
      <w:widowControl w:val="0"/>
      <w:numPr>
        <w:ilvl w:val="0"/>
        <w:numId w:val="0"/>
      </w:numPr>
      <w:tabs>
        <w:tab w:val="right" w:pos="1349"/>
        <w:tab w:val="right" w:leader="dot" w:pos="9288"/>
      </w:tabs>
      <w:adjustRightInd w:val="0"/>
      <w:snapToGrid w:val="0"/>
      <w:spacing w:before="80" w:after="60" w:line="240" w:lineRule="auto"/>
      <w:ind w:left="1440" w:firstLine="706"/>
      <w:outlineLvl w:val="0"/>
    </w:pPr>
    <w:rPr>
      <w:rFonts w:ascii="Calibri" w:eastAsia="PMingLiU" w:hAnsi="Calibri" w:cs="Calibri"/>
      <w:i w:val="0"/>
      <w:iCs w:val="0"/>
      <w:color w:val="000000"/>
      <w:kern w:val="2"/>
      <w:sz w:val="26"/>
      <w:szCs w:val="20"/>
      <w:lang w:val="en-GB" w:eastAsia="zh-TW"/>
    </w:rPr>
  </w:style>
  <w:style w:type="paragraph" w:customStyle="1" w:styleId="p3">
    <w:name w:val="p3"/>
    <w:basedOn w:val="Normal"/>
    <w:rsid w:val="00694968"/>
    <w:pPr>
      <w:widowControl w:val="0"/>
      <w:autoSpaceDE w:val="0"/>
      <w:autoSpaceDN w:val="0"/>
      <w:adjustRightInd w:val="0"/>
      <w:spacing w:after="0" w:line="357" w:lineRule="atLeast"/>
      <w:ind w:left="561" w:firstLine="706"/>
      <w:jc w:val="both"/>
    </w:pPr>
    <w:rPr>
      <w:rFonts w:eastAsia="Times New Roman" w:cs="Times New Roman"/>
      <w:sz w:val="24"/>
      <w:szCs w:val="24"/>
    </w:rPr>
  </w:style>
  <w:style w:type="paragraph" w:customStyle="1" w:styleId="Style1">
    <w:name w:val="Style1"/>
    <w:basedOn w:val="Normal"/>
    <w:qFormat/>
    <w:rsid w:val="00694968"/>
    <w:pPr>
      <w:spacing w:after="100" w:afterAutospacing="1" w:line="360" w:lineRule="auto"/>
      <w:ind w:left="-57" w:right="-57" w:firstLine="706"/>
    </w:pPr>
    <w:rPr>
      <w:rFonts w:ascii=".VnTimeH" w:eastAsia="Times New Roman" w:hAnsi=".VnTimeH" w:cs="Times New Roman"/>
      <w:b/>
      <w:szCs w:val="24"/>
      <w:lang w:val="en-GB"/>
    </w:rPr>
  </w:style>
  <w:style w:type="paragraph" w:customStyle="1" w:styleId="Style6">
    <w:name w:val="Style6"/>
    <w:basedOn w:val="Footer"/>
    <w:qFormat/>
    <w:rsid w:val="00694968"/>
    <w:pPr>
      <w:numPr>
        <w:numId w:val="6"/>
      </w:numPr>
      <w:tabs>
        <w:tab w:val="clear" w:pos="814"/>
        <w:tab w:val="clear" w:pos="4680"/>
        <w:tab w:val="clear" w:pos="9360"/>
        <w:tab w:val="left" w:pos="285"/>
        <w:tab w:val="num" w:pos="2235"/>
        <w:tab w:val="center" w:pos="4357"/>
        <w:tab w:val="left" w:pos="9000"/>
      </w:tabs>
      <w:spacing w:after="20" w:line="360" w:lineRule="auto"/>
      <w:ind w:left="2235" w:right="-57" w:hanging="720"/>
      <w:jc w:val="center"/>
    </w:pPr>
    <w:rPr>
      <w:rFonts w:ascii=".VnTime" w:eastAsia="Calibri" w:hAnsi=".VnTime" w:cs="Times New Roman"/>
      <w:noProof/>
      <w:sz w:val="22"/>
      <w:szCs w:val="24"/>
    </w:rPr>
  </w:style>
  <w:style w:type="paragraph" w:customStyle="1" w:styleId="Style13">
    <w:name w:val="Style13"/>
    <w:basedOn w:val="BodyTextIndent2"/>
    <w:rsid w:val="00694968"/>
    <w:pPr>
      <w:numPr>
        <w:numId w:val="7"/>
      </w:numPr>
      <w:spacing w:line="360" w:lineRule="auto"/>
      <w:ind w:right="-57"/>
      <w:jc w:val="left"/>
    </w:pPr>
    <w:rPr>
      <w:rFonts w:ascii="Times New Roman" w:hAnsi="Times New Roman"/>
      <w:sz w:val="28"/>
      <w:szCs w:val="24"/>
      <w:lang w:val="en-GB"/>
    </w:rPr>
  </w:style>
  <w:style w:type="paragraph" w:customStyle="1" w:styleId="Style23">
    <w:name w:val="Style23"/>
    <w:basedOn w:val="BodyTextIndent"/>
    <w:rsid w:val="00694968"/>
    <w:pPr>
      <w:numPr>
        <w:numId w:val="8"/>
      </w:numPr>
      <w:spacing w:after="80" w:line="360" w:lineRule="auto"/>
      <w:ind w:right="-57" w:firstLine="706"/>
    </w:pPr>
    <w:rPr>
      <w:rFonts w:ascii="Times New Roman" w:eastAsia="Calibri" w:hAnsi="Times New Roman"/>
      <w:szCs w:val="20"/>
      <w:lang w:val="en-GB"/>
    </w:rPr>
  </w:style>
  <w:style w:type="paragraph" w:customStyle="1" w:styleId="Style25">
    <w:name w:val="Style25"/>
    <w:basedOn w:val="BodyTextIndent"/>
    <w:rsid w:val="00694968"/>
    <w:pPr>
      <w:numPr>
        <w:numId w:val="9"/>
      </w:numPr>
      <w:spacing w:after="80" w:line="360" w:lineRule="auto"/>
      <w:ind w:right="-57" w:firstLine="706"/>
    </w:pPr>
    <w:rPr>
      <w:rFonts w:ascii="Times New Roman" w:eastAsia="Calibri" w:hAnsi="Times New Roman"/>
      <w:szCs w:val="20"/>
      <w:lang w:val="en-GB"/>
    </w:rPr>
  </w:style>
  <w:style w:type="paragraph" w:customStyle="1" w:styleId="Style26">
    <w:name w:val="Style26"/>
    <w:basedOn w:val="BodyTextIndent"/>
    <w:link w:val="Style26Char"/>
    <w:qFormat/>
    <w:rsid w:val="00694968"/>
    <w:pPr>
      <w:numPr>
        <w:numId w:val="10"/>
      </w:numPr>
      <w:spacing w:after="80" w:line="360" w:lineRule="auto"/>
      <w:ind w:right="-57" w:firstLine="706"/>
    </w:pPr>
    <w:rPr>
      <w:rFonts w:ascii="Times New Roman" w:eastAsia="Calibri" w:hAnsi="Times New Roman"/>
      <w:szCs w:val="20"/>
      <w:lang w:val="en-GB"/>
    </w:rPr>
  </w:style>
  <w:style w:type="paragraph" w:customStyle="1" w:styleId="Style29">
    <w:name w:val="Style29"/>
    <w:basedOn w:val="BodyTextIndent2"/>
    <w:rsid w:val="00694968"/>
    <w:pPr>
      <w:spacing w:line="360" w:lineRule="auto"/>
      <w:ind w:left="561" w:right="-57"/>
      <w:jc w:val="left"/>
    </w:pPr>
    <w:rPr>
      <w:rFonts w:ascii="Times New Roman" w:hAnsi="Times New Roman"/>
      <w:sz w:val="28"/>
      <w:szCs w:val="24"/>
    </w:rPr>
  </w:style>
  <w:style w:type="paragraph" w:styleId="BlockText">
    <w:name w:val="Block Text"/>
    <w:basedOn w:val="Normal"/>
    <w:rsid w:val="00694968"/>
    <w:pPr>
      <w:spacing w:after="0" w:line="360" w:lineRule="auto"/>
      <w:ind w:left="-57" w:right="-57" w:firstLine="706"/>
      <w:jc w:val="both"/>
    </w:pPr>
    <w:rPr>
      <w:rFonts w:eastAsia="Times New Roman" w:cs="Times New Roman"/>
      <w:szCs w:val="24"/>
      <w:lang w:val="da-DK"/>
    </w:rPr>
  </w:style>
  <w:style w:type="paragraph" w:customStyle="1" w:styleId="Style34">
    <w:name w:val="Style34"/>
    <w:basedOn w:val="Normal"/>
    <w:rsid w:val="00694968"/>
    <w:pPr>
      <w:numPr>
        <w:numId w:val="11"/>
      </w:numPr>
      <w:tabs>
        <w:tab w:val="clear" w:pos="1060"/>
        <w:tab w:val="num" w:pos="360"/>
      </w:tabs>
      <w:spacing w:after="0" w:line="360" w:lineRule="auto"/>
      <w:ind w:left="0" w:right="-57" w:firstLine="0"/>
      <w:jc w:val="both"/>
    </w:pPr>
    <w:rPr>
      <w:rFonts w:eastAsia="Times New Roman" w:cs="Times New Roman"/>
      <w:szCs w:val="24"/>
      <w:lang w:val="en-GB"/>
    </w:rPr>
  </w:style>
  <w:style w:type="paragraph" w:customStyle="1" w:styleId="40">
    <w:name w:val="样式 标题 4 +"/>
    <w:aliases w:val="VnTime"/>
    <w:basedOn w:val="Heading4"/>
    <w:autoRedefine/>
    <w:rsid w:val="00694968"/>
    <w:pPr>
      <w:keepNext w:val="0"/>
      <w:keepLines w:val="0"/>
      <w:widowControl w:val="0"/>
      <w:numPr>
        <w:ilvl w:val="0"/>
        <w:numId w:val="0"/>
      </w:numPr>
      <w:tabs>
        <w:tab w:val="right" w:pos="1349"/>
        <w:tab w:val="right" w:leader="dot" w:pos="9288"/>
      </w:tabs>
      <w:adjustRightInd w:val="0"/>
      <w:snapToGrid w:val="0"/>
      <w:spacing w:before="80" w:after="60" w:line="240" w:lineRule="auto"/>
      <w:ind w:left="1440" w:firstLine="706"/>
      <w:outlineLvl w:val="0"/>
    </w:pPr>
    <w:rPr>
      <w:rFonts w:ascii="Calibri" w:eastAsia="Calibri" w:hAnsi="Calibri" w:cs="Calibri"/>
      <w:i w:val="0"/>
      <w:iCs w:val="0"/>
      <w:color w:val="000000"/>
      <w:kern w:val="2"/>
      <w:sz w:val="26"/>
      <w:szCs w:val="20"/>
      <w:lang w:val="en-GB" w:eastAsia="zh-TW"/>
    </w:rPr>
  </w:style>
  <w:style w:type="paragraph" w:customStyle="1" w:styleId="xl37">
    <w:name w:val="xl37"/>
    <w:basedOn w:val="Normal"/>
    <w:rsid w:val="00694968"/>
    <w:pPr>
      <w:pBdr>
        <w:top w:val="dotted" w:sz="4" w:space="0" w:color="FF0000"/>
        <w:left w:val="single"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sz w:val="22"/>
    </w:rPr>
  </w:style>
  <w:style w:type="paragraph" w:customStyle="1" w:styleId="h3">
    <w:name w:val="h3"/>
    <w:basedOn w:val="Normal"/>
    <w:rsid w:val="00694968"/>
    <w:pPr>
      <w:spacing w:before="60" w:after="60" w:line="360" w:lineRule="exact"/>
      <w:ind w:left="1134" w:right="567" w:firstLine="706"/>
      <w:outlineLvl w:val="3"/>
    </w:pPr>
    <w:rPr>
      <w:rFonts w:eastAsia="Times New Roman" w:cs="Times New Roman"/>
      <w:b/>
      <w:i/>
      <w:color w:val="0000FF"/>
      <w:sz w:val="26"/>
      <w:szCs w:val="20"/>
      <w:u w:val="single"/>
      <w:lang w:val="en-GB"/>
    </w:rPr>
  </w:style>
  <w:style w:type="paragraph" w:customStyle="1" w:styleId="font6">
    <w:name w:val="font6"/>
    <w:basedOn w:val="Normal"/>
    <w:rsid w:val="00694968"/>
    <w:pPr>
      <w:spacing w:before="100" w:beforeAutospacing="1" w:after="100" w:afterAutospacing="1" w:line="240" w:lineRule="auto"/>
      <w:ind w:left="561" w:firstLine="706"/>
    </w:pPr>
    <w:rPr>
      <w:rFonts w:ascii=".VnArial" w:eastAsia="Times New Roman" w:hAnsi=".VnArial" w:cs="Times New Roman"/>
      <w:color w:val="FF0000"/>
      <w:sz w:val="24"/>
      <w:szCs w:val="24"/>
    </w:rPr>
  </w:style>
  <w:style w:type="paragraph" w:customStyle="1" w:styleId="font7">
    <w:name w:val="font7"/>
    <w:basedOn w:val="Normal"/>
    <w:rsid w:val="00694968"/>
    <w:pPr>
      <w:spacing w:before="100" w:beforeAutospacing="1" w:after="100" w:afterAutospacing="1" w:line="240" w:lineRule="auto"/>
      <w:ind w:left="561" w:firstLine="706"/>
    </w:pPr>
    <w:rPr>
      <w:rFonts w:ascii=".VnArial" w:eastAsia="Times New Roman" w:hAnsi=".VnArial" w:cs="Times New Roman"/>
      <w:color w:val="FF0000"/>
      <w:sz w:val="24"/>
      <w:szCs w:val="24"/>
    </w:rPr>
  </w:style>
  <w:style w:type="paragraph" w:customStyle="1" w:styleId="xl24">
    <w:name w:val="xl24"/>
    <w:basedOn w:val="Normal"/>
    <w:rsid w:val="00694968"/>
    <w:pPr>
      <w:pBdr>
        <w:top w:val="single" w:sz="4" w:space="0" w:color="FF0000"/>
        <w:left w:val="single" w:sz="4" w:space="0" w:color="FF0000"/>
        <w:bottom w:val="single" w:sz="4" w:space="0" w:color="FF0000"/>
        <w:right w:val="single" w:sz="4" w:space="0" w:color="FF0000"/>
      </w:pBdr>
      <w:shd w:val="clear" w:color="auto" w:fill="FFFFFF"/>
      <w:spacing w:before="100" w:beforeAutospacing="1" w:after="100" w:afterAutospacing="1" w:line="240" w:lineRule="auto"/>
      <w:ind w:left="561" w:firstLine="706"/>
      <w:jc w:val="center"/>
    </w:pPr>
    <w:rPr>
      <w:rFonts w:ascii=".VnTimeH" w:eastAsia="Times New Roman" w:hAnsi=".VnTimeH" w:cs="Times New Roman"/>
      <w:color w:val="FF00FF"/>
      <w:sz w:val="24"/>
      <w:szCs w:val="24"/>
    </w:rPr>
  </w:style>
  <w:style w:type="paragraph" w:customStyle="1" w:styleId="xl25">
    <w:name w:val="xl25"/>
    <w:basedOn w:val="Normal"/>
    <w:rsid w:val="00694968"/>
    <w:pPr>
      <w:pBdr>
        <w:top w:val="single" w:sz="4" w:space="0" w:color="FF0000"/>
        <w:left w:val="single" w:sz="4" w:space="0" w:color="FF0000"/>
        <w:bottom w:val="single" w:sz="4" w:space="0" w:color="FF0000"/>
      </w:pBdr>
      <w:shd w:val="clear" w:color="auto" w:fill="FFFFFF"/>
      <w:spacing w:before="100" w:beforeAutospacing="1" w:after="100" w:afterAutospacing="1" w:line="240" w:lineRule="auto"/>
      <w:ind w:left="561" w:firstLine="706"/>
      <w:jc w:val="center"/>
    </w:pPr>
    <w:rPr>
      <w:rFonts w:ascii=".VnTimeH" w:eastAsia="Times New Roman" w:hAnsi=".VnTimeH" w:cs="Times New Roman"/>
      <w:color w:val="FF00FF"/>
      <w:sz w:val="24"/>
      <w:szCs w:val="24"/>
    </w:rPr>
  </w:style>
  <w:style w:type="paragraph" w:customStyle="1" w:styleId="xl26">
    <w:name w:val="xl26"/>
    <w:basedOn w:val="Normal"/>
    <w:rsid w:val="00694968"/>
    <w:pPr>
      <w:pBdr>
        <w:top w:val="single" w:sz="4" w:space="0" w:color="FF0000"/>
        <w:left w:val="single"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jc w:val="center"/>
    </w:pPr>
    <w:rPr>
      <w:rFonts w:ascii=".VnArial" w:eastAsia="Times New Roman" w:hAnsi=".VnArial" w:cs="Times New Roman"/>
      <w:sz w:val="22"/>
    </w:rPr>
  </w:style>
  <w:style w:type="paragraph" w:customStyle="1" w:styleId="xl27">
    <w:name w:val="xl27"/>
    <w:basedOn w:val="Normal"/>
    <w:rsid w:val="00694968"/>
    <w:pPr>
      <w:pBdr>
        <w:top w:val="single" w:sz="4" w:space="0" w:color="FF0000"/>
        <w:left w:val="single" w:sz="4" w:space="0" w:color="FF0000"/>
        <w:bottom w:val="dotted"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color w:val="FF0000"/>
      <w:sz w:val="22"/>
    </w:rPr>
  </w:style>
  <w:style w:type="paragraph" w:customStyle="1" w:styleId="xl28">
    <w:name w:val="xl28"/>
    <w:basedOn w:val="Normal"/>
    <w:rsid w:val="00694968"/>
    <w:pPr>
      <w:pBdr>
        <w:top w:val="single"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pPr>
    <w:rPr>
      <w:rFonts w:ascii=".VnArialH" w:eastAsia="Times New Roman" w:hAnsi=".VnArialH" w:cs="Times New Roman"/>
      <w:color w:val="FF0000"/>
      <w:sz w:val="22"/>
    </w:rPr>
  </w:style>
  <w:style w:type="paragraph" w:customStyle="1" w:styleId="xl29">
    <w:name w:val="xl29"/>
    <w:basedOn w:val="Normal"/>
    <w:rsid w:val="00694968"/>
    <w:pPr>
      <w:pBdr>
        <w:top w:val="dotted" w:sz="4" w:space="0" w:color="FF0000"/>
        <w:left w:val="single"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jc w:val="center"/>
    </w:pPr>
    <w:rPr>
      <w:rFonts w:ascii=".VnArial" w:eastAsia="Times New Roman" w:hAnsi=".VnArial" w:cs="Times New Roman"/>
      <w:sz w:val="22"/>
    </w:rPr>
  </w:style>
  <w:style w:type="paragraph" w:customStyle="1" w:styleId="xl31">
    <w:name w:val="xl31"/>
    <w:basedOn w:val="Normal"/>
    <w:rsid w:val="00694968"/>
    <w:pPr>
      <w:pBdr>
        <w:top w:val="dotted"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pPr>
    <w:rPr>
      <w:rFonts w:ascii=".VnArial" w:eastAsia="Times New Roman" w:hAnsi=".VnArial" w:cs="Times New Roman"/>
      <w:sz w:val="22"/>
    </w:rPr>
  </w:style>
  <w:style w:type="paragraph" w:customStyle="1" w:styleId="xl32">
    <w:name w:val="xl32"/>
    <w:basedOn w:val="Normal"/>
    <w:rsid w:val="00694968"/>
    <w:pPr>
      <w:pBdr>
        <w:top w:val="dotted" w:sz="4" w:space="0" w:color="FF0000"/>
        <w:left w:val="single" w:sz="4" w:space="0" w:color="FF0000"/>
        <w:bottom w:val="dotted"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color w:val="0000FF"/>
      <w:sz w:val="22"/>
    </w:rPr>
  </w:style>
  <w:style w:type="paragraph" w:customStyle="1" w:styleId="xl33">
    <w:name w:val="xl33"/>
    <w:basedOn w:val="Normal"/>
    <w:rsid w:val="00694968"/>
    <w:pPr>
      <w:pBdr>
        <w:top w:val="dotted" w:sz="4" w:space="0" w:color="FF0000"/>
        <w:left w:val="single" w:sz="4" w:space="0" w:color="FF0000"/>
        <w:bottom w:val="dotted"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sz w:val="22"/>
    </w:rPr>
  </w:style>
  <w:style w:type="paragraph" w:customStyle="1" w:styleId="xl34">
    <w:name w:val="xl34"/>
    <w:basedOn w:val="Normal"/>
    <w:rsid w:val="00694968"/>
    <w:pPr>
      <w:pBdr>
        <w:top w:val="dotted"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pPr>
    <w:rPr>
      <w:rFonts w:ascii=".VnArial" w:eastAsia="Times New Roman" w:hAnsi=".VnArial" w:cs="Times New Roman"/>
      <w:color w:val="FF0000"/>
      <w:sz w:val="22"/>
    </w:rPr>
  </w:style>
  <w:style w:type="paragraph" w:customStyle="1" w:styleId="xl35">
    <w:name w:val="xl35"/>
    <w:basedOn w:val="Normal"/>
    <w:rsid w:val="00694968"/>
    <w:pPr>
      <w:pBdr>
        <w:top w:val="dotted"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pPr>
    <w:rPr>
      <w:rFonts w:ascii=".VnArial" w:eastAsia="Times New Roman" w:hAnsi=".VnArial" w:cs="Times New Roman"/>
      <w:color w:val="0000FF"/>
      <w:sz w:val="22"/>
    </w:rPr>
  </w:style>
  <w:style w:type="paragraph" w:customStyle="1" w:styleId="xl36">
    <w:name w:val="xl36"/>
    <w:basedOn w:val="Normal"/>
    <w:rsid w:val="00694968"/>
    <w:pPr>
      <w:pBdr>
        <w:top w:val="dotted" w:sz="4" w:space="0" w:color="FF0000"/>
        <w:left w:val="single" w:sz="4" w:space="0" w:color="FF0000"/>
        <w:bottom w:val="single" w:sz="4" w:space="0" w:color="FF0000"/>
        <w:right w:val="single" w:sz="4" w:space="0" w:color="FF0000"/>
      </w:pBdr>
      <w:shd w:val="clear" w:color="auto" w:fill="FFFFFF"/>
      <w:spacing w:before="100" w:beforeAutospacing="1" w:after="100" w:afterAutospacing="1" w:line="240" w:lineRule="auto"/>
      <w:ind w:left="561" w:firstLine="706"/>
      <w:jc w:val="center"/>
    </w:pPr>
    <w:rPr>
      <w:rFonts w:ascii=".VnArial" w:eastAsia="Times New Roman" w:hAnsi=".VnArial" w:cs="Times New Roman"/>
      <w:sz w:val="22"/>
    </w:rPr>
  </w:style>
  <w:style w:type="paragraph" w:customStyle="1" w:styleId="xl39">
    <w:name w:val="xl39"/>
    <w:basedOn w:val="Normal"/>
    <w:rsid w:val="00694968"/>
    <w:pPr>
      <w:pBdr>
        <w:top w:val="dotted" w:sz="4" w:space="0" w:color="FF0000"/>
        <w:left w:val="single" w:sz="4" w:space="0" w:color="FF0000"/>
        <w:right w:val="single" w:sz="4" w:space="0" w:color="FF0000"/>
      </w:pBdr>
      <w:shd w:val="clear" w:color="auto" w:fill="FFFFFF"/>
      <w:spacing w:before="100" w:beforeAutospacing="1" w:after="100" w:afterAutospacing="1" w:line="240" w:lineRule="auto"/>
      <w:ind w:left="561" w:firstLine="706"/>
      <w:jc w:val="center"/>
    </w:pPr>
    <w:rPr>
      <w:rFonts w:ascii=".VnArial" w:eastAsia="Times New Roman" w:hAnsi=".VnArial" w:cs="Times New Roman"/>
      <w:sz w:val="22"/>
    </w:rPr>
  </w:style>
  <w:style w:type="paragraph" w:customStyle="1" w:styleId="xl40">
    <w:name w:val="xl40"/>
    <w:basedOn w:val="Normal"/>
    <w:rsid w:val="00694968"/>
    <w:pPr>
      <w:pBdr>
        <w:top w:val="dotted" w:sz="4" w:space="0" w:color="FF0000"/>
        <w:left w:val="single" w:sz="4" w:space="0" w:color="FF0000"/>
        <w:right w:val="single"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sz w:val="22"/>
    </w:rPr>
  </w:style>
  <w:style w:type="paragraph" w:customStyle="1" w:styleId="xl41">
    <w:name w:val="xl41"/>
    <w:basedOn w:val="Normal"/>
    <w:rsid w:val="00694968"/>
    <w:pPr>
      <w:pBdr>
        <w:top w:val="single" w:sz="4" w:space="0" w:color="FF0000"/>
        <w:left w:val="single" w:sz="4" w:space="0" w:color="FF0000"/>
        <w:right w:val="single" w:sz="4" w:space="0" w:color="FF0000"/>
      </w:pBdr>
      <w:shd w:val="clear" w:color="auto" w:fill="FFFFFF"/>
      <w:spacing w:before="100" w:beforeAutospacing="1" w:after="100" w:afterAutospacing="1" w:line="240" w:lineRule="auto"/>
      <w:ind w:left="561" w:firstLine="706"/>
      <w:jc w:val="right"/>
    </w:pPr>
    <w:rPr>
      <w:rFonts w:ascii=".VnTimeH" w:eastAsia="Times New Roman" w:hAnsi=".VnTimeH" w:cs="Times New Roman"/>
      <w:color w:val="FF00FF"/>
      <w:sz w:val="22"/>
    </w:rPr>
  </w:style>
  <w:style w:type="paragraph" w:customStyle="1" w:styleId="xl42">
    <w:name w:val="xl42"/>
    <w:basedOn w:val="Normal"/>
    <w:rsid w:val="00694968"/>
    <w:pPr>
      <w:pBdr>
        <w:top w:val="dotted" w:sz="4" w:space="0" w:color="FF0000"/>
        <w:left w:val="single"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color w:val="FF0000"/>
      <w:sz w:val="22"/>
    </w:rPr>
  </w:style>
  <w:style w:type="paragraph" w:customStyle="1" w:styleId="xl43">
    <w:name w:val="xl43"/>
    <w:basedOn w:val="Normal"/>
    <w:rsid w:val="00694968"/>
    <w:pPr>
      <w:pBdr>
        <w:top w:val="dotted" w:sz="4" w:space="0" w:color="FF0000"/>
        <w:right w:val="single" w:sz="4" w:space="0" w:color="FF0000"/>
      </w:pBdr>
      <w:shd w:val="clear" w:color="auto" w:fill="FFFFFF"/>
      <w:spacing w:before="100" w:beforeAutospacing="1" w:after="100" w:afterAutospacing="1" w:line="240" w:lineRule="auto"/>
      <w:ind w:left="561" w:firstLine="706"/>
    </w:pPr>
    <w:rPr>
      <w:rFonts w:ascii=".VnArial" w:eastAsia="Times New Roman" w:hAnsi=".VnArial" w:cs="Times New Roman"/>
      <w:sz w:val="22"/>
    </w:rPr>
  </w:style>
  <w:style w:type="paragraph" w:customStyle="1" w:styleId="xl44">
    <w:name w:val="xl44"/>
    <w:basedOn w:val="Normal"/>
    <w:rsid w:val="00694968"/>
    <w:pPr>
      <w:pBdr>
        <w:top w:val="single" w:sz="4" w:space="0" w:color="FF0000"/>
        <w:left w:val="single"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sz w:val="22"/>
    </w:rPr>
  </w:style>
  <w:style w:type="paragraph" w:customStyle="1" w:styleId="xl45">
    <w:name w:val="xl45"/>
    <w:basedOn w:val="Normal"/>
    <w:rsid w:val="00694968"/>
    <w:pPr>
      <w:pBdr>
        <w:top w:val="single" w:sz="4" w:space="0" w:color="FF0000"/>
        <w:left w:val="single" w:sz="4" w:space="0" w:color="FF0000"/>
        <w:right w:val="single" w:sz="4" w:space="0" w:color="FF0000"/>
      </w:pBdr>
      <w:shd w:val="clear" w:color="auto" w:fill="FFFFFF"/>
      <w:spacing w:before="100" w:beforeAutospacing="1" w:after="100" w:afterAutospacing="1" w:line="240" w:lineRule="auto"/>
      <w:ind w:left="561" w:firstLine="706"/>
    </w:pPr>
    <w:rPr>
      <w:rFonts w:ascii=".VnArialH" w:eastAsia="Times New Roman" w:hAnsi=".VnArialH" w:cs="Times New Roman"/>
      <w:color w:val="FF0000"/>
      <w:sz w:val="36"/>
      <w:szCs w:val="36"/>
    </w:rPr>
  </w:style>
  <w:style w:type="paragraph" w:customStyle="1" w:styleId="xl46">
    <w:name w:val="xl46"/>
    <w:basedOn w:val="Normal"/>
    <w:rsid w:val="00694968"/>
    <w:pPr>
      <w:pBdr>
        <w:left w:val="single" w:sz="4" w:space="0" w:color="FF0000"/>
        <w:bottom w:val="single" w:sz="4" w:space="0" w:color="FF0000"/>
        <w:right w:val="single" w:sz="4" w:space="0" w:color="FF0000"/>
      </w:pBdr>
      <w:shd w:val="clear" w:color="auto" w:fill="FFFFFF"/>
      <w:spacing w:before="100" w:beforeAutospacing="1" w:after="100" w:afterAutospacing="1" w:line="240" w:lineRule="auto"/>
      <w:ind w:left="561" w:firstLine="706"/>
    </w:pPr>
    <w:rPr>
      <w:rFonts w:ascii=".VnArialH" w:eastAsia="Times New Roman" w:hAnsi=".VnArialH" w:cs="Times New Roman"/>
      <w:color w:val="FF0000"/>
      <w:sz w:val="36"/>
      <w:szCs w:val="36"/>
    </w:rPr>
  </w:style>
  <w:style w:type="paragraph" w:customStyle="1" w:styleId="xl47">
    <w:name w:val="xl47"/>
    <w:basedOn w:val="Normal"/>
    <w:rsid w:val="00694968"/>
    <w:pPr>
      <w:pBdr>
        <w:left w:val="single" w:sz="4" w:space="0" w:color="FF0000"/>
        <w:right w:val="single"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sz w:val="22"/>
    </w:rPr>
  </w:style>
  <w:style w:type="paragraph" w:customStyle="1" w:styleId="xl48">
    <w:name w:val="xl48"/>
    <w:basedOn w:val="Normal"/>
    <w:rsid w:val="00694968"/>
    <w:pPr>
      <w:pBdr>
        <w:top w:val="dotted" w:sz="4" w:space="0" w:color="FF0000"/>
        <w:bottom w:val="single" w:sz="4" w:space="0" w:color="FF0000"/>
        <w:right w:val="single" w:sz="4" w:space="0" w:color="FF0000"/>
      </w:pBdr>
      <w:shd w:val="clear" w:color="auto" w:fill="FFFFFF"/>
      <w:spacing w:before="100" w:beforeAutospacing="1" w:after="100" w:afterAutospacing="1" w:line="240" w:lineRule="auto"/>
      <w:ind w:left="561" w:firstLine="706"/>
    </w:pPr>
    <w:rPr>
      <w:rFonts w:ascii=".VnArial" w:eastAsia="Times New Roman" w:hAnsi=".VnArial" w:cs="Times New Roman"/>
      <w:color w:val="FF0000"/>
      <w:sz w:val="22"/>
    </w:rPr>
  </w:style>
  <w:style w:type="paragraph" w:customStyle="1" w:styleId="xl49">
    <w:name w:val="xl49"/>
    <w:basedOn w:val="Normal"/>
    <w:rsid w:val="00694968"/>
    <w:pPr>
      <w:pBdr>
        <w:top w:val="single" w:sz="4" w:space="0" w:color="FF0000"/>
        <w:left w:val="single" w:sz="4" w:space="0" w:color="FF0000"/>
        <w:bottom w:val="single"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b/>
      <w:bCs/>
      <w:color w:val="FF0000"/>
      <w:sz w:val="22"/>
    </w:rPr>
  </w:style>
  <w:style w:type="paragraph" w:customStyle="1" w:styleId="xl50">
    <w:name w:val="xl50"/>
    <w:basedOn w:val="Normal"/>
    <w:rsid w:val="00694968"/>
    <w:pPr>
      <w:pBdr>
        <w:top w:val="single" w:sz="4" w:space="0" w:color="FF0000"/>
        <w:left w:val="single" w:sz="4" w:space="0" w:color="FF0000"/>
        <w:bottom w:val="single"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b/>
      <w:bCs/>
      <w:color w:val="FF0000"/>
      <w:sz w:val="22"/>
    </w:rPr>
  </w:style>
  <w:style w:type="paragraph" w:customStyle="1" w:styleId="xl51">
    <w:name w:val="xl51"/>
    <w:basedOn w:val="Normal"/>
    <w:rsid w:val="00694968"/>
    <w:pPr>
      <w:pBdr>
        <w:top w:val="single" w:sz="4" w:space="0" w:color="FF0000"/>
        <w:bottom w:val="single" w:sz="4" w:space="0" w:color="FF0000"/>
        <w:right w:val="single"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b/>
      <w:bCs/>
      <w:color w:val="FF0000"/>
      <w:sz w:val="22"/>
    </w:rPr>
  </w:style>
  <w:style w:type="paragraph" w:customStyle="1" w:styleId="xl52">
    <w:name w:val="xl52"/>
    <w:basedOn w:val="Normal"/>
    <w:rsid w:val="00694968"/>
    <w:pPr>
      <w:shd w:val="clear" w:color="auto" w:fill="FFFFFF"/>
      <w:spacing w:before="100" w:beforeAutospacing="1" w:after="100" w:afterAutospacing="1" w:line="240" w:lineRule="auto"/>
      <w:ind w:left="561" w:firstLine="706"/>
      <w:jc w:val="center"/>
    </w:pPr>
    <w:rPr>
      <w:rFonts w:ascii=".VnArialH" w:eastAsia="Times New Roman" w:hAnsi=".VnArialH" w:cs="Times New Roman"/>
      <w:b/>
      <w:bCs/>
      <w:color w:val="FF0000"/>
      <w:sz w:val="24"/>
      <w:szCs w:val="24"/>
    </w:rPr>
  </w:style>
  <w:style w:type="paragraph" w:customStyle="1" w:styleId="xl53">
    <w:name w:val="xl53"/>
    <w:basedOn w:val="Normal"/>
    <w:rsid w:val="00694968"/>
    <w:pPr>
      <w:pBdr>
        <w:bottom w:val="single" w:sz="4" w:space="0" w:color="FF0000"/>
      </w:pBdr>
      <w:shd w:val="clear" w:color="auto" w:fill="FFFFFF"/>
      <w:spacing w:before="100" w:beforeAutospacing="1" w:after="100" w:afterAutospacing="1" w:line="240" w:lineRule="auto"/>
      <w:ind w:left="561" w:firstLine="706"/>
      <w:jc w:val="center"/>
    </w:pPr>
    <w:rPr>
      <w:rFonts w:ascii=".VnArialH" w:eastAsia="Times New Roman" w:hAnsi=".VnArialH" w:cs="Times New Roman"/>
      <w:color w:val="FF0000"/>
      <w:sz w:val="24"/>
      <w:szCs w:val="24"/>
    </w:rPr>
  </w:style>
  <w:style w:type="paragraph" w:customStyle="1" w:styleId="xl54">
    <w:name w:val="xl54"/>
    <w:basedOn w:val="Normal"/>
    <w:rsid w:val="00694968"/>
    <w:pPr>
      <w:pBdr>
        <w:top w:val="single" w:sz="4" w:space="0" w:color="FF0000"/>
        <w:left w:val="single" w:sz="4" w:space="0" w:color="FF0000"/>
        <w:bottom w:val="single" w:sz="4" w:space="0" w:color="FF0000"/>
      </w:pBdr>
      <w:shd w:val="clear" w:color="auto" w:fill="FFFFFF"/>
      <w:spacing w:before="100" w:beforeAutospacing="1" w:after="100" w:afterAutospacing="1" w:line="240" w:lineRule="auto"/>
      <w:ind w:left="561" w:firstLine="706"/>
      <w:jc w:val="center"/>
    </w:pPr>
    <w:rPr>
      <w:rFonts w:ascii=".VnTimeH" w:eastAsia="Times New Roman" w:hAnsi=".VnTimeH" w:cs="Times New Roman"/>
      <w:b/>
      <w:bCs/>
      <w:color w:val="FF00FF"/>
      <w:sz w:val="22"/>
    </w:rPr>
  </w:style>
  <w:style w:type="paragraph" w:customStyle="1" w:styleId="xl55">
    <w:name w:val="xl55"/>
    <w:basedOn w:val="Normal"/>
    <w:rsid w:val="00694968"/>
    <w:pPr>
      <w:pBdr>
        <w:top w:val="single" w:sz="4" w:space="0" w:color="FF0000"/>
        <w:bottom w:val="single" w:sz="4" w:space="0" w:color="FF0000"/>
        <w:right w:val="single" w:sz="4" w:space="0" w:color="FF0000"/>
      </w:pBdr>
      <w:shd w:val="clear" w:color="auto" w:fill="FFFFFF"/>
      <w:spacing w:before="100" w:beforeAutospacing="1" w:after="100" w:afterAutospacing="1" w:line="240" w:lineRule="auto"/>
      <w:ind w:left="561" w:firstLine="706"/>
      <w:jc w:val="center"/>
    </w:pPr>
    <w:rPr>
      <w:rFonts w:ascii=".VnTimeH" w:eastAsia="Times New Roman" w:hAnsi=".VnTimeH" w:cs="Times New Roman"/>
      <w:b/>
      <w:bCs/>
      <w:color w:val="FF00FF"/>
      <w:sz w:val="22"/>
    </w:rPr>
  </w:style>
  <w:style w:type="paragraph" w:customStyle="1" w:styleId="xl56">
    <w:name w:val="xl56"/>
    <w:basedOn w:val="Normal"/>
    <w:rsid w:val="00694968"/>
    <w:pPr>
      <w:pBdr>
        <w:top w:val="single" w:sz="4" w:space="0" w:color="FF0000"/>
        <w:left w:val="single" w:sz="4" w:space="0" w:color="FF0000"/>
      </w:pBdr>
      <w:shd w:val="clear" w:color="auto" w:fill="FFFFFF"/>
      <w:spacing w:before="100" w:beforeAutospacing="1" w:after="100" w:afterAutospacing="1" w:line="240" w:lineRule="auto"/>
      <w:ind w:left="561" w:firstLine="706"/>
      <w:jc w:val="center"/>
    </w:pPr>
    <w:rPr>
      <w:rFonts w:ascii=".VnArialH" w:eastAsia="Times New Roman" w:hAnsi=".VnArialH" w:cs="Times New Roman"/>
      <w:color w:val="FF0000"/>
      <w:sz w:val="36"/>
      <w:szCs w:val="36"/>
    </w:rPr>
  </w:style>
  <w:style w:type="paragraph" w:customStyle="1" w:styleId="xl57">
    <w:name w:val="xl57"/>
    <w:basedOn w:val="Normal"/>
    <w:rsid w:val="00694968"/>
    <w:pPr>
      <w:pBdr>
        <w:left w:val="single" w:sz="4" w:space="0" w:color="FF0000"/>
        <w:bottom w:val="single" w:sz="4" w:space="0" w:color="FF0000"/>
      </w:pBdr>
      <w:shd w:val="clear" w:color="auto" w:fill="FFFFFF"/>
      <w:spacing w:before="100" w:beforeAutospacing="1" w:after="100" w:afterAutospacing="1" w:line="240" w:lineRule="auto"/>
      <w:ind w:left="561" w:firstLine="706"/>
      <w:jc w:val="center"/>
    </w:pPr>
    <w:rPr>
      <w:rFonts w:ascii=".VnArialH" w:eastAsia="Times New Roman" w:hAnsi=".VnArialH" w:cs="Times New Roman"/>
      <w:color w:val="FF0000"/>
      <w:sz w:val="36"/>
      <w:szCs w:val="36"/>
    </w:rPr>
  </w:style>
  <w:style w:type="paragraph" w:customStyle="1" w:styleId="xl58">
    <w:name w:val="xl58"/>
    <w:basedOn w:val="Normal"/>
    <w:rsid w:val="00694968"/>
    <w:pPr>
      <w:pBdr>
        <w:top w:val="single" w:sz="4" w:space="0" w:color="FF0000"/>
        <w:left w:val="single" w:sz="4" w:space="0" w:color="FF0000"/>
      </w:pBdr>
      <w:shd w:val="clear" w:color="auto" w:fill="FFFFFF"/>
      <w:spacing w:before="100" w:beforeAutospacing="1" w:after="100" w:afterAutospacing="1" w:line="240" w:lineRule="auto"/>
      <w:ind w:left="561" w:firstLine="706"/>
      <w:jc w:val="center"/>
    </w:pPr>
    <w:rPr>
      <w:rFonts w:ascii=".VnArialH" w:eastAsia="Times New Roman" w:hAnsi=".VnArialH" w:cs="Times New Roman"/>
      <w:color w:val="FF0000"/>
      <w:sz w:val="24"/>
      <w:szCs w:val="24"/>
    </w:rPr>
  </w:style>
  <w:style w:type="paragraph" w:customStyle="1" w:styleId="xl59">
    <w:name w:val="xl59"/>
    <w:basedOn w:val="Normal"/>
    <w:rsid w:val="00694968"/>
    <w:pPr>
      <w:pBdr>
        <w:top w:val="single" w:sz="4" w:space="0" w:color="FF0000"/>
      </w:pBdr>
      <w:shd w:val="clear" w:color="auto" w:fill="FFFFFF"/>
      <w:spacing w:before="100" w:beforeAutospacing="1" w:after="100" w:afterAutospacing="1" w:line="240" w:lineRule="auto"/>
      <w:ind w:left="561" w:firstLine="706"/>
      <w:jc w:val="center"/>
    </w:pPr>
    <w:rPr>
      <w:rFonts w:ascii=".VnArialH" w:eastAsia="Times New Roman" w:hAnsi=".VnArialH" w:cs="Times New Roman"/>
      <w:color w:val="FF0000"/>
      <w:sz w:val="24"/>
      <w:szCs w:val="24"/>
    </w:rPr>
  </w:style>
  <w:style w:type="paragraph" w:customStyle="1" w:styleId="xl60">
    <w:name w:val="xl60"/>
    <w:basedOn w:val="Normal"/>
    <w:rsid w:val="00694968"/>
    <w:pPr>
      <w:pBdr>
        <w:top w:val="single" w:sz="4" w:space="0" w:color="FF0000"/>
        <w:right w:val="single" w:sz="4" w:space="0" w:color="FF0000"/>
      </w:pBdr>
      <w:shd w:val="clear" w:color="auto" w:fill="FFFFFF"/>
      <w:spacing w:before="100" w:beforeAutospacing="1" w:after="100" w:afterAutospacing="1" w:line="240" w:lineRule="auto"/>
      <w:ind w:left="561" w:firstLine="706"/>
      <w:jc w:val="center"/>
    </w:pPr>
    <w:rPr>
      <w:rFonts w:ascii=".VnArialH" w:eastAsia="Times New Roman" w:hAnsi=".VnArialH" w:cs="Times New Roman"/>
      <w:color w:val="FF0000"/>
      <w:sz w:val="24"/>
      <w:szCs w:val="24"/>
    </w:rPr>
  </w:style>
  <w:style w:type="paragraph" w:customStyle="1" w:styleId="xl61">
    <w:name w:val="xl61"/>
    <w:basedOn w:val="Normal"/>
    <w:rsid w:val="00694968"/>
    <w:pPr>
      <w:pBdr>
        <w:left w:val="single" w:sz="4" w:space="0" w:color="FF0000"/>
        <w:bottom w:val="single" w:sz="4" w:space="0" w:color="FF0000"/>
      </w:pBdr>
      <w:shd w:val="clear" w:color="auto" w:fill="FFFFFF"/>
      <w:spacing w:before="100" w:beforeAutospacing="1" w:after="100" w:afterAutospacing="1" w:line="240" w:lineRule="auto"/>
      <w:ind w:left="561" w:firstLine="706"/>
      <w:jc w:val="center"/>
    </w:pPr>
    <w:rPr>
      <w:rFonts w:ascii=".VnArialH" w:eastAsia="Times New Roman" w:hAnsi=".VnArialH" w:cs="Times New Roman"/>
      <w:color w:val="FF0000"/>
      <w:sz w:val="24"/>
      <w:szCs w:val="24"/>
    </w:rPr>
  </w:style>
  <w:style w:type="paragraph" w:customStyle="1" w:styleId="xl62">
    <w:name w:val="xl62"/>
    <w:basedOn w:val="Normal"/>
    <w:rsid w:val="00694968"/>
    <w:pPr>
      <w:pBdr>
        <w:bottom w:val="single" w:sz="4" w:space="0" w:color="FF0000"/>
        <w:right w:val="single" w:sz="4" w:space="0" w:color="FF0000"/>
      </w:pBdr>
      <w:shd w:val="clear" w:color="auto" w:fill="FFFFFF"/>
      <w:spacing w:before="100" w:beforeAutospacing="1" w:after="100" w:afterAutospacing="1" w:line="240" w:lineRule="auto"/>
      <w:ind w:left="561" w:firstLine="706"/>
      <w:jc w:val="center"/>
    </w:pPr>
    <w:rPr>
      <w:rFonts w:ascii=".VnArialH" w:eastAsia="Times New Roman" w:hAnsi=".VnArialH" w:cs="Times New Roman"/>
      <w:color w:val="FF0000"/>
      <w:sz w:val="24"/>
      <w:szCs w:val="24"/>
    </w:rPr>
  </w:style>
  <w:style w:type="paragraph" w:customStyle="1" w:styleId="xl63">
    <w:name w:val="xl63"/>
    <w:basedOn w:val="Normal"/>
    <w:rsid w:val="00694968"/>
    <w:pPr>
      <w:pBdr>
        <w:left w:val="single"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jc w:val="center"/>
    </w:pPr>
    <w:rPr>
      <w:rFonts w:ascii=".VnArial" w:eastAsia="Times New Roman" w:hAnsi=".VnArial" w:cs="Times New Roman"/>
      <w:sz w:val="22"/>
    </w:rPr>
  </w:style>
  <w:style w:type="paragraph" w:customStyle="1" w:styleId="xl64">
    <w:name w:val="xl64"/>
    <w:basedOn w:val="Normal"/>
    <w:rsid w:val="00694968"/>
    <w:pPr>
      <w:pBdr>
        <w:left w:val="single"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sz w:val="22"/>
    </w:rPr>
  </w:style>
  <w:style w:type="paragraph" w:customStyle="1" w:styleId="xl65">
    <w:name w:val="xl65"/>
    <w:basedOn w:val="Normal"/>
    <w:rsid w:val="00694968"/>
    <w:pPr>
      <w:pBdr>
        <w:left w:val="single"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jc w:val="right"/>
    </w:pPr>
    <w:rPr>
      <w:rFonts w:ascii=".VnTimeH" w:eastAsia="Times New Roman" w:hAnsi=".VnTimeH" w:cs="Times New Roman"/>
      <w:color w:val="FF00FF"/>
      <w:sz w:val="22"/>
    </w:rPr>
  </w:style>
  <w:style w:type="paragraph" w:customStyle="1" w:styleId="xl66">
    <w:name w:val="xl66"/>
    <w:basedOn w:val="Normal"/>
    <w:rsid w:val="00694968"/>
    <w:pPr>
      <w:pBdr>
        <w:left w:val="single" w:sz="4" w:space="0" w:color="FF0000"/>
        <w:bottom w:val="dotted" w:sz="4" w:space="0" w:color="FF0000"/>
      </w:pBdr>
      <w:shd w:val="clear" w:color="auto" w:fill="FFFFFF"/>
      <w:spacing w:before="100" w:beforeAutospacing="1" w:after="100" w:afterAutospacing="1" w:line="240" w:lineRule="auto"/>
      <w:ind w:left="561" w:firstLine="706"/>
      <w:jc w:val="right"/>
    </w:pPr>
    <w:rPr>
      <w:rFonts w:ascii=".VnArial" w:eastAsia="Times New Roman" w:hAnsi=".VnArial" w:cs="Times New Roman"/>
      <w:sz w:val="22"/>
    </w:rPr>
  </w:style>
  <w:style w:type="paragraph" w:customStyle="1" w:styleId="xl67">
    <w:name w:val="xl67"/>
    <w:basedOn w:val="Normal"/>
    <w:rsid w:val="00694968"/>
    <w:pPr>
      <w:pBdr>
        <w:bottom w:val="dotted" w:sz="4" w:space="0" w:color="FF0000"/>
        <w:right w:val="single" w:sz="4" w:space="0" w:color="FF0000"/>
      </w:pBdr>
      <w:shd w:val="clear" w:color="auto" w:fill="FFFFFF"/>
      <w:spacing w:before="100" w:beforeAutospacing="1" w:after="100" w:afterAutospacing="1" w:line="240" w:lineRule="auto"/>
      <w:ind w:left="561" w:firstLine="706"/>
    </w:pPr>
    <w:rPr>
      <w:rFonts w:ascii=".VnArial" w:eastAsia="Times New Roman" w:hAnsi=".VnArial" w:cs="Times New Roman"/>
      <w:color w:val="FF0000"/>
      <w:sz w:val="22"/>
    </w:rPr>
  </w:style>
  <w:style w:type="paragraph" w:customStyle="1" w:styleId="xl68">
    <w:name w:val="xl68"/>
    <w:basedOn w:val="Normal"/>
    <w:rsid w:val="00694968"/>
    <w:pPr>
      <w:pBdr>
        <w:top w:val="single" w:sz="4" w:space="0" w:color="FF0000"/>
        <w:bottom w:val="dotted" w:sz="4" w:space="0" w:color="FF0000"/>
        <w:right w:val="single" w:sz="4" w:space="0" w:color="FF0000"/>
      </w:pBdr>
      <w:shd w:val="clear" w:color="auto" w:fill="FFFFFF"/>
      <w:spacing w:before="100" w:beforeAutospacing="1" w:after="100" w:afterAutospacing="1" w:line="240" w:lineRule="auto"/>
      <w:ind w:left="561" w:firstLine="706"/>
    </w:pPr>
    <w:rPr>
      <w:rFonts w:ascii=".VnArial" w:eastAsia="Times New Roman" w:hAnsi=".VnArial" w:cs="Times New Roman"/>
      <w:sz w:val="22"/>
    </w:rPr>
  </w:style>
  <w:style w:type="paragraph" w:customStyle="1" w:styleId="xl69">
    <w:name w:val="xl69"/>
    <w:basedOn w:val="Normal"/>
    <w:rsid w:val="00694968"/>
    <w:pPr>
      <w:pBdr>
        <w:top w:val="single" w:sz="4" w:space="0" w:color="FF0000"/>
        <w:left w:val="single" w:sz="4" w:space="0" w:color="FF0000"/>
        <w:bottom w:val="single" w:sz="4" w:space="0" w:color="FF0000"/>
      </w:pBdr>
      <w:shd w:val="clear" w:color="auto" w:fill="FFFF00"/>
      <w:spacing w:before="100" w:beforeAutospacing="1" w:after="100" w:afterAutospacing="1" w:line="240" w:lineRule="auto"/>
      <w:ind w:left="561" w:firstLine="706"/>
      <w:jc w:val="center"/>
    </w:pPr>
    <w:rPr>
      <w:rFonts w:ascii=".VnTimeH" w:eastAsia="Times New Roman" w:hAnsi=".VnTimeH" w:cs="Times New Roman"/>
      <w:color w:val="FF00FF"/>
      <w:sz w:val="24"/>
      <w:szCs w:val="24"/>
    </w:rPr>
  </w:style>
  <w:style w:type="paragraph" w:styleId="PlainText">
    <w:name w:val="Plain Text"/>
    <w:basedOn w:val="Normal"/>
    <w:link w:val="PlainTextChar"/>
    <w:rsid w:val="00694968"/>
    <w:pPr>
      <w:spacing w:after="0" w:line="240" w:lineRule="auto"/>
      <w:ind w:left="561" w:firstLine="706"/>
    </w:pPr>
    <w:rPr>
      <w:rFonts w:ascii="Courier New" w:eastAsia="Calibri" w:hAnsi="Courier New" w:cs="Times New Roman"/>
      <w:sz w:val="20"/>
      <w:szCs w:val="20"/>
    </w:rPr>
  </w:style>
  <w:style w:type="character" w:customStyle="1" w:styleId="PlainTextChar">
    <w:name w:val="Plain Text Char"/>
    <w:basedOn w:val="DefaultParagraphFont"/>
    <w:link w:val="PlainText"/>
    <w:rsid w:val="00694968"/>
    <w:rPr>
      <w:rFonts w:ascii="Courier New" w:eastAsia="Calibri" w:hAnsi="Courier New" w:cs="Times New Roman"/>
      <w:sz w:val="20"/>
      <w:szCs w:val="20"/>
    </w:rPr>
  </w:style>
  <w:style w:type="paragraph" w:customStyle="1" w:styleId="cmsview-summary">
    <w:name w:val="cmsview-summary"/>
    <w:basedOn w:val="Normal"/>
    <w:rsid w:val="00694968"/>
    <w:pPr>
      <w:spacing w:before="100" w:beforeAutospacing="1" w:after="100" w:afterAutospacing="1" w:line="240" w:lineRule="auto"/>
      <w:ind w:left="561" w:firstLine="706"/>
    </w:pPr>
    <w:rPr>
      <w:rFonts w:eastAsia="Times New Roman" w:cs="Times New Roman"/>
      <w:sz w:val="24"/>
      <w:szCs w:val="24"/>
    </w:rPr>
  </w:style>
  <w:style w:type="paragraph" w:customStyle="1" w:styleId="TOCHeading1">
    <w:name w:val="TOC Heading1"/>
    <w:basedOn w:val="Heading1"/>
    <w:next w:val="Normal"/>
    <w:rsid w:val="00694968"/>
    <w:pPr>
      <w:numPr>
        <w:numId w:val="0"/>
      </w:numPr>
      <w:spacing w:before="120" w:line="276" w:lineRule="auto"/>
      <w:ind w:firstLine="706"/>
      <w:jc w:val="center"/>
      <w:outlineLvl w:val="9"/>
    </w:pPr>
    <w:rPr>
      <w:rFonts w:ascii="Cambria" w:eastAsia="Calibri" w:hAnsi="Cambria" w:cs="Times New Roman"/>
      <w:bCs/>
      <w:color w:val="365F91"/>
      <w:sz w:val="28"/>
      <w:szCs w:val="28"/>
      <w:lang w:val="sv-SE"/>
    </w:rPr>
  </w:style>
  <w:style w:type="character" w:customStyle="1" w:styleId="CharChar4">
    <w:name w:val="Char Char4"/>
    <w:locked/>
    <w:rsid w:val="00694968"/>
    <w:rPr>
      <w:sz w:val="24"/>
      <w:lang w:val="en-US" w:eastAsia="en-US"/>
    </w:rPr>
  </w:style>
  <w:style w:type="paragraph" w:customStyle="1" w:styleId="BodyText1">
    <w:name w:val="Body Text1"/>
    <w:basedOn w:val="Normal"/>
    <w:link w:val="bodytextChar0"/>
    <w:rsid w:val="00694968"/>
    <w:pPr>
      <w:spacing w:after="0" w:line="360" w:lineRule="auto"/>
      <w:ind w:left="561" w:firstLine="720"/>
      <w:jc w:val="both"/>
    </w:pPr>
    <w:rPr>
      <w:rFonts w:eastAsia="Calibri" w:cs="Times New Roman"/>
      <w:szCs w:val="20"/>
    </w:rPr>
  </w:style>
  <w:style w:type="character" w:customStyle="1" w:styleId="bodytextChar0">
    <w:name w:val="body text Char"/>
    <w:link w:val="BodyText1"/>
    <w:locked/>
    <w:rsid w:val="00694968"/>
    <w:rPr>
      <w:rFonts w:eastAsia="Calibri" w:cs="Times New Roman"/>
      <w:szCs w:val="20"/>
    </w:rPr>
  </w:style>
  <w:style w:type="character" w:customStyle="1" w:styleId="Heading5Char1">
    <w:name w:val="Heading 5 Char1"/>
    <w:aliases w:val="Heading 5 Char Char,BVI5 Char1,RepHead5 Char1,Titre 5-tableau Char1,Heading 5a Char1"/>
    <w:rsid w:val="00694968"/>
    <w:rPr>
      <w:b/>
      <w:i/>
      <w:sz w:val="26"/>
      <w:lang w:val="en-US" w:eastAsia="en-US"/>
    </w:rPr>
  </w:style>
  <w:style w:type="paragraph" w:styleId="NormalIndent">
    <w:name w:val="Normal Indent"/>
    <w:aliases w:val="正文（首行缩进两字） Char Char Char Char Char Char Char,文本"/>
    <w:basedOn w:val="Normal"/>
    <w:rsid w:val="00694968"/>
    <w:pPr>
      <w:spacing w:after="200" w:line="276" w:lineRule="auto"/>
      <w:ind w:left="720" w:firstLine="706"/>
    </w:pPr>
    <w:rPr>
      <w:rFonts w:ascii="Calibri" w:eastAsia="Times New Roman" w:hAnsi="Calibri" w:cs="Times New Roman"/>
      <w:sz w:val="24"/>
      <w:szCs w:val="24"/>
    </w:rPr>
  </w:style>
  <w:style w:type="character" w:customStyle="1" w:styleId="CharChar41">
    <w:name w:val="Char Char41"/>
    <w:locked/>
    <w:rsid w:val="00694968"/>
    <w:rPr>
      <w:rFonts w:ascii="Cambria" w:hAnsi="Cambria"/>
      <w:b/>
      <w:kern w:val="32"/>
      <w:sz w:val="32"/>
      <w:lang w:val="en-US" w:eastAsia="en-US"/>
    </w:rPr>
  </w:style>
  <w:style w:type="character" w:customStyle="1" w:styleId="grame">
    <w:name w:val="grame"/>
    <w:rsid w:val="00694968"/>
  </w:style>
  <w:style w:type="paragraph" w:styleId="TOAHeading">
    <w:name w:val="toa heading"/>
    <w:aliases w:val="Muc luc"/>
    <w:basedOn w:val="Normal"/>
    <w:next w:val="Normal"/>
    <w:rsid w:val="00694968"/>
    <w:pPr>
      <w:spacing w:before="120" w:after="0" w:line="360" w:lineRule="auto"/>
      <w:ind w:left="561" w:firstLine="706"/>
      <w:jc w:val="both"/>
    </w:pPr>
    <w:rPr>
      <w:rFonts w:ascii="Arial" w:eastAsia="Times New Roman" w:hAnsi="Arial" w:cs="Arial"/>
      <w:b/>
      <w:bCs/>
      <w:i/>
      <w:sz w:val="24"/>
      <w:szCs w:val="24"/>
    </w:rPr>
  </w:style>
  <w:style w:type="table" w:customStyle="1" w:styleId="TableGrid11">
    <w:name w:val="Table Grid11"/>
    <w:rsid w:val="00694968"/>
    <w:pPr>
      <w:spacing w:after="0" w:line="276" w:lineRule="auto"/>
      <w:ind w:firstLine="706"/>
      <w:jc w:val="center"/>
    </w:pPr>
    <w:rPr>
      <w:rFonts w:eastAsia="Batang"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7">
    <w:name w:val="Char7"/>
    <w:autoRedefine/>
    <w:rsid w:val="00694968"/>
    <w:pPr>
      <w:tabs>
        <w:tab w:val="left" w:pos="1152"/>
      </w:tabs>
      <w:spacing w:before="120" w:after="120" w:line="312" w:lineRule="auto"/>
      <w:ind w:left="561" w:firstLine="706"/>
      <w:jc w:val="center"/>
    </w:pPr>
    <w:rPr>
      <w:rFonts w:eastAsia="Times New Roman" w:cs="Times New Roman"/>
      <w:b/>
      <w:color w:val="0000FF"/>
      <w:sz w:val="26"/>
      <w:szCs w:val="26"/>
      <w:lang w:val="vi-VN"/>
    </w:rPr>
  </w:style>
  <w:style w:type="paragraph" w:customStyle="1" w:styleId="01">
    <w:name w:val="01"/>
    <w:basedOn w:val="Normal"/>
    <w:rsid w:val="00694968"/>
    <w:pPr>
      <w:spacing w:before="40" w:after="40" w:line="288" w:lineRule="auto"/>
      <w:ind w:left="561" w:firstLine="706"/>
      <w:jc w:val="center"/>
    </w:pPr>
    <w:rPr>
      <w:rFonts w:ascii=".VnTimeH" w:eastAsia="Times New Roman" w:hAnsi=".VnTimeH" w:cs="Times New Roman"/>
      <w:b/>
      <w:szCs w:val="20"/>
    </w:rPr>
  </w:style>
  <w:style w:type="paragraph" w:customStyle="1" w:styleId="02">
    <w:name w:val="02"/>
    <w:basedOn w:val="Normal"/>
    <w:rsid w:val="00694968"/>
    <w:pPr>
      <w:spacing w:before="40" w:after="40" w:line="288" w:lineRule="auto"/>
      <w:ind w:left="561" w:firstLine="706"/>
    </w:pPr>
    <w:rPr>
      <w:rFonts w:ascii=".VnTimeH" w:eastAsia="Times New Roman" w:hAnsi=".VnTimeH" w:cs="Times New Roman"/>
      <w:b/>
      <w:sz w:val="24"/>
      <w:szCs w:val="20"/>
    </w:rPr>
  </w:style>
  <w:style w:type="paragraph" w:customStyle="1" w:styleId="Tenchuong">
    <w:name w:val="Ten chuong"/>
    <w:rsid w:val="00694968"/>
    <w:pPr>
      <w:keepNext/>
      <w:spacing w:before="60" w:after="60" w:line="276" w:lineRule="auto"/>
      <w:ind w:left="561" w:firstLine="706"/>
      <w:jc w:val="center"/>
    </w:pPr>
    <w:rPr>
      <w:rFonts w:ascii=".VnArialH" w:eastAsia="Times New Roman" w:hAnsi=".VnArialH" w:cs="Times New Roman"/>
      <w:b/>
      <w:sz w:val="24"/>
      <w:szCs w:val="20"/>
    </w:rPr>
  </w:style>
  <w:style w:type="paragraph" w:customStyle="1" w:styleId="List-">
    <w:name w:val="List -"/>
    <w:basedOn w:val="Normal"/>
    <w:rsid w:val="00694968"/>
    <w:pPr>
      <w:widowControl w:val="0"/>
      <w:spacing w:after="60" w:line="240" w:lineRule="auto"/>
      <w:ind w:left="1259" w:hanging="284"/>
      <w:jc w:val="both"/>
    </w:pPr>
    <w:rPr>
      <w:rFonts w:ascii="VNI-Times" w:eastAsia="Times New Roman" w:hAnsi="VNI-Times" w:cs="Times New Roman"/>
      <w:sz w:val="24"/>
      <w:szCs w:val="20"/>
    </w:rPr>
  </w:style>
  <w:style w:type="paragraph" w:customStyle="1" w:styleId="List">
    <w:name w:val="List +"/>
    <w:basedOn w:val="Normal"/>
    <w:rsid w:val="00694968"/>
    <w:pPr>
      <w:widowControl w:val="0"/>
      <w:tabs>
        <w:tab w:val="num" w:pos="538"/>
      </w:tabs>
      <w:spacing w:after="60" w:line="240" w:lineRule="auto"/>
      <w:ind w:left="538" w:hanging="396"/>
      <w:jc w:val="both"/>
    </w:pPr>
    <w:rPr>
      <w:rFonts w:ascii="VNI-Times" w:eastAsia="Times New Roman" w:hAnsi="VNI-Times" w:cs="Times New Roman"/>
      <w:sz w:val="24"/>
      <w:szCs w:val="20"/>
    </w:rPr>
  </w:style>
  <w:style w:type="paragraph" w:customStyle="1" w:styleId="font0">
    <w:name w:val="font0"/>
    <w:basedOn w:val="Normal"/>
    <w:rsid w:val="00694968"/>
    <w:pPr>
      <w:spacing w:before="100" w:beforeAutospacing="1" w:after="100" w:afterAutospacing="1" w:line="240" w:lineRule="auto"/>
      <w:ind w:left="561" w:firstLine="706"/>
    </w:pPr>
    <w:rPr>
      <w:rFonts w:ascii="Arial" w:eastAsia="Calibri" w:hAnsi="Arial" w:cs="Arial"/>
      <w:sz w:val="20"/>
      <w:szCs w:val="20"/>
    </w:rPr>
  </w:style>
  <w:style w:type="paragraph" w:customStyle="1" w:styleId="xl22">
    <w:name w:val="xl22"/>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pPr>
    <w:rPr>
      <w:rFonts w:ascii="Arial" w:eastAsia="Calibri" w:hAnsi="Arial" w:cs="Arial"/>
      <w:b/>
      <w:bCs/>
      <w:sz w:val="24"/>
      <w:szCs w:val="24"/>
    </w:rPr>
  </w:style>
  <w:style w:type="paragraph" w:customStyle="1" w:styleId="xl23">
    <w:name w:val="xl23"/>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pPr>
    <w:rPr>
      <w:rFonts w:ascii="Arial" w:eastAsia="Calibri" w:hAnsi="Arial" w:cs="Arial"/>
      <w:sz w:val="24"/>
      <w:szCs w:val="24"/>
    </w:rPr>
  </w:style>
  <w:style w:type="paragraph" w:customStyle="1" w:styleId="font8">
    <w:name w:val="font8"/>
    <w:basedOn w:val="Normal"/>
    <w:rsid w:val="00694968"/>
    <w:pPr>
      <w:spacing w:before="100" w:beforeAutospacing="1" w:after="100" w:afterAutospacing="1" w:line="240" w:lineRule="auto"/>
      <w:ind w:left="561" w:firstLine="706"/>
    </w:pPr>
    <w:rPr>
      <w:rFonts w:ascii="VNI-Times" w:eastAsia="Calibri" w:hAnsi="VNI-Times" w:cs="Arial Unicode MS"/>
      <w:sz w:val="26"/>
      <w:szCs w:val="26"/>
    </w:rPr>
  </w:style>
  <w:style w:type="paragraph" w:customStyle="1" w:styleId="font1">
    <w:name w:val="font1"/>
    <w:basedOn w:val="Normal"/>
    <w:rsid w:val="00694968"/>
    <w:pPr>
      <w:spacing w:before="100" w:beforeAutospacing="1" w:after="100" w:afterAutospacing="1" w:line="240" w:lineRule="auto"/>
      <w:ind w:left="561" w:firstLine="706"/>
    </w:pPr>
    <w:rPr>
      <w:rFonts w:ascii="VNI-Times" w:eastAsia="Times New Roman" w:hAnsi="VNI-Times" w:cs="Times New Roman"/>
      <w:sz w:val="20"/>
      <w:szCs w:val="20"/>
    </w:rPr>
  </w:style>
  <w:style w:type="paragraph" w:customStyle="1" w:styleId="font9">
    <w:name w:val="font9"/>
    <w:basedOn w:val="Normal"/>
    <w:rsid w:val="00694968"/>
    <w:pPr>
      <w:spacing w:before="100" w:beforeAutospacing="1" w:after="100" w:afterAutospacing="1" w:line="240" w:lineRule="auto"/>
      <w:ind w:left="561" w:firstLine="706"/>
    </w:pPr>
    <w:rPr>
      <w:rFonts w:ascii="VNI-Times" w:eastAsia="Times New Roman" w:hAnsi="VNI-Times" w:cs="Times New Roman"/>
      <w:b/>
      <w:bCs/>
      <w:sz w:val="20"/>
      <w:szCs w:val="20"/>
    </w:rPr>
  </w:style>
  <w:style w:type="paragraph" w:customStyle="1" w:styleId="font10">
    <w:name w:val="font10"/>
    <w:basedOn w:val="Normal"/>
    <w:rsid w:val="00694968"/>
    <w:pPr>
      <w:spacing w:before="100" w:beforeAutospacing="1" w:after="100" w:afterAutospacing="1" w:line="240" w:lineRule="auto"/>
      <w:ind w:left="561" w:firstLine="706"/>
    </w:pPr>
    <w:rPr>
      <w:rFonts w:ascii="Symbol" w:eastAsia="Calibri" w:hAnsi="Symbol" w:cs="Arial Unicode MS"/>
      <w:sz w:val="18"/>
      <w:szCs w:val="18"/>
    </w:rPr>
  </w:style>
  <w:style w:type="paragraph" w:customStyle="1" w:styleId="font11">
    <w:name w:val="font11"/>
    <w:basedOn w:val="Normal"/>
    <w:rsid w:val="00694968"/>
    <w:pPr>
      <w:spacing w:before="100" w:beforeAutospacing="1" w:after="100" w:afterAutospacing="1" w:line="240" w:lineRule="auto"/>
      <w:ind w:left="561" w:firstLine="706"/>
    </w:pPr>
    <w:rPr>
      <w:rFonts w:ascii="Symbol" w:eastAsia="Calibri" w:hAnsi="Symbol" w:cs="Arial Unicode MS"/>
      <w:sz w:val="26"/>
      <w:szCs w:val="26"/>
    </w:rPr>
  </w:style>
  <w:style w:type="paragraph" w:customStyle="1" w:styleId="xl70">
    <w:name w:val="xl70"/>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jc w:val="center"/>
      <w:textAlignment w:val="center"/>
    </w:pPr>
    <w:rPr>
      <w:rFonts w:ascii="VNI-Helve-Condense" w:eastAsia="Calibri" w:hAnsi="VNI-Helve-Condense" w:cs="Arial Unicode MS"/>
      <w:sz w:val="18"/>
      <w:szCs w:val="18"/>
    </w:rPr>
  </w:style>
  <w:style w:type="paragraph" w:customStyle="1" w:styleId="xl71">
    <w:name w:val="xl71"/>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jc w:val="center"/>
      <w:textAlignment w:val="top"/>
    </w:pPr>
    <w:rPr>
      <w:rFonts w:ascii="VNI-Helve-Condense" w:eastAsia="Calibri" w:hAnsi="VNI-Helve-Condense" w:cs="Arial Unicode MS"/>
      <w:sz w:val="24"/>
      <w:szCs w:val="24"/>
    </w:rPr>
  </w:style>
  <w:style w:type="paragraph" w:customStyle="1" w:styleId="xl72">
    <w:name w:val="xl72"/>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jc w:val="center"/>
      <w:textAlignment w:val="top"/>
    </w:pPr>
    <w:rPr>
      <w:rFonts w:ascii="VNI-Helve-Condense" w:eastAsia="Calibri" w:hAnsi="VNI-Helve-Condense" w:cs="Arial Unicode MS"/>
      <w:szCs w:val="28"/>
    </w:rPr>
  </w:style>
  <w:style w:type="paragraph" w:customStyle="1" w:styleId="xl73">
    <w:name w:val="xl73"/>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pPr>
    <w:rPr>
      <w:rFonts w:ascii="VNI-Helve-Condense" w:eastAsia="Calibri" w:hAnsi="VNI-Helve-Condense" w:cs="Arial Unicode MS"/>
      <w:sz w:val="24"/>
      <w:szCs w:val="24"/>
    </w:rPr>
  </w:style>
  <w:style w:type="paragraph" w:customStyle="1" w:styleId="td3">
    <w:name w:val="td3"/>
    <w:basedOn w:val="Normal"/>
    <w:rsid w:val="00694968"/>
    <w:pPr>
      <w:widowControl w:val="0"/>
      <w:overflowPunct w:val="0"/>
      <w:autoSpaceDE w:val="0"/>
      <w:autoSpaceDN w:val="0"/>
      <w:adjustRightInd w:val="0"/>
      <w:spacing w:after="0" w:line="240" w:lineRule="auto"/>
      <w:ind w:left="561" w:firstLine="706"/>
      <w:jc w:val="both"/>
      <w:textAlignment w:val="baseline"/>
    </w:pPr>
    <w:rPr>
      <w:rFonts w:ascii=".VnBahamasB" w:eastAsia="Times New Roman" w:hAnsi=".VnBahamasB" w:cs="Times New Roman"/>
      <w:color w:val="0000FF"/>
      <w:szCs w:val="20"/>
    </w:rPr>
  </w:style>
  <w:style w:type="paragraph" w:customStyle="1" w:styleId="d1-2">
    <w:name w:val="d1-2"/>
    <w:rsid w:val="00694968"/>
    <w:pPr>
      <w:widowControl w:val="0"/>
      <w:overflowPunct w:val="0"/>
      <w:autoSpaceDE w:val="0"/>
      <w:autoSpaceDN w:val="0"/>
      <w:adjustRightInd w:val="0"/>
      <w:spacing w:before="60" w:after="0" w:line="276" w:lineRule="auto"/>
      <w:ind w:left="561" w:firstLine="706"/>
      <w:jc w:val="both"/>
      <w:textAlignment w:val="baseline"/>
    </w:pPr>
    <w:rPr>
      <w:rFonts w:ascii=".VnTime" w:eastAsia="Times New Roman" w:hAnsi=".VnTime" w:cs="Times New Roman"/>
      <w:color w:val="0000FF"/>
      <w:szCs w:val="20"/>
    </w:rPr>
  </w:style>
  <w:style w:type="character" w:customStyle="1" w:styleId="CharChar2">
    <w:name w:val="Char Char2"/>
    <w:rsid w:val="00694968"/>
    <w:rPr>
      <w:rFonts w:ascii=".VnTime" w:hAnsi=".VnTime"/>
      <w:b/>
      <w:snapToGrid w:val="0"/>
      <w:sz w:val="28"/>
      <w:lang w:val="en-US" w:eastAsia="en-US"/>
    </w:rPr>
  </w:style>
  <w:style w:type="paragraph" w:customStyle="1" w:styleId="Style13ptJustified">
    <w:name w:val="Style 13 pt Justified"/>
    <w:autoRedefine/>
    <w:rsid w:val="00694968"/>
    <w:pPr>
      <w:spacing w:after="0" w:line="312" w:lineRule="auto"/>
      <w:ind w:left="561" w:firstLine="720"/>
      <w:jc w:val="both"/>
    </w:pPr>
    <w:rPr>
      <w:rFonts w:ascii=".VnTime" w:eastAsia="MS Mincho" w:hAnsi=".VnTime" w:cs="Times New Roman"/>
      <w:bCs/>
      <w:spacing w:val="-4"/>
      <w:szCs w:val="28"/>
      <w:lang w:val="pt-BR"/>
    </w:rPr>
  </w:style>
  <w:style w:type="paragraph" w:customStyle="1" w:styleId="xl92">
    <w:name w:val="xl92"/>
    <w:basedOn w:val="Normal"/>
    <w:rsid w:val="00694968"/>
    <w:pPr>
      <w:spacing w:before="100" w:beforeAutospacing="1" w:after="100" w:afterAutospacing="1" w:line="240" w:lineRule="auto"/>
      <w:ind w:left="561" w:firstLine="706"/>
    </w:pPr>
    <w:rPr>
      <w:rFonts w:eastAsia="Calibri" w:cs="Arial Unicode MS"/>
      <w:sz w:val="24"/>
      <w:szCs w:val="24"/>
    </w:rPr>
  </w:style>
  <w:style w:type="paragraph" w:customStyle="1" w:styleId="I2">
    <w:name w:val="I2"/>
    <w:aliases w:val="13,1 Char Char Char Char"/>
    <w:basedOn w:val="Normal"/>
    <w:rsid w:val="00694968"/>
    <w:pPr>
      <w:spacing w:after="0" w:line="240" w:lineRule="auto"/>
      <w:ind w:left="561" w:firstLine="720"/>
      <w:jc w:val="both"/>
    </w:pPr>
    <w:rPr>
      <w:rFonts w:ascii=".VnArial" w:eastAsia="Times New Roman" w:hAnsi=".VnArial" w:cs="Times New Roman"/>
      <w:sz w:val="26"/>
      <w:szCs w:val="28"/>
    </w:rPr>
  </w:style>
  <w:style w:type="paragraph" w:customStyle="1" w:styleId="I3">
    <w:name w:val="I3"/>
    <w:aliases w:val="14"/>
    <w:basedOn w:val="Normal"/>
    <w:rsid w:val="00694968"/>
    <w:pPr>
      <w:spacing w:after="0" w:line="240" w:lineRule="auto"/>
      <w:ind w:left="561" w:firstLine="720"/>
      <w:jc w:val="both"/>
    </w:pPr>
    <w:rPr>
      <w:rFonts w:ascii=".VnHelvetIns" w:eastAsia="Times New Roman" w:hAnsi=".VnHelvetIns" w:cs="Times New Roman"/>
      <w:sz w:val="26"/>
      <w:szCs w:val="28"/>
    </w:rPr>
  </w:style>
  <w:style w:type="paragraph" w:customStyle="1" w:styleId="td2">
    <w:name w:val="td2"/>
    <w:basedOn w:val="Title"/>
    <w:rsid w:val="00694968"/>
    <w:pPr>
      <w:tabs>
        <w:tab w:val="clear" w:pos="360"/>
      </w:tabs>
      <w:spacing w:before="60" w:after="60"/>
      <w:ind w:left="561"/>
      <w:jc w:val="left"/>
    </w:pPr>
    <w:rPr>
      <w:rFonts w:ascii=".VnArial" w:hAnsi=".VnArial"/>
      <w:color w:val="auto"/>
      <w:sz w:val="26"/>
    </w:rPr>
  </w:style>
  <w:style w:type="paragraph" w:customStyle="1" w:styleId="tieude1">
    <w:name w:val="tieude1"/>
    <w:basedOn w:val="Title"/>
    <w:rsid w:val="00694968"/>
    <w:pPr>
      <w:tabs>
        <w:tab w:val="clear" w:pos="360"/>
      </w:tabs>
      <w:spacing w:before="60" w:after="60"/>
      <w:ind w:left="561"/>
      <w:jc w:val="left"/>
    </w:pPr>
    <w:rPr>
      <w:rFonts w:ascii=".VnArialH" w:hAnsi=".VnArialH"/>
      <w:color w:val="auto"/>
      <w:sz w:val="24"/>
    </w:rPr>
  </w:style>
  <w:style w:type="character" w:customStyle="1" w:styleId="normal-h1">
    <w:name w:val="normal-h1"/>
    <w:rsid w:val="00694968"/>
    <w:rPr>
      <w:rFonts w:ascii="Times New Roman" w:hAnsi="Times New Roman"/>
      <w:sz w:val="20"/>
    </w:rPr>
  </w:style>
  <w:style w:type="paragraph" w:customStyle="1" w:styleId="normal-p">
    <w:name w:val="normal-p"/>
    <w:basedOn w:val="Normal"/>
    <w:rsid w:val="00694968"/>
    <w:pPr>
      <w:spacing w:after="0" w:line="240" w:lineRule="auto"/>
      <w:ind w:left="561" w:firstLine="706"/>
    </w:pPr>
    <w:rPr>
      <w:rFonts w:eastAsia="Times New Roman" w:cs="Times New Roman"/>
      <w:sz w:val="20"/>
      <w:szCs w:val="20"/>
    </w:rPr>
  </w:style>
  <w:style w:type="paragraph" w:customStyle="1" w:styleId="abc">
    <w:name w:val="abc"/>
    <w:basedOn w:val="Normal"/>
    <w:rsid w:val="00694968"/>
    <w:pPr>
      <w:overflowPunct w:val="0"/>
      <w:autoSpaceDE w:val="0"/>
      <w:autoSpaceDN w:val="0"/>
      <w:adjustRightInd w:val="0"/>
      <w:spacing w:after="0" w:line="240" w:lineRule="auto"/>
      <w:ind w:left="561" w:firstLine="706"/>
      <w:textAlignment w:val="baseline"/>
    </w:pPr>
    <w:rPr>
      <w:rFonts w:eastAsia="Times New Roman" w:cs="Times New Roman"/>
      <w:szCs w:val="20"/>
    </w:rPr>
  </w:style>
  <w:style w:type="paragraph" w:customStyle="1" w:styleId="6">
    <w:name w:val="6"/>
    <w:basedOn w:val="Normal"/>
    <w:rsid w:val="00694968"/>
    <w:pPr>
      <w:spacing w:beforeLines="60" w:after="0" w:line="336" w:lineRule="auto"/>
      <w:ind w:left="561" w:firstLine="720"/>
      <w:jc w:val="both"/>
    </w:pPr>
    <w:rPr>
      <w:rFonts w:eastAsia="Times New Roman" w:cs="Times New Roman"/>
      <w:b/>
      <w:i/>
      <w:szCs w:val="28"/>
      <w:lang w:val="it-IT"/>
    </w:rPr>
  </w:style>
  <w:style w:type="paragraph" w:styleId="ListBullet3">
    <w:name w:val="List Bullet 3"/>
    <w:basedOn w:val="Normal"/>
    <w:autoRedefine/>
    <w:rsid w:val="00694968"/>
    <w:pPr>
      <w:spacing w:after="0" w:line="240" w:lineRule="auto"/>
      <w:ind w:left="1080" w:hanging="360"/>
      <w:jc w:val="both"/>
    </w:pPr>
    <w:rPr>
      <w:rFonts w:eastAsia="Times New Roman" w:cs="Times New Roman"/>
      <w:szCs w:val="20"/>
    </w:rPr>
  </w:style>
  <w:style w:type="paragraph" w:styleId="ListBullet2">
    <w:name w:val="List Bullet 2"/>
    <w:basedOn w:val="Normal"/>
    <w:autoRedefine/>
    <w:rsid w:val="00694968"/>
    <w:pPr>
      <w:widowControl w:val="0"/>
      <w:spacing w:after="0" w:line="312" w:lineRule="auto"/>
      <w:ind w:left="561" w:firstLine="720"/>
      <w:jc w:val="both"/>
    </w:pPr>
    <w:rPr>
      <w:rFonts w:eastAsia="Times New Roman" w:cs="Times New Roman"/>
      <w:color w:val="000000"/>
      <w:sz w:val="26"/>
      <w:szCs w:val="26"/>
      <w:lang w:val="pt-BR"/>
    </w:rPr>
  </w:style>
  <w:style w:type="paragraph" w:customStyle="1" w:styleId="n">
    <w:name w:val="n"/>
    <w:basedOn w:val="Header"/>
    <w:rsid w:val="00694968"/>
    <w:pPr>
      <w:tabs>
        <w:tab w:val="clear" w:pos="4680"/>
        <w:tab w:val="clear" w:pos="9360"/>
      </w:tabs>
      <w:spacing w:before="120"/>
      <w:ind w:left="561" w:firstLine="706"/>
      <w:jc w:val="both"/>
    </w:pPr>
    <w:rPr>
      <w:rFonts w:eastAsia="Calibri" w:cs="Times New Roman"/>
      <w:szCs w:val="20"/>
    </w:rPr>
  </w:style>
  <w:style w:type="paragraph" w:customStyle="1" w:styleId="123">
    <w:name w:val="123"/>
    <w:basedOn w:val="Normal"/>
    <w:autoRedefine/>
    <w:rsid w:val="00694968"/>
    <w:pPr>
      <w:numPr>
        <w:numId w:val="12"/>
      </w:numPr>
      <w:autoSpaceDE w:val="0"/>
      <w:autoSpaceDN w:val="0"/>
      <w:spacing w:after="0" w:line="240" w:lineRule="auto"/>
    </w:pPr>
    <w:rPr>
      <w:rFonts w:eastAsia="Times New Roman" w:cs=".VnTime"/>
      <w:b/>
      <w:bCs/>
      <w:color w:val="0000FF"/>
      <w:sz w:val="26"/>
      <w:szCs w:val="26"/>
    </w:rPr>
  </w:style>
  <w:style w:type="paragraph" w:customStyle="1" w:styleId="HOADAM">
    <w:name w:val="HOA DAM"/>
    <w:basedOn w:val="Normal"/>
    <w:rsid w:val="00694968"/>
    <w:pPr>
      <w:autoSpaceDE w:val="0"/>
      <w:autoSpaceDN w:val="0"/>
      <w:spacing w:after="0" w:line="240" w:lineRule="auto"/>
      <w:ind w:left="561" w:firstLine="706"/>
    </w:pPr>
    <w:rPr>
      <w:rFonts w:ascii=".VnTimeH" w:eastAsia="Times New Roman" w:hAnsi=".VnTimeH" w:cs=".VnTimeH"/>
      <w:color w:val="0000FF"/>
      <w:sz w:val="26"/>
      <w:szCs w:val="26"/>
    </w:rPr>
  </w:style>
  <w:style w:type="paragraph" w:styleId="ListContinue2">
    <w:name w:val="List Continue 2"/>
    <w:basedOn w:val="Normal"/>
    <w:rsid w:val="00694968"/>
    <w:pPr>
      <w:autoSpaceDE w:val="0"/>
      <w:autoSpaceDN w:val="0"/>
      <w:spacing w:after="120" w:line="240" w:lineRule="auto"/>
      <w:ind w:left="720" w:firstLine="706"/>
    </w:pPr>
    <w:rPr>
      <w:rFonts w:ascii="VNTime" w:eastAsia="Times New Roman" w:hAnsi="VNTime" w:cs="VNTime"/>
      <w:color w:val="0000FF"/>
      <w:sz w:val="26"/>
      <w:szCs w:val="26"/>
    </w:rPr>
  </w:style>
  <w:style w:type="paragraph" w:customStyle="1" w:styleId="BodyText42">
    <w:name w:val="Body Text 4"/>
    <w:basedOn w:val="BodyTextIndent"/>
    <w:rsid w:val="00694968"/>
    <w:pPr>
      <w:autoSpaceDE w:val="0"/>
      <w:autoSpaceDN w:val="0"/>
      <w:ind w:firstLine="706"/>
    </w:pPr>
    <w:rPr>
      <w:rFonts w:ascii="VNTime" w:eastAsia="Calibri" w:hAnsi="VNTime" w:cs="VNTime"/>
      <w:color w:val="0000FF"/>
      <w:sz w:val="26"/>
      <w:szCs w:val="26"/>
    </w:rPr>
  </w:style>
  <w:style w:type="paragraph" w:customStyle="1" w:styleId="I11">
    <w:name w:val="I.1.1"/>
    <w:basedOn w:val="Normal"/>
    <w:rsid w:val="00694968"/>
    <w:pPr>
      <w:autoSpaceDE w:val="0"/>
      <w:autoSpaceDN w:val="0"/>
      <w:spacing w:before="52" w:after="52" w:line="240" w:lineRule="auto"/>
      <w:ind w:left="561" w:firstLine="706"/>
      <w:jc w:val="both"/>
    </w:pPr>
    <w:rPr>
      <w:rFonts w:eastAsia="Times New Roman" w:cs=".VnTime"/>
      <w:b/>
      <w:bCs/>
      <w:i/>
      <w:iCs/>
      <w:color w:val="0000FF"/>
      <w:sz w:val="26"/>
      <w:szCs w:val="26"/>
    </w:rPr>
  </w:style>
  <w:style w:type="paragraph" w:customStyle="1" w:styleId="xl382">
    <w:name w:val="xl382"/>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pPr>
    <w:rPr>
      <w:rFonts w:eastAsia="Times New Roman" w:cs="Times New Roman"/>
      <w:color w:val="FF0000"/>
      <w:szCs w:val="28"/>
    </w:rPr>
  </w:style>
  <w:style w:type="paragraph" w:customStyle="1" w:styleId="xl383">
    <w:name w:val="xl383"/>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pPr>
    <w:rPr>
      <w:rFonts w:eastAsia="Times New Roman" w:cs="Times New Roman"/>
      <w:szCs w:val="28"/>
    </w:rPr>
  </w:style>
  <w:style w:type="paragraph" w:customStyle="1" w:styleId="xl384">
    <w:name w:val="xl384"/>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pPr>
    <w:rPr>
      <w:rFonts w:eastAsia="Times New Roman" w:cs="Times New Roman"/>
      <w:color w:val="FF0000"/>
      <w:szCs w:val="28"/>
    </w:rPr>
  </w:style>
  <w:style w:type="paragraph" w:customStyle="1" w:styleId="xl385">
    <w:name w:val="xl385"/>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pPr>
    <w:rPr>
      <w:rFonts w:eastAsia="Times New Roman" w:cs="Times New Roman"/>
      <w:szCs w:val="28"/>
    </w:rPr>
  </w:style>
  <w:style w:type="paragraph" w:customStyle="1" w:styleId="xl386">
    <w:name w:val="xl386"/>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pPr>
    <w:rPr>
      <w:rFonts w:eastAsia="Times New Roman" w:cs="Times New Roman"/>
      <w:szCs w:val="28"/>
    </w:rPr>
  </w:style>
  <w:style w:type="paragraph" w:customStyle="1" w:styleId="xl387">
    <w:name w:val="xl387"/>
    <w:basedOn w:val="Normal"/>
    <w:rsid w:val="00694968"/>
    <w:pPr>
      <w:pBdr>
        <w:top w:val="single" w:sz="4" w:space="0" w:color="auto"/>
        <w:left w:val="single" w:sz="4" w:space="0" w:color="auto"/>
        <w:right w:val="single" w:sz="4" w:space="0" w:color="auto"/>
      </w:pBdr>
      <w:spacing w:before="100" w:beforeAutospacing="1" w:after="100" w:afterAutospacing="1" w:line="240" w:lineRule="auto"/>
      <w:ind w:left="561" w:firstLine="706"/>
    </w:pPr>
    <w:rPr>
      <w:rFonts w:eastAsia="Times New Roman" w:cs="Times New Roman"/>
      <w:szCs w:val="28"/>
    </w:rPr>
  </w:style>
  <w:style w:type="character" w:customStyle="1" w:styleId="I1">
    <w:name w:val="I1"/>
    <w:aliases w:val="11,1 Char Char Char Char Char"/>
    <w:rsid w:val="00694968"/>
    <w:rPr>
      <w:rFonts w:ascii=".VnArial" w:hAnsi=".VnArial"/>
      <w:sz w:val="28"/>
      <w:lang w:val="en-US" w:eastAsia="en-US"/>
    </w:rPr>
  </w:style>
  <w:style w:type="paragraph" w:customStyle="1" w:styleId="List10">
    <w:name w:val="List 1."/>
    <w:basedOn w:val="Heading20"/>
    <w:rsid w:val="00694968"/>
    <w:pPr>
      <w:keepNext w:val="0"/>
      <w:numPr>
        <w:numId w:val="13"/>
      </w:numPr>
      <w:tabs>
        <w:tab w:val="left" w:pos="851"/>
      </w:tabs>
      <w:spacing w:before="60" w:after="60" w:line="300" w:lineRule="auto"/>
      <w:ind w:left="0" w:firstLine="0"/>
      <w:jc w:val="both"/>
    </w:pPr>
    <w:rPr>
      <w:rFonts w:ascii="VNI-Helve-Condense" w:eastAsia="Calibri" w:hAnsi="VNI-Helve-Condense"/>
      <w:iCs w:val="0"/>
      <w:color w:val="000000"/>
      <w:kern w:val="28"/>
      <w:sz w:val="26"/>
      <w:szCs w:val="20"/>
      <w:lang w:val="da-DK"/>
    </w:rPr>
  </w:style>
  <w:style w:type="paragraph" w:customStyle="1" w:styleId="Normal1">
    <w:name w:val="Normal 1"/>
    <w:basedOn w:val="Normal"/>
    <w:link w:val="Normal1Char"/>
    <w:rsid w:val="00694968"/>
    <w:pPr>
      <w:spacing w:after="120" w:line="240" w:lineRule="auto"/>
      <w:ind w:left="561" w:firstLine="706"/>
      <w:jc w:val="both"/>
    </w:pPr>
    <w:rPr>
      <w:rFonts w:ascii="VN-NTime" w:eastAsia="Calibri" w:hAnsi="VN-NTime" w:cs="Times New Roman"/>
      <w:sz w:val="20"/>
      <w:szCs w:val="20"/>
    </w:rPr>
  </w:style>
  <w:style w:type="paragraph" w:customStyle="1" w:styleId="noidung">
    <w:name w:val="noidung"/>
    <w:basedOn w:val="Normal"/>
    <w:autoRedefine/>
    <w:rsid w:val="00694968"/>
    <w:pPr>
      <w:tabs>
        <w:tab w:val="left" w:pos="720"/>
      </w:tabs>
      <w:spacing w:after="0" w:line="312" w:lineRule="auto"/>
      <w:ind w:left="561" w:firstLine="706"/>
      <w:jc w:val="both"/>
    </w:pPr>
    <w:rPr>
      <w:rFonts w:eastAsia="Times New Roman" w:cs="Times New Roman"/>
      <w:noProof/>
      <w:color w:val="FF0000"/>
      <w:szCs w:val="28"/>
      <w:lang w:val="fr-FR"/>
    </w:rPr>
  </w:style>
  <w:style w:type="paragraph" w:customStyle="1" w:styleId="bodytext10">
    <w:name w:val="body_text1"/>
    <w:basedOn w:val="Normal"/>
    <w:rsid w:val="00694968"/>
    <w:pPr>
      <w:spacing w:before="225" w:after="225" w:line="336" w:lineRule="auto"/>
      <w:ind w:left="561" w:firstLine="706"/>
    </w:pPr>
    <w:rPr>
      <w:rFonts w:ascii="Arial" w:eastAsia="Times New Roman" w:hAnsi="Arial" w:cs="Arial"/>
      <w:color w:val="000000"/>
      <w:sz w:val="24"/>
      <w:szCs w:val="24"/>
    </w:rPr>
  </w:style>
  <w:style w:type="paragraph" w:customStyle="1" w:styleId="pbody1">
    <w:name w:val="pbody1"/>
    <w:basedOn w:val="Normal"/>
    <w:rsid w:val="00694968"/>
    <w:pPr>
      <w:spacing w:before="225" w:after="225" w:line="336" w:lineRule="auto"/>
      <w:ind w:left="561" w:firstLine="706"/>
    </w:pPr>
    <w:rPr>
      <w:rFonts w:ascii="Arial" w:eastAsia="Times New Roman" w:hAnsi="Arial" w:cs="Arial"/>
      <w:color w:val="000000"/>
      <w:sz w:val="20"/>
      <w:szCs w:val="20"/>
    </w:rPr>
  </w:style>
  <w:style w:type="paragraph" w:styleId="FootnoteText">
    <w:name w:val="footnote text"/>
    <w:aliases w:val="Footnote Text Char Char Char Char Char,Footnote Text Char Char Char Char Char Char Ch Char Char Char,Footnote Text Char Char Char Char Char Char Ch Char Char Char Char Char Char C,fn,Footnote Text Char Char Char Char Char Char Ch"/>
    <w:basedOn w:val="Normal"/>
    <w:link w:val="FootnoteTextChar"/>
    <w:qFormat/>
    <w:rsid w:val="00694968"/>
    <w:pPr>
      <w:spacing w:after="0" w:line="240" w:lineRule="auto"/>
      <w:ind w:left="561" w:firstLine="706"/>
    </w:pPr>
    <w:rPr>
      <w:rFonts w:eastAsia="Calibri"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
    <w:basedOn w:val="DefaultParagraphFont"/>
    <w:link w:val="FootnoteText"/>
    <w:rsid w:val="00694968"/>
    <w:rPr>
      <w:rFonts w:eastAsia="Calibri" w:cs="Times New Roman"/>
      <w:sz w:val="20"/>
      <w:szCs w:val="20"/>
    </w:rPr>
  </w:style>
  <w:style w:type="paragraph" w:customStyle="1" w:styleId="Demuc2">
    <w:name w:val="Demuc2"/>
    <w:basedOn w:val="Normal"/>
    <w:rsid w:val="00694968"/>
    <w:pPr>
      <w:spacing w:after="0" w:line="240" w:lineRule="auto"/>
      <w:ind w:left="561" w:firstLine="706"/>
    </w:pPr>
    <w:rPr>
      <w:rFonts w:eastAsia="Times New Roman" w:cs="Times New Roman"/>
      <w:b/>
      <w:i/>
      <w:szCs w:val="28"/>
    </w:rPr>
  </w:style>
  <w:style w:type="paragraph" w:customStyle="1" w:styleId="StyleHeading22headlinehHeading2CharCharCharMVA2Heading1">
    <w:name w:val="Style Heading 22 headlinehHeading 2 Char Char CharMVA2Heading ...1"/>
    <w:basedOn w:val="Normal"/>
    <w:autoRedefine/>
    <w:rsid w:val="00694968"/>
    <w:pPr>
      <w:tabs>
        <w:tab w:val="num" w:pos="420"/>
      </w:tabs>
      <w:spacing w:before="240" w:after="120" w:line="240" w:lineRule="auto"/>
      <w:ind w:left="420" w:hanging="420"/>
      <w:outlineLvl w:val="1"/>
    </w:pPr>
    <w:rPr>
      <w:rFonts w:eastAsia="Times New Roman" w:cs="Times New Roman"/>
      <w:b/>
      <w:sz w:val="26"/>
      <w:szCs w:val="26"/>
    </w:rPr>
  </w:style>
  <w:style w:type="paragraph" w:customStyle="1" w:styleId="StyleHeading3Heading3CharCharCharCharLinespacingsing">
    <w:name w:val="Style Heading 3Heading 3 Char Char Char Char + Line spacing:  sing..."/>
    <w:basedOn w:val="Heading3"/>
    <w:autoRedefine/>
    <w:rsid w:val="00694968"/>
    <w:pPr>
      <w:keepLines w:val="0"/>
      <w:tabs>
        <w:tab w:val="num" w:pos="540"/>
      </w:tabs>
      <w:spacing w:before="0" w:after="120" w:line="240" w:lineRule="auto"/>
      <w:ind w:left="540" w:right="28" w:hanging="540"/>
      <w:jc w:val="both"/>
    </w:pPr>
    <w:rPr>
      <w:rFonts w:ascii="Times New Roman" w:eastAsia="Calibri" w:hAnsi="Times New Roman" w:cs="Times New Roman"/>
      <w:noProof/>
      <w:color w:val="auto"/>
      <w:sz w:val="26"/>
      <w:szCs w:val="26"/>
      <w:lang w:val="vi-VN"/>
    </w:rPr>
  </w:style>
  <w:style w:type="paragraph" w:customStyle="1" w:styleId="VDnoidung">
    <w:name w:val="VDnoidung"/>
    <w:basedOn w:val="ListBullet2"/>
    <w:rsid w:val="00694968"/>
    <w:pPr>
      <w:spacing w:after="120" w:line="288" w:lineRule="auto"/>
    </w:pPr>
    <w:rPr>
      <w:rFonts w:eastAsia="SimSun"/>
      <w:spacing w:val="-6"/>
    </w:rPr>
  </w:style>
  <w:style w:type="paragraph" w:customStyle="1" w:styleId="VDmuc4">
    <w:name w:val="VDmuc4"/>
    <w:basedOn w:val="Heading4"/>
    <w:rsid w:val="00694968"/>
    <w:pPr>
      <w:keepNext w:val="0"/>
      <w:keepLines w:val="0"/>
      <w:numPr>
        <w:ilvl w:val="0"/>
        <w:numId w:val="0"/>
      </w:numPr>
      <w:tabs>
        <w:tab w:val="right" w:pos="1349"/>
        <w:tab w:val="right" w:leader="dot" w:pos="9288"/>
      </w:tabs>
      <w:spacing w:before="0" w:after="40" w:line="312" w:lineRule="auto"/>
      <w:ind w:firstLine="706"/>
    </w:pPr>
    <w:rPr>
      <w:rFonts w:ascii="Calibri" w:eastAsia="SimSun" w:hAnsi="Calibri" w:cs="Calibri"/>
      <w:b/>
      <w:i w:val="0"/>
      <w:color w:val="000000"/>
      <w:spacing w:val="-6"/>
      <w:sz w:val="26"/>
      <w:lang w:val="en-GB"/>
    </w:rPr>
  </w:style>
  <w:style w:type="paragraph" w:customStyle="1" w:styleId="Heading51">
    <w:name w:val="Heading 51"/>
    <w:basedOn w:val="Normal"/>
    <w:autoRedefine/>
    <w:rsid w:val="00694968"/>
    <w:pPr>
      <w:spacing w:before="60" w:after="60" w:line="312" w:lineRule="auto"/>
      <w:ind w:left="561" w:firstLine="706"/>
    </w:pPr>
    <w:rPr>
      <w:rFonts w:eastAsia="Times New Roman" w:cs="Times New Roman"/>
      <w:b/>
      <w:szCs w:val="26"/>
    </w:rPr>
  </w:style>
  <w:style w:type="paragraph" w:customStyle="1" w:styleId="k1">
    <w:name w:val="k1"/>
    <w:basedOn w:val="Heading6"/>
    <w:rsid w:val="00694968"/>
    <w:pPr>
      <w:keepLines w:val="0"/>
      <w:numPr>
        <w:ilvl w:val="0"/>
        <w:numId w:val="0"/>
      </w:numPr>
      <w:spacing w:before="120" w:after="200" w:line="360" w:lineRule="auto"/>
      <w:ind w:firstLine="706"/>
    </w:pPr>
    <w:rPr>
      <w:rFonts w:ascii=".VnHelvetInsH" w:eastAsia="Calibri" w:hAnsi=".VnHelvetInsH" w:cs="Times New Roman"/>
      <w:bCs/>
      <w:color w:val="auto"/>
      <w:sz w:val="26"/>
      <w:szCs w:val="20"/>
    </w:rPr>
  </w:style>
  <w:style w:type="paragraph" w:customStyle="1" w:styleId="xl74">
    <w:name w:val="xl74"/>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jc w:val="center"/>
    </w:pPr>
    <w:rPr>
      <w:rFonts w:ascii="Arial Unicode MS" w:eastAsia="Times New Roman" w:cs="Times New Roman"/>
      <w:sz w:val="20"/>
      <w:szCs w:val="20"/>
    </w:rPr>
  </w:style>
  <w:style w:type="paragraph" w:customStyle="1" w:styleId="xl75">
    <w:name w:val="xl75"/>
    <w:basedOn w:val="Normal"/>
    <w:rsid w:val="00694968"/>
    <w:pPr>
      <w:pBdr>
        <w:left w:val="single" w:sz="4" w:space="0" w:color="auto"/>
        <w:bottom w:val="single" w:sz="4" w:space="0" w:color="auto"/>
        <w:right w:val="single" w:sz="4" w:space="0" w:color="auto"/>
      </w:pBdr>
      <w:spacing w:before="100" w:beforeAutospacing="1" w:after="100" w:afterAutospacing="1" w:line="240" w:lineRule="auto"/>
      <w:ind w:left="561" w:firstLine="706"/>
      <w:jc w:val="center"/>
    </w:pPr>
    <w:rPr>
      <w:rFonts w:ascii="Arial Unicode MS" w:eastAsia="Times New Roman" w:cs="Times New Roman"/>
      <w:sz w:val="20"/>
      <w:szCs w:val="20"/>
    </w:rPr>
  </w:style>
  <w:style w:type="paragraph" w:customStyle="1" w:styleId="xl76">
    <w:name w:val="xl76"/>
    <w:basedOn w:val="Normal"/>
    <w:rsid w:val="00694968"/>
    <w:pPr>
      <w:pBdr>
        <w:left w:val="single" w:sz="4" w:space="0" w:color="auto"/>
        <w:bottom w:val="single" w:sz="4" w:space="0" w:color="auto"/>
        <w:right w:val="single" w:sz="4" w:space="0" w:color="auto"/>
      </w:pBdr>
      <w:spacing w:before="100" w:beforeAutospacing="1" w:after="100" w:afterAutospacing="1" w:line="240" w:lineRule="auto"/>
      <w:ind w:left="561" w:firstLine="706"/>
      <w:jc w:val="center"/>
    </w:pPr>
    <w:rPr>
      <w:rFonts w:ascii="Arial Unicode MS" w:eastAsia="Times New Roman" w:cs="Times New Roman"/>
      <w:sz w:val="20"/>
      <w:szCs w:val="20"/>
    </w:rPr>
  </w:style>
  <w:style w:type="paragraph" w:customStyle="1" w:styleId="xl77">
    <w:name w:val="xl77"/>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jc w:val="center"/>
    </w:pPr>
    <w:rPr>
      <w:rFonts w:eastAsia="Times New Roman" w:cs="Times New Roman"/>
      <w:color w:val="000000"/>
      <w:sz w:val="20"/>
      <w:szCs w:val="20"/>
    </w:rPr>
  </w:style>
  <w:style w:type="paragraph" w:customStyle="1" w:styleId="xl78">
    <w:name w:val="xl78"/>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jc w:val="center"/>
    </w:pPr>
    <w:rPr>
      <w:rFonts w:eastAsia="Times New Roman" w:cs="Times New Roman"/>
      <w:color w:val="FF0000"/>
      <w:sz w:val="20"/>
      <w:szCs w:val="20"/>
    </w:rPr>
  </w:style>
  <w:style w:type="paragraph" w:customStyle="1" w:styleId="xl79">
    <w:name w:val="xl79"/>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jc w:val="center"/>
    </w:pPr>
    <w:rPr>
      <w:rFonts w:eastAsia="Times New Roman" w:cs="Times New Roman"/>
      <w:color w:val="FF0000"/>
      <w:sz w:val="22"/>
    </w:rPr>
  </w:style>
  <w:style w:type="paragraph" w:customStyle="1" w:styleId="xl80">
    <w:name w:val="xl80"/>
    <w:basedOn w:val="Normal"/>
    <w:rsid w:val="00694968"/>
    <w:pPr>
      <w:pBdr>
        <w:top w:val="single" w:sz="4" w:space="0" w:color="auto"/>
        <w:bottom w:val="single" w:sz="4" w:space="0" w:color="auto"/>
        <w:right w:val="single" w:sz="4" w:space="0" w:color="auto"/>
      </w:pBdr>
      <w:spacing w:before="100" w:beforeAutospacing="1" w:after="100" w:afterAutospacing="1" w:line="240" w:lineRule="auto"/>
      <w:ind w:left="561" w:firstLine="706"/>
      <w:jc w:val="center"/>
      <w:textAlignment w:val="center"/>
    </w:pPr>
    <w:rPr>
      <w:rFonts w:ascii="Arial Unicode MS" w:eastAsia="Times New Roman" w:cs="Times New Roman"/>
      <w:sz w:val="20"/>
      <w:szCs w:val="20"/>
    </w:rPr>
  </w:style>
  <w:style w:type="paragraph" w:customStyle="1" w:styleId="xl81">
    <w:name w:val="xl81"/>
    <w:basedOn w:val="Normal"/>
    <w:rsid w:val="00694968"/>
    <w:pPr>
      <w:pBdr>
        <w:top w:val="single" w:sz="4" w:space="0" w:color="auto"/>
        <w:left w:val="single" w:sz="4" w:space="0" w:color="auto"/>
        <w:bottom w:val="single" w:sz="4" w:space="0" w:color="auto"/>
      </w:pBdr>
      <w:spacing w:before="100" w:beforeAutospacing="1" w:after="100" w:afterAutospacing="1" w:line="240" w:lineRule="auto"/>
      <w:ind w:left="561" w:firstLine="706"/>
      <w:jc w:val="center"/>
      <w:textAlignment w:val="center"/>
    </w:pPr>
    <w:rPr>
      <w:rFonts w:ascii="Arial Unicode MS" w:eastAsia="Times New Roman" w:cs="Times New Roman"/>
      <w:sz w:val="20"/>
      <w:szCs w:val="20"/>
    </w:rPr>
  </w:style>
  <w:style w:type="paragraph" w:customStyle="1" w:styleId="xl82">
    <w:name w:val="xl82"/>
    <w:basedOn w:val="Normal"/>
    <w:rsid w:val="00694968"/>
    <w:pPr>
      <w:pBdr>
        <w:top w:val="single" w:sz="4" w:space="0" w:color="auto"/>
        <w:bottom w:val="single" w:sz="4" w:space="0" w:color="auto"/>
      </w:pBdr>
      <w:spacing w:before="100" w:beforeAutospacing="1" w:after="100" w:afterAutospacing="1" w:line="240" w:lineRule="auto"/>
      <w:ind w:left="561" w:firstLine="706"/>
      <w:jc w:val="center"/>
      <w:textAlignment w:val="center"/>
    </w:pPr>
    <w:rPr>
      <w:rFonts w:ascii="Arial Unicode MS" w:eastAsia="Times New Roman" w:cs="Times New Roman"/>
      <w:sz w:val="20"/>
      <w:szCs w:val="20"/>
    </w:rPr>
  </w:style>
  <w:style w:type="paragraph" w:customStyle="1" w:styleId="xl83">
    <w:name w:val="xl83"/>
    <w:basedOn w:val="Normal"/>
    <w:rsid w:val="00694968"/>
    <w:pPr>
      <w:spacing w:before="100" w:beforeAutospacing="1" w:after="100" w:afterAutospacing="1" w:line="240" w:lineRule="auto"/>
      <w:ind w:left="561" w:firstLine="706"/>
    </w:pPr>
    <w:rPr>
      <w:rFonts w:ascii="Arial Unicode MS" w:eastAsia="Times New Roman" w:cs="Times New Roman"/>
      <w:sz w:val="20"/>
      <w:szCs w:val="20"/>
    </w:rPr>
  </w:style>
  <w:style w:type="paragraph" w:customStyle="1" w:styleId="xl84">
    <w:name w:val="xl84"/>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jc w:val="center"/>
      <w:textAlignment w:val="center"/>
    </w:pPr>
    <w:rPr>
      <w:rFonts w:ascii="Arial Unicode MS" w:eastAsia="Times New Roman" w:cs="Times New Roman"/>
      <w:sz w:val="20"/>
      <w:szCs w:val="20"/>
    </w:rPr>
  </w:style>
  <w:style w:type="paragraph" w:customStyle="1" w:styleId="xl85">
    <w:name w:val="xl85"/>
    <w:basedOn w:val="Normal"/>
    <w:rsid w:val="00694968"/>
    <w:pPr>
      <w:pBdr>
        <w:top w:val="single" w:sz="4" w:space="0" w:color="auto"/>
        <w:left w:val="single" w:sz="4" w:space="0" w:color="auto"/>
        <w:right w:val="single" w:sz="4" w:space="0" w:color="auto"/>
      </w:pBdr>
      <w:spacing w:before="100" w:beforeAutospacing="1" w:after="100" w:afterAutospacing="1" w:line="240" w:lineRule="auto"/>
      <w:ind w:left="561" w:firstLine="706"/>
      <w:jc w:val="center"/>
      <w:textAlignment w:val="center"/>
    </w:pPr>
    <w:rPr>
      <w:rFonts w:ascii="Arial Unicode MS" w:eastAsia="Times New Roman" w:cs="Times New Roman"/>
      <w:sz w:val="20"/>
      <w:szCs w:val="20"/>
    </w:rPr>
  </w:style>
  <w:style w:type="paragraph" w:customStyle="1" w:styleId="xl87">
    <w:name w:val="xl87"/>
    <w:basedOn w:val="Normal"/>
    <w:rsid w:val="00694968"/>
    <w:pPr>
      <w:spacing w:before="100" w:beforeAutospacing="1" w:after="100" w:afterAutospacing="1" w:line="240" w:lineRule="auto"/>
      <w:ind w:left="561" w:firstLine="706"/>
      <w:jc w:val="center"/>
    </w:pPr>
    <w:rPr>
      <w:rFonts w:eastAsia="Times New Roman" w:cs="Times New Roman"/>
      <w:b/>
      <w:bCs/>
      <w:sz w:val="24"/>
      <w:szCs w:val="24"/>
    </w:rPr>
  </w:style>
  <w:style w:type="paragraph" w:customStyle="1" w:styleId="xl88">
    <w:name w:val="xl88"/>
    <w:basedOn w:val="Normal"/>
    <w:rsid w:val="00694968"/>
    <w:pPr>
      <w:pBdr>
        <w:top w:val="single" w:sz="4" w:space="0" w:color="auto"/>
        <w:left w:val="single" w:sz="4" w:space="0" w:color="auto"/>
        <w:right w:val="single" w:sz="4" w:space="0" w:color="auto"/>
      </w:pBdr>
      <w:spacing w:before="100" w:beforeAutospacing="1" w:after="100" w:afterAutospacing="1" w:line="240" w:lineRule="auto"/>
      <w:ind w:left="561" w:firstLine="706"/>
      <w:jc w:val="center"/>
      <w:textAlignment w:val="center"/>
    </w:pPr>
    <w:rPr>
      <w:rFonts w:eastAsia="Times New Roman" w:cs="Times New Roman"/>
      <w:b/>
      <w:bCs/>
      <w:sz w:val="20"/>
      <w:szCs w:val="20"/>
    </w:rPr>
  </w:style>
  <w:style w:type="paragraph" w:customStyle="1" w:styleId="xl89">
    <w:name w:val="xl89"/>
    <w:basedOn w:val="Normal"/>
    <w:rsid w:val="00694968"/>
    <w:pPr>
      <w:pBdr>
        <w:top w:val="single" w:sz="4" w:space="0" w:color="auto"/>
        <w:left w:val="single" w:sz="4" w:space="0" w:color="auto"/>
        <w:right w:val="single" w:sz="4" w:space="0" w:color="auto"/>
      </w:pBdr>
      <w:spacing w:before="100" w:beforeAutospacing="1" w:after="100" w:afterAutospacing="1" w:line="240" w:lineRule="auto"/>
      <w:ind w:left="561" w:firstLine="706"/>
      <w:jc w:val="center"/>
      <w:textAlignment w:val="center"/>
    </w:pPr>
    <w:rPr>
      <w:rFonts w:eastAsia="Times New Roman" w:cs="Times New Roman"/>
      <w:b/>
      <w:bCs/>
      <w:sz w:val="20"/>
      <w:szCs w:val="20"/>
    </w:rPr>
  </w:style>
  <w:style w:type="paragraph" w:customStyle="1" w:styleId="xl90">
    <w:name w:val="xl90"/>
    <w:basedOn w:val="Normal"/>
    <w:rsid w:val="00694968"/>
    <w:pPr>
      <w:pBdr>
        <w:left w:val="single" w:sz="4" w:space="0" w:color="auto"/>
        <w:bottom w:val="single" w:sz="4" w:space="0" w:color="auto"/>
        <w:right w:val="single" w:sz="4" w:space="0" w:color="auto"/>
      </w:pBdr>
      <w:spacing w:before="100" w:beforeAutospacing="1" w:after="100" w:afterAutospacing="1" w:line="240" w:lineRule="auto"/>
      <w:ind w:left="561" w:firstLine="706"/>
      <w:jc w:val="center"/>
    </w:pPr>
    <w:rPr>
      <w:rFonts w:ascii="Arial Unicode MS" w:eastAsia="Times New Roman" w:cs="Times New Roman"/>
      <w:sz w:val="20"/>
      <w:szCs w:val="20"/>
    </w:rPr>
  </w:style>
  <w:style w:type="paragraph" w:customStyle="1" w:styleId="xl91">
    <w:name w:val="xl91"/>
    <w:basedOn w:val="Normal"/>
    <w:rsid w:val="00694968"/>
    <w:pPr>
      <w:pBdr>
        <w:left w:val="single" w:sz="4" w:space="0" w:color="auto"/>
        <w:bottom w:val="single" w:sz="4" w:space="0" w:color="auto"/>
        <w:right w:val="single" w:sz="4" w:space="0" w:color="auto"/>
      </w:pBdr>
      <w:spacing w:before="100" w:beforeAutospacing="1" w:after="100" w:afterAutospacing="1" w:line="240" w:lineRule="auto"/>
      <w:ind w:left="561" w:firstLine="706"/>
    </w:pPr>
    <w:rPr>
      <w:rFonts w:ascii="Arial Unicode MS" w:eastAsia="Times New Roman" w:cs="Times New Roman"/>
      <w:sz w:val="22"/>
    </w:rPr>
  </w:style>
  <w:style w:type="paragraph" w:customStyle="1" w:styleId="xl93">
    <w:name w:val="xl93"/>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jc w:val="center"/>
    </w:pPr>
    <w:rPr>
      <w:rFonts w:eastAsia="Times New Roman" w:cs="Times New Roman"/>
      <w:color w:val="FF0000"/>
      <w:sz w:val="20"/>
      <w:szCs w:val="20"/>
    </w:rPr>
  </w:style>
  <w:style w:type="paragraph" w:customStyle="1" w:styleId="xl94">
    <w:name w:val="xl94"/>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pPr>
    <w:rPr>
      <w:rFonts w:eastAsia="Times New Roman" w:cs="Times New Roman"/>
      <w:color w:val="FF0000"/>
      <w:sz w:val="22"/>
    </w:rPr>
  </w:style>
  <w:style w:type="paragraph" w:customStyle="1" w:styleId="xl95">
    <w:name w:val="xl95"/>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61" w:firstLine="706"/>
      <w:jc w:val="center"/>
    </w:pPr>
    <w:rPr>
      <w:rFonts w:ascii="Arial Unicode MS" w:eastAsia="Times New Roman" w:cs="Times New Roman"/>
      <w:b/>
      <w:bCs/>
      <w:sz w:val="20"/>
      <w:szCs w:val="20"/>
    </w:rPr>
  </w:style>
  <w:style w:type="character" w:customStyle="1" w:styleId="CharChar3">
    <w:name w:val="Char Char3"/>
    <w:rsid w:val="00694968"/>
    <w:rPr>
      <w:rFonts w:ascii=".VnTimeH" w:hAnsi=".VnTimeH"/>
      <w:b/>
      <w:sz w:val="28"/>
      <w:lang w:val="en-US" w:eastAsia="en-US"/>
    </w:rPr>
  </w:style>
  <w:style w:type="paragraph" w:styleId="Date">
    <w:name w:val="Date"/>
    <w:basedOn w:val="Normal"/>
    <w:next w:val="Normal"/>
    <w:link w:val="DateChar"/>
    <w:rsid w:val="00694968"/>
    <w:pPr>
      <w:spacing w:after="0" w:line="240" w:lineRule="auto"/>
      <w:ind w:left="561" w:firstLine="706"/>
    </w:pPr>
    <w:rPr>
      <w:rFonts w:eastAsia="MS Mincho" w:cs="Times New Roman"/>
      <w:sz w:val="24"/>
      <w:szCs w:val="24"/>
    </w:rPr>
  </w:style>
  <w:style w:type="character" w:customStyle="1" w:styleId="DateChar">
    <w:name w:val="Date Char"/>
    <w:basedOn w:val="DefaultParagraphFont"/>
    <w:link w:val="Date"/>
    <w:rsid w:val="00694968"/>
    <w:rPr>
      <w:rFonts w:eastAsia="MS Mincho" w:cs="Times New Roman"/>
      <w:sz w:val="24"/>
      <w:szCs w:val="24"/>
    </w:rPr>
  </w:style>
  <w:style w:type="paragraph" w:styleId="DocumentMap">
    <w:name w:val="Document Map"/>
    <w:basedOn w:val="Normal"/>
    <w:link w:val="DocumentMapChar"/>
    <w:uiPriority w:val="99"/>
    <w:rsid w:val="00694968"/>
    <w:pPr>
      <w:shd w:val="clear" w:color="auto" w:fill="000080"/>
      <w:spacing w:after="0" w:line="240" w:lineRule="auto"/>
      <w:ind w:left="561" w:firstLine="706"/>
    </w:pPr>
    <w:rPr>
      <w:rFonts w:ascii="Tahoma" w:eastAsia="Calibri" w:hAnsi="Tahoma" w:cs="Times New Roman"/>
      <w:sz w:val="20"/>
      <w:szCs w:val="20"/>
    </w:rPr>
  </w:style>
  <w:style w:type="character" w:customStyle="1" w:styleId="DocumentMapChar">
    <w:name w:val="Document Map Char"/>
    <w:basedOn w:val="DefaultParagraphFont"/>
    <w:link w:val="DocumentMap"/>
    <w:uiPriority w:val="99"/>
    <w:rsid w:val="00694968"/>
    <w:rPr>
      <w:rFonts w:ascii="Tahoma" w:eastAsia="Calibri" w:hAnsi="Tahoma" w:cs="Times New Roman"/>
      <w:sz w:val="20"/>
      <w:szCs w:val="20"/>
      <w:shd w:val="clear" w:color="auto" w:fill="000080"/>
    </w:rPr>
  </w:style>
  <w:style w:type="paragraph" w:customStyle="1" w:styleId="Char1CharCharCharCharCharCharCharCharCharCharCharCharCharCharCharChar1CharChar">
    <w:name w:val="Char1 Char Char Char Char Char Char Char Char Char Char Char Char Char Char Char Char1 Char Char"/>
    <w:basedOn w:val="Normal"/>
    <w:rsid w:val="00694968"/>
    <w:pPr>
      <w:widowControl w:val="0"/>
      <w:spacing w:after="0" w:line="240" w:lineRule="auto"/>
      <w:ind w:left="561" w:firstLine="706"/>
      <w:jc w:val="both"/>
    </w:pPr>
    <w:rPr>
      <w:rFonts w:eastAsia="Times New Roman" w:cs="Times New Roman"/>
      <w:noProof/>
      <w:kern w:val="2"/>
      <w:sz w:val="24"/>
      <w:szCs w:val="24"/>
      <w:lang w:eastAsia="zh-CN"/>
    </w:rPr>
  </w:style>
  <w:style w:type="character" w:customStyle="1" w:styleId="CharChar11">
    <w:name w:val="Char Char11"/>
    <w:locked/>
    <w:rsid w:val="00694968"/>
    <w:rPr>
      <w:rFonts w:ascii="Times New Roman" w:hAnsi="Times New Roman"/>
      <w:b/>
      <w:sz w:val="28"/>
      <w:lang w:val="en-US" w:eastAsia="en-US"/>
    </w:rPr>
  </w:style>
  <w:style w:type="paragraph" w:customStyle="1" w:styleId="Char1CharCharCharCharCharCharCharCharCharCharCharCharCharCharCharChar1CharChar1">
    <w:name w:val="Char1 Char Char Char Char Char Char Char Char Char Char Char Char Char Char Char Char1 Char Char1"/>
    <w:basedOn w:val="Normal"/>
    <w:semiHidden/>
    <w:rsid w:val="00694968"/>
    <w:pPr>
      <w:widowControl w:val="0"/>
      <w:spacing w:after="0" w:line="240" w:lineRule="auto"/>
      <w:ind w:left="561" w:firstLine="706"/>
      <w:jc w:val="both"/>
    </w:pPr>
    <w:rPr>
      <w:rFonts w:eastAsia="SimSun" w:cs="Times New Roman"/>
      <w:noProof/>
      <w:kern w:val="2"/>
      <w:sz w:val="24"/>
      <w:szCs w:val="26"/>
      <w:lang w:eastAsia="zh-CN"/>
    </w:rPr>
  </w:style>
  <w:style w:type="paragraph" w:customStyle="1" w:styleId="CharCharCharCharCharCharCharCharChar1Char">
    <w:name w:val="Char Char Char Char Char Char Char Char Char1 Char"/>
    <w:basedOn w:val="Normal"/>
    <w:next w:val="Normal"/>
    <w:autoRedefine/>
    <w:semiHidden/>
    <w:rsid w:val="00694968"/>
    <w:pPr>
      <w:spacing w:before="120" w:after="120" w:line="312" w:lineRule="auto"/>
      <w:ind w:left="561" w:firstLine="706"/>
    </w:pPr>
    <w:rPr>
      <w:rFonts w:eastAsia="Times New Roman" w:cs="Times New Roman"/>
    </w:rPr>
  </w:style>
  <w:style w:type="character" w:customStyle="1" w:styleId="Normal1Char">
    <w:name w:val="Normal 1 Char"/>
    <w:link w:val="Normal1"/>
    <w:locked/>
    <w:rsid w:val="00694968"/>
    <w:rPr>
      <w:rFonts w:ascii="VN-NTime" w:eastAsia="Calibri" w:hAnsi="VN-NTime" w:cs="Times New Roman"/>
      <w:sz w:val="20"/>
      <w:szCs w:val="20"/>
    </w:rPr>
  </w:style>
  <w:style w:type="paragraph" w:customStyle="1" w:styleId="Char1">
    <w:name w:val="Char1"/>
    <w:autoRedefine/>
    <w:rsid w:val="00694968"/>
    <w:pPr>
      <w:tabs>
        <w:tab w:val="left" w:pos="1152"/>
      </w:tabs>
      <w:spacing w:before="120" w:after="120" w:line="312" w:lineRule="auto"/>
      <w:ind w:left="561" w:firstLine="706"/>
      <w:jc w:val="center"/>
    </w:pPr>
    <w:rPr>
      <w:rFonts w:eastAsia="Times New Roman" w:cs="Times New Roman"/>
      <w:b/>
      <w:color w:val="0000FF"/>
      <w:sz w:val="26"/>
      <w:szCs w:val="26"/>
      <w:lang w:val="vi-VN"/>
    </w:rPr>
  </w:style>
  <w:style w:type="character" w:customStyle="1" w:styleId="PlaceholderText1">
    <w:name w:val="Placeholder Text1"/>
    <w:semiHidden/>
    <w:rsid w:val="00694968"/>
    <w:rPr>
      <w:color w:val="808080"/>
    </w:rPr>
  </w:style>
  <w:style w:type="character" w:customStyle="1" w:styleId="apple-style-span">
    <w:name w:val="apple-style-span"/>
    <w:rsid w:val="00694968"/>
  </w:style>
  <w:style w:type="table" w:customStyle="1" w:styleId="TableGrid2">
    <w:name w:val="Table Grid2"/>
    <w:rsid w:val="00694968"/>
    <w:pPr>
      <w:spacing w:after="0" w:line="276" w:lineRule="auto"/>
      <w:ind w:firstLine="706"/>
      <w:jc w:val="center"/>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694968"/>
    <w:pPr>
      <w:spacing w:after="0" w:line="276" w:lineRule="auto"/>
      <w:ind w:firstLine="706"/>
      <w:jc w:val="center"/>
    </w:pPr>
    <w:rPr>
      <w:rFonts w:ascii=".VnTime" w:eastAsia="Times New Roman" w:hAnsi=".VnTime" w:cs=".VnTime"/>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CharCharCharCharCharCharChar1CharChar2">
    <w:name w:val="Char1 Char Char Char Char Char Char Char Char Char Char Char Char Char Char Char Char1 Char Char2"/>
    <w:basedOn w:val="Normal"/>
    <w:rsid w:val="00694968"/>
    <w:pPr>
      <w:widowControl w:val="0"/>
      <w:spacing w:after="0" w:line="240" w:lineRule="auto"/>
      <w:ind w:firstLine="706"/>
      <w:jc w:val="both"/>
    </w:pPr>
    <w:rPr>
      <w:rFonts w:eastAsia="SimSun" w:cs="Times New Roman"/>
      <w:noProof/>
      <w:kern w:val="2"/>
      <w:sz w:val="24"/>
      <w:szCs w:val="26"/>
      <w:lang w:eastAsia="zh-CN"/>
    </w:rPr>
  </w:style>
  <w:style w:type="paragraph" w:customStyle="1" w:styleId="Char3">
    <w:name w:val="Char3"/>
    <w:basedOn w:val="Normal"/>
    <w:rsid w:val="00694968"/>
    <w:pPr>
      <w:pageBreakBefore/>
      <w:spacing w:before="100" w:beforeAutospacing="1" w:after="100" w:afterAutospacing="1" w:line="240" w:lineRule="auto"/>
      <w:ind w:firstLine="706"/>
      <w:jc w:val="both"/>
    </w:pPr>
    <w:rPr>
      <w:rFonts w:ascii="Tahoma" w:eastAsia="Times New Roman" w:hAnsi="Tahoma" w:cs="Times New Roman"/>
      <w:sz w:val="20"/>
      <w:szCs w:val="20"/>
    </w:rPr>
  </w:style>
  <w:style w:type="paragraph" w:customStyle="1" w:styleId="Bt">
    <w:name w:val="Bt"/>
    <w:basedOn w:val="Normal"/>
    <w:rsid w:val="00694968"/>
    <w:pPr>
      <w:spacing w:before="60" w:after="0" w:line="312" w:lineRule="auto"/>
      <w:ind w:firstLine="540"/>
      <w:jc w:val="both"/>
    </w:pPr>
    <w:rPr>
      <w:rFonts w:eastAsia="Batang" w:cs="Arial"/>
      <w:sz w:val="26"/>
      <w:szCs w:val="26"/>
      <w:lang w:eastAsia="ko-KR"/>
    </w:rPr>
  </w:style>
  <w:style w:type="character" w:styleId="LineNumber">
    <w:name w:val="line number"/>
    <w:semiHidden/>
    <w:rsid w:val="00694968"/>
    <w:rPr>
      <w:rFonts w:cs="Times New Roman"/>
    </w:rPr>
  </w:style>
  <w:style w:type="paragraph" w:customStyle="1" w:styleId="muclucbang">
    <w:name w:val="muc luc bang"/>
    <w:basedOn w:val="Normal"/>
    <w:rsid w:val="00694968"/>
    <w:pPr>
      <w:spacing w:after="0" w:line="360" w:lineRule="auto"/>
      <w:ind w:firstLine="706"/>
      <w:jc w:val="center"/>
    </w:pPr>
    <w:rPr>
      <w:rFonts w:eastAsia="Times New Roman" w:cs="Times New Roman"/>
      <w:i/>
      <w:sz w:val="26"/>
      <w:szCs w:val="26"/>
      <w:lang w:val="vi-VN"/>
    </w:rPr>
  </w:style>
  <w:style w:type="paragraph" w:customStyle="1" w:styleId="CharChar1CharChar">
    <w:name w:val="Char Char1 Char Char"/>
    <w:basedOn w:val="Normal"/>
    <w:semiHidden/>
    <w:rsid w:val="00694968"/>
    <w:pPr>
      <w:autoSpaceDE w:val="0"/>
      <w:autoSpaceDN w:val="0"/>
      <w:adjustRightInd w:val="0"/>
      <w:spacing w:before="120" w:line="240" w:lineRule="exact"/>
      <w:ind w:firstLine="706"/>
    </w:pPr>
    <w:rPr>
      <w:rFonts w:ascii="Verdana" w:eastAsia="Times New Roman" w:hAnsi="Verdana" w:cs="Times New Roman"/>
      <w:sz w:val="20"/>
      <w:szCs w:val="20"/>
    </w:rPr>
  </w:style>
  <w:style w:type="paragraph" w:customStyle="1" w:styleId="HeadingPHAN">
    <w:name w:val="Heading PHAN"/>
    <w:basedOn w:val="Heading1"/>
    <w:autoRedefine/>
    <w:rsid w:val="00694968"/>
    <w:pPr>
      <w:keepLines w:val="0"/>
      <w:widowControl w:val="0"/>
      <w:numPr>
        <w:numId w:val="0"/>
      </w:numPr>
      <w:spacing w:before="0" w:line="276" w:lineRule="auto"/>
      <w:ind w:firstLine="706"/>
      <w:jc w:val="center"/>
    </w:pPr>
    <w:rPr>
      <w:rFonts w:ascii="Times New Roman" w:eastAsia="FangSong_GB2312" w:hAnsi="Times New Roman" w:cs="Times New Roman"/>
      <w:i/>
      <w:noProof/>
      <w:color w:val="auto"/>
      <w:kern w:val="28"/>
      <w:sz w:val="28"/>
      <w:szCs w:val="28"/>
      <w:lang w:val="vi-VN" w:eastAsia="zh-CN"/>
    </w:rPr>
  </w:style>
  <w:style w:type="paragraph" w:customStyle="1" w:styleId="CharCharCharCharChar11">
    <w:name w:val="Char Char Char Char Char11"/>
    <w:basedOn w:val="Normal"/>
    <w:rsid w:val="00694968"/>
    <w:pPr>
      <w:widowControl w:val="0"/>
      <w:spacing w:after="0" w:line="240" w:lineRule="auto"/>
      <w:ind w:firstLine="706"/>
      <w:jc w:val="both"/>
    </w:pPr>
    <w:rPr>
      <w:rFonts w:eastAsia="Times New Roman" w:cs="Times New Roman"/>
      <w:b/>
      <w:bCs/>
      <w:color w:val="008000"/>
      <w:sz w:val="26"/>
      <w:szCs w:val="26"/>
      <w:lang w:val="fr-FR"/>
    </w:rPr>
  </w:style>
  <w:style w:type="paragraph" w:customStyle="1" w:styleId="Hinh">
    <w:name w:val="Hinh"/>
    <w:basedOn w:val="Normal"/>
    <w:rsid w:val="00694968"/>
    <w:pPr>
      <w:spacing w:before="120" w:after="0" w:line="240" w:lineRule="auto"/>
      <w:ind w:firstLine="706"/>
      <w:jc w:val="center"/>
    </w:pPr>
    <w:rPr>
      <w:rFonts w:ascii="Arial" w:eastAsia="Times New Roman" w:hAnsi="Arial" w:cs="Arial"/>
      <w:bCs/>
      <w:iCs/>
      <w:sz w:val="22"/>
    </w:rPr>
  </w:style>
  <w:style w:type="paragraph" w:customStyle="1" w:styleId="to3">
    <w:name w:val="to3"/>
    <w:basedOn w:val="Normal"/>
    <w:autoRedefine/>
    <w:rsid w:val="00694968"/>
    <w:pPr>
      <w:spacing w:after="0" w:line="288" w:lineRule="auto"/>
      <w:ind w:firstLine="709"/>
      <w:jc w:val="both"/>
    </w:pPr>
    <w:rPr>
      <w:rFonts w:eastAsia="Times New Roman" w:cs="Times New Roman"/>
      <w:color w:val="000000"/>
      <w:szCs w:val="28"/>
      <w:lang w:val="vi-VN"/>
    </w:rPr>
  </w:style>
  <w:style w:type="paragraph" w:customStyle="1" w:styleId="tnhnh">
    <w:name w:val="tênhình"/>
    <w:basedOn w:val="Caption"/>
    <w:rsid w:val="00694968"/>
    <w:pPr>
      <w:spacing w:after="120" w:line="240" w:lineRule="auto"/>
      <w:outlineLvl w:val="7"/>
    </w:pPr>
    <w:rPr>
      <w:rFonts w:eastAsia="Calibri"/>
      <w:bCs/>
      <w:spacing w:val="-2"/>
      <w:szCs w:val="18"/>
    </w:rPr>
  </w:style>
  <w:style w:type="paragraph" w:customStyle="1" w:styleId="firstline">
    <w:name w:val="firstline"/>
    <w:basedOn w:val="Normal"/>
    <w:next w:val="Normal"/>
    <w:rsid w:val="00694968"/>
    <w:pPr>
      <w:spacing w:after="0" w:line="312" w:lineRule="auto"/>
      <w:ind w:firstLine="720"/>
      <w:jc w:val="both"/>
    </w:pPr>
    <w:rPr>
      <w:rFonts w:eastAsia="Times New Roman" w:cs="Times New Roman"/>
      <w:sz w:val="26"/>
      <w:szCs w:val="24"/>
    </w:rPr>
  </w:style>
  <w:style w:type="paragraph" w:customStyle="1" w:styleId="Noidungbang">
    <w:name w:val="Noi dung bang"/>
    <w:basedOn w:val="Normal"/>
    <w:rsid w:val="00694968"/>
    <w:pPr>
      <w:spacing w:before="20" w:after="20" w:line="276" w:lineRule="auto"/>
      <w:ind w:firstLine="706"/>
      <w:jc w:val="both"/>
    </w:pPr>
    <w:rPr>
      <w:rFonts w:eastAsia="Calibri" w:cs="Times New Roman"/>
      <w:noProof/>
      <w:sz w:val="26"/>
      <w:szCs w:val="26"/>
      <w:lang w:val="vi-VN"/>
    </w:rPr>
  </w:style>
  <w:style w:type="paragraph" w:customStyle="1" w:styleId="Gachdaudong">
    <w:name w:val="Gach dau dong"/>
    <w:basedOn w:val="Normal"/>
    <w:next w:val="Normal"/>
    <w:link w:val="GachdaudongChar"/>
    <w:qFormat/>
    <w:rsid w:val="00694968"/>
    <w:pPr>
      <w:numPr>
        <w:numId w:val="14"/>
      </w:numPr>
      <w:spacing w:before="20" w:after="20" w:line="276" w:lineRule="auto"/>
      <w:jc w:val="both"/>
    </w:pPr>
    <w:rPr>
      <w:rFonts w:eastAsia="Calibri" w:cs="Times New Roman"/>
      <w:sz w:val="26"/>
      <w:szCs w:val="24"/>
    </w:rPr>
  </w:style>
  <w:style w:type="paragraph" w:customStyle="1" w:styleId="Heading-1">
    <w:name w:val="Heading-1"/>
    <w:basedOn w:val="Normal"/>
    <w:rsid w:val="00694968"/>
    <w:pPr>
      <w:widowControl w:val="0"/>
      <w:snapToGrid w:val="0"/>
      <w:spacing w:after="0" w:line="240" w:lineRule="auto"/>
      <w:ind w:firstLine="706"/>
      <w:jc w:val="center"/>
    </w:pPr>
    <w:rPr>
      <w:rFonts w:eastAsia="MS Mincho" w:cs="Times New Roman"/>
      <w:b/>
      <w:kern w:val="2"/>
      <w:sz w:val="24"/>
      <w:szCs w:val="20"/>
      <w:lang w:val="en-GB" w:eastAsia="ja-JP"/>
    </w:rPr>
  </w:style>
  <w:style w:type="paragraph" w:customStyle="1" w:styleId="KK3">
    <w:name w:val="KK3"/>
    <w:basedOn w:val="Normal"/>
    <w:qFormat/>
    <w:rsid w:val="00694968"/>
    <w:pPr>
      <w:spacing w:after="0" w:line="288" w:lineRule="auto"/>
      <w:ind w:firstLine="539"/>
      <w:outlineLvl w:val="1"/>
    </w:pPr>
    <w:rPr>
      <w:rFonts w:eastAsia="SimSun" w:cs="Times New Roman"/>
      <w:b/>
      <w:color w:val="000000"/>
      <w:szCs w:val="28"/>
      <w:lang w:eastAsia="zh-CN"/>
    </w:rPr>
  </w:style>
  <w:style w:type="paragraph" w:customStyle="1" w:styleId="Quote1">
    <w:name w:val="Quote1"/>
    <w:basedOn w:val="Normal"/>
    <w:next w:val="Normal"/>
    <w:link w:val="QuoteChar"/>
    <w:rsid w:val="00694968"/>
    <w:pPr>
      <w:spacing w:after="0" w:line="240" w:lineRule="auto"/>
      <w:ind w:firstLine="706"/>
    </w:pPr>
    <w:rPr>
      <w:rFonts w:eastAsia="Calibri" w:cs="Times New Roman"/>
      <w:i/>
      <w:iCs/>
      <w:color w:val="000000"/>
      <w:szCs w:val="28"/>
    </w:rPr>
  </w:style>
  <w:style w:type="character" w:customStyle="1" w:styleId="QuoteChar">
    <w:name w:val="Quote Char"/>
    <w:link w:val="Quote1"/>
    <w:uiPriority w:val="29"/>
    <w:locked/>
    <w:rsid w:val="00694968"/>
    <w:rPr>
      <w:rFonts w:eastAsia="Calibri" w:cs="Times New Roman"/>
      <w:i/>
      <w:iCs/>
      <w:color w:val="000000"/>
      <w:szCs w:val="28"/>
    </w:rPr>
  </w:style>
  <w:style w:type="paragraph" w:customStyle="1" w:styleId="dk14">
    <w:name w:val="dk14"/>
    <w:basedOn w:val="Normal"/>
    <w:qFormat/>
    <w:rsid w:val="00694968"/>
    <w:pPr>
      <w:tabs>
        <w:tab w:val="left" w:pos="567"/>
      </w:tabs>
      <w:spacing w:after="0" w:line="288" w:lineRule="auto"/>
      <w:ind w:left="1080" w:hanging="360"/>
      <w:outlineLvl w:val="2"/>
    </w:pPr>
    <w:rPr>
      <w:rFonts w:ascii="Times New Roman Bold Italic" w:eastAsia="Times New Roman" w:hAnsi="Times New Roman Bold Italic" w:cs="Times New Roman"/>
      <w:b/>
      <w:i/>
      <w:szCs w:val="28"/>
      <w:lang w:val="nl-NL"/>
    </w:rPr>
  </w:style>
  <w:style w:type="paragraph" w:customStyle="1" w:styleId="bangdk">
    <w:name w:val="bangdk"/>
    <w:basedOn w:val="Normal"/>
    <w:qFormat/>
    <w:rsid w:val="00694968"/>
    <w:pPr>
      <w:spacing w:after="0" w:line="240" w:lineRule="auto"/>
      <w:ind w:firstLine="706"/>
      <w:jc w:val="center"/>
    </w:pPr>
    <w:rPr>
      <w:rFonts w:eastAsia="Times New Roman" w:cs="Times New Roman"/>
      <w:b/>
      <w:sz w:val="26"/>
      <w:szCs w:val="26"/>
    </w:rPr>
  </w:style>
  <w:style w:type="paragraph" w:customStyle="1" w:styleId="dk13">
    <w:name w:val="dk13"/>
    <w:basedOn w:val="Normal"/>
    <w:qFormat/>
    <w:rsid w:val="00694968"/>
    <w:pPr>
      <w:keepNext/>
      <w:spacing w:after="0" w:line="288" w:lineRule="auto"/>
      <w:ind w:firstLine="720"/>
      <w:jc w:val="both"/>
      <w:outlineLvl w:val="1"/>
    </w:pPr>
    <w:rPr>
      <w:rFonts w:eastAsia="Times New Roman" w:cs="Times New Roman"/>
      <w:b/>
      <w:bCs/>
      <w:szCs w:val="28"/>
    </w:rPr>
  </w:style>
  <w:style w:type="paragraph" w:customStyle="1" w:styleId="Char6">
    <w:name w:val="Char6"/>
    <w:basedOn w:val="Normal"/>
    <w:rsid w:val="00694968"/>
    <w:pPr>
      <w:spacing w:line="240" w:lineRule="exact"/>
      <w:ind w:firstLine="706"/>
    </w:pPr>
    <w:rPr>
      <w:rFonts w:ascii="Verdana" w:eastAsia="Times New Roman" w:hAnsi="Verdana" w:cs="Times New Roman"/>
      <w:sz w:val="20"/>
      <w:szCs w:val="20"/>
    </w:rPr>
  </w:style>
  <w:style w:type="paragraph" w:customStyle="1" w:styleId="B">
    <w:name w:val="B"/>
    <w:basedOn w:val="Normal"/>
    <w:rsid w:val="00694968"/>
    <w:pPr>
      <w:spacing w:after="0" w:line="312" w:lineRule="auto"/>
      <w:ind w:firstLine="706"/>
      <w:jc w:val="both"/>
    </w:pPr>
    <w:rPr>
      <w:rFonts w:eastAsia="MS Mincho" w:cs="Times New Roman"/>
      <w:bCs/>
      <w:sz w:val="24"/>
      <w:szCs w:val="24"/>
      <w:lang w:val="es-PE"/>
    </w:rPr>
  </w:style>
  <w:style w:type="paragraph" w:customStyle="1" w:styleId="dk12">
    <w:name w:val="dk12"/>
    <w:basedOn w:val="Normal"/>
    <w:rsid w:val="00694968"/>
    <w:pPr>
      <w:keepNext/>
      <w:spacing w:after="0" w:line="288" w:lineRule="auto"/>
      <w:ind w:firstLine="706"/>
      <w:jc w:val="both"/>
      <w:outlineLvl w:val="0"/>
    </w:pPr>
    <w:rPr>
      <w:rFonts w:eastAsia="Times New Roman" w:cs="Times New Roman"/>
      <w:b/>
      <w:bCs/>
      <w:kern w:val="32"/>
      <w:sz w:val="26"/>
      <w:szCs w:val="28"/>
      <w:lang w:val="vi-VN" w:eastAsia="zh-CN"/>
    </w:rPr>
  </w:style>
  <w:style w:type="paragraph" w:customStyle="1" w:styleId="Char5">
    <w:name w:val="Char5"/>
    <w:basedOn w:val="Normal"/>
    <w:rsid w:val="00694968"/>
    <w:pPr>
      <w:spacing w:line="240" w:lineRule="exact"/>
      <w:ind w:firstLine="706"/>
    </w:pPr>
    <w:rPr>
      <w:rFonts w:ascii="Verdana" w:eastAsia="Times New Roman" w:hAnsi="Verdana" w:cs="Times New Roman"/>
      <w:sz w:val="20"/>
      <w:szCs w:val="20"/>
    </w:rPr>
  </w:style>
  <w:style w:type="paragraph" w:customStyle="1" w:styleId="HEADING">
    <w:name w:val="HEADING"/>
    <w:basedOn w:val="Normal"/>
    <w:link w:val="HEADINGChar"/>
    <w:rsid w:val="00694968"/>
    <w:pPr>
      <w:overflowPunct w:val="0"/>
      <w:autoSpaceDE w:val="0"/>
      <w:autoSpaceDN w:val="0"/>
      <w:adjustRightInd w:val="0"/>
      <w:spacing w:before="60" w:after="60" w:line="288" w:lineRule="auto"/>
      <w:ind w:firstLine="706"/>
      <w:jc w:val="both"/>
      <w:textAlignment w:val="baseline"/>
    </w:pPr>
    <w:rPr>
      <w:rFonts w:eastAsia="Calibri" w:cs="Times New Roman"/>
      <w:b/>
      <w:sz w:val="24"/>
      <w:szCs w:val="24"/>
    </w:rPr>
  </w:style>
  <w:style w:type="character" w:customStyle="1" w:styleId="HEADINGChar">
    <w:name w:val="HEADING Char"/>
    <w:link w:val="HEADING"/>
    <w:locked/>
    <w:rsid w:val="00694968"/>
    <w:rPr>
      <w:rFonts w:eastAsia="Calibri" w:cs="Times New Roman"/>
      <w:b/>
      <w:sz w:val="24"/>
      <w:szCs w:val="24"/>
    </w:rPr>
  </w:style>
  <w:style w:type="paragraph" w:customStyle="1" w:styleId="BA1">
    <w:name w:val="BA1"/>
    <w:basedOn w:val="Normal"/>
    <w:qFormat/>
    <w:rsid w:val="00694968"/>
    <w:pPr>
      <w:spacing w:after="0" w:line="288" w:lineRule="auto"/>
      <w:ind w:firstLine="706"/>
      <w:jc w:val="center"/>
    </w:pPr>
    <w:rPr>
      <w:rFonts w:eastAsia="Times New Roman" w:cs="Times New Roman"/>
      <w:b/>
      <w:sz w:val="26"/>
      <w:szCs w:val="28"/>
      <w:lang w:val="vi-VN"/>
    </w:rPr>
  </w:style>
  <w:style w:type="paragraph" w:customStyle="1" w:styleId="KK4">
    <w:name w:val="KK4"/>
    <w:basedOn w:val="Normal"/>
    <w:qFormat/>
    <w:rsid w:val="00694968"/>
    <w:pPr>
      <w:spacing w:after="0" w:line="288" w:lineRule="auto"/>
      <w:ind w:firstLine="539"/>
      <w:jc w:val="both"/>
      <w:outlineLvl w:val="2"/>
    </w:pPr>
    <w:rPr>
      <w:rFonts w:eastAsia="SimSun" w:cs="Times New Roman"/>
      <w:b/>
      <w:i/>
      <w:color w:val="000000"/>
      <w:szCs w:val="28"/>
      <w:lang w:eastAsia="zh-CN"/>
    </w:rPr>
  </w:style>
  <w:style w:type="paragraph" w:customStyle="1" w:styleId="HH2">
    <w:name w:val="HH2"/>
    <w:basedOn w:val="Normal"/>
    <w:rsid w:val="00694968"/>
    <w:pPr>
      <w:keepNext/>
      <w:widowControl w:val="0"/>
      <w:spacing w:after="0" w:line="288" w:lineRule="auto"/>
      <w:ind w:firstLine="706"/>
      <w:jc w:val="both"/>
    </w:pPr>
    <w:rPr>
      <w:rFonts w:eastAsia="SimSun" w:cs="Times New Roman"/>
      <w:b/>
      <w:sz w:val="26"/>
      <w:szCs w:val="28"/>
      <w:lang w:val="nl-NL" w:eastAsia="zh-CN"/>
    </w:rPr>
  </w:style>
  <w:style w:type="paragraph" w:customStyle="1" w:styleId="KK2">
    <w:name w:val="KK2"/>
    <w:basedOn w:val="Normal"/>
    <w:qFormat/>
    <w:rsid w:val="00694968"/>
    <w:pPr>
      <w:spacing w:after="0" w:line="288" w:lineRule="auto"/>
      <w:ind w:firstLine="706"/>
      <w:outlineLvl w:val="0"/>
    </w:pPr>
    <w:rPr>
      <w:rFonts w:eastAsia="Times New Roman" w:cs="Times New Roman"/>
      <w:b/>
      <w:color w:val="000000"/>
      <w:sz w:val="26"/>
      <w:szCs w:val="26"/>
    </w:rPr>
  </w:style>
  <w:style w:type="paragraph" w:customStyle="1" w:styleId="HH3">
    <w:name w:val="HH3"/>
    <w:basedOn w:val="Normal"/>
    <w:qFormat/>
    <w:rsid w:val="00694968"/>
    <w:pPr>
      <w:spacing w:after="0" w:line="288" w:lineRule="auto"/>
      <w:ind w:firstLine="720"/>
      <w:jc w:val="both"/>
    </w:pPr>
    <w:rPr>
      <w:rFonts w:eastAsia="Times New Roman" w:cs="Times New Roman"/>
      <w:b/>
      <w:color w:val="000000"/>
      <w:szCs w:val="28"/>
    </w:rPr>
  </w:style>
  <w:style w:type="paragraph" w:customStyle="1" w:styleId="dttn3">
    <w:name w:val="dttn3"/>
    <w:basedOn w:val="Normal"/>
    <w:qFormat/>
    <w:rsid w:val="00694968"/>
    <w:pPr>
      <w:spacing w:after="0" w:line="288" w:lineRule="auto"/>
      <w:ind w:firstLine="720"/>
      <w:jc w:val="both"/>
    </w:pPr>
    <w:rPr>
      <w:rFonts w:ascii="Times New Roman Bold" w:eastAsia="Times New Roman" w:hAnsi="Times New Roman Bold" w:cs="Times New Roman"/>
      <w:b/>
      <w:szCs w:val="28"/>
      <w:lang w:val="vi-VN"/>
    </w:rPr>
  </w:style>
  <w:style w:type="paragraph" w:customStyle="1" w:styleId="Heading32">
    <w:name w:val="Heading 32"/>
    <w:basedOn w:val="Heading3"/>
    <w:rsid w:val="00694968"/>
    <w:pPr>
      <w:keepNext w:val="0"/>
      <w:keepLines w:val="0"/>
      <w:spacing w:before="120" w:line="360" w:lineRule="exact"/>
      <w:ind w:firstLine="567"/>
      <w:jc w:val="both"/>
    </w:pPr>
    <w:rPr>
      <w:rFonts w:ascii="Times New Roman" w:eastAsia="Calibri" w:hAnsi="Times New Roman" w:cs="Times New Roman"/>
      <w:b/>
      <w:bCs/>
      <w:color w:val="auto"/>
      <w:sz w:val="26"/>
    </w:rPr>
  </w:style>
  <w:style w:type="paragraph" w:customStyle="1" w:styleId="D111">
    <w:name w:val="D. 1.1.1"/>
    <w:basedOn w:val="Normal"/>
    <w:qFormat/>
    <w:rsid w:val="00694968"/>
    <w:pPr>
      <w:spacing w:after="0" w:line="288" w:lineRule="auto"/>
      <w:ind w:firstLine="720"/>
      <w:jc w:val="both"/>
    </w:pPr>
    <w:rPr>
      <w:rFonts w:ascii="Times New Roman Bold Italic" w:eastAsia="Times New Roman" w:hAnsi="Times New Roman Bold Italic" w:cs="Times New Roman"/>
      <w:b/>
      <w:i/>
      <w:szCs w:val="28"/>
      <w:lang w:eastAsia="zh-CN"/>
    </w:rPr>
  </w:style>
  <w:style w:type="character" w:customStyle="1" w:styleId="NOIDUNGChar">
    <w:name w:val="NOI DUNG Char"/>
    <w:link w:val="NOIDUNG0"/>
    <w:locked/>
    <w:rsid w:val="00694968"/>
    <w:rPr>
      <w:rFonts w:eastAsia="MS Mincho"/>
      <w:szCs w:val="28"/>
      <w:lang w:eastAsia="ja-JP"/>
    </w:rPr>
  </w:style>
  <w:style w:type="paragraph" w:customStyle="1" w:styleId="NOIDUNG0">
    <w:name w:val="NOI DUNG"/>
    <w:basedOn w:val="Normal"/>
    <w:link w:val="NOIDUNGChar"/>
    <w:rsid w:val="00694968"/>
    <w:pPr>
      <w:spacing w:before="60" w:after="0" w:line="240" w:lineRule="auto"/>
      <w:ind w:firstLine="567"/>
      <w:jc w:val="both"/>
    </w:pPr>
    <w:rPr>
      <w:rFonts w:eastAsia="MS Mincho"/>
      <w:szCs w:val="28"/>
      <w:lang w:eastAsia="ja-JP"/>
    </w:rPr>
  </w:style>
  <w:style w:type="character" w:customStyle="1" w:styleId="Char">
    <w:name w:val="* Char"/>
    <w:link w:val="a"/>
    <w:locked/>
    <w:rsid w:val="00694968"/>
    <w:rPr>
      <w:rFonts w:eastAsia="MS Mincho"/>
      <w:b/>
      <w:i/>
      <w:sz w:val="24"/>
      <w:szCs w:val="24"/>
      <w:lang w:val="vi-VN" w:eastAsia="ja-JP"/>
    </w:rPr>
  </w:style>
  <w:style w:type="paragraph" w:customStyle="1" w:styleId="a">
    <w:name w:val="*"/>
    <w:basedOn w:val="Normal"/>
    <w:link w:val="Char"/>
    <w:rsid w:val="00694968"/>
    <w:pPr>
      <w:spacing w:before="60" w:after="0" w:line="240" w:lineRule="auto"/>
      <w:ind w:firstLine="567"/>
      <w:jc w:val="both"/>
    </w:pPr>
    <w:rPr>
      <w:rFonts w:eastAsia="MS Mincho"/>
      <w:b/>
      <w:i/>
      <w:sz w:val="24"/>
      <w:szCs w:val="24"/>
      <w:lang w:val="vi-VN" w:eastAsia="ja-JP"/>
    </w:rPr>
  </w:style>
  <w:style w:type="paragraph" w:customStyle="1" w:styleId="BANG0">
    <w:name w:val="BANG"/>
    <w:basedOn w:val="NOIDUNG0"/>
    <w:qFormat/>
    <w:rsid w:val="00694968"/>
    <w:pPr>
      <w:ind w:firstLine="0"/>
      <w:jc w:val="center"/>
    </w:pPr>
  </w:style>
  <w:style w:type="paragraph" w:customStyle="1" w:styleId="NGUON">
    <w:name w:val="NGUON"/>
    <w:basedOn w:val="NOIDUNG0"/>
    <w:rsid w:val="00694968"/>
    <w:pPr>
      <w:spacing w:before="20" w:after="20"/>
      <w:ind w:firstLine="0"/>
      <w:jc w:val="right"/>
    </w:pPr>
    <w:rPr>
      <w:i/>
      <w:sz w:val="26"/>
    </w:rPr>
  </w:style>
  <w:style w:type="character" w:customStyle="1" w:styleId="textexposedshow">
    <w:name w:val="text_exposed_show"/>
    <w:rsid w:val="00694968"/>
    <w:rPr>
      <w:rFonts w:cs="Times New Roman"/>
    </w:rPr>
  </w:style>
  <w:style w:type="paragraph" w:customStyle="1" w:styleId="chuthuong">
    <w:name w:val="chu thuong"/>
    <w:link w:val="chuthuongChar"/>
    <w:rsid w:val="00694968"/>
    <w:pPr>
      <w:spacing w:before="240" w:after="0" w:line="288" w:lineRule="auto"/>
      <w:ind w:left="1418" w:firstLine="706"/>
      <w:jc w:val="both"/>
    </w:pPr>
    <w:rPr>
      <w:rFonts w:ascii="Arial" w:eastAsia="Calibri" w:hAnsi="Arial" w:cs="Times New Roman"/>
      <w:noProof/>
      <w:color w:val="800080"/>
      <w:sz w:val="24"/>
      <w:szCs w:val="20"/>
    </w:rPr>
  </w:style>
  <w:style w:type="character" w:customStyle="1" w:styleId="chuthuongChar">
    <w:name w:val="chu thuong Char"/>
    <w:link w:val="chuthuong"/>
    <w:locked/>
    <w:rsid w:val="00694968"/>
    <w:rPr>
      <w:rFonts w:ascii="Arial" w:eastAsia="Calibri" w:hAnsi="Arial" w:cs="Times New Roman"/>
      <w:noProof/>
      <w:color w:val="800080"/>
      <w:sz w:val="24"/>
      <w:szCs w:val="20"/>
    </w:rPr>
  </w:style>
  <w:style w:type="paragraph" w:customStyle="1" w:styleId="4onvn">
    <w:name w:val="4_Đoạn văn"/>
    <w:basedOn w:val="Normal"/>
    <w:rsid w:val="00694968"/>
    <w:pPr>
      <w:spacing w:before="120" w:after="120" w:line="312" w:lineRule="auto"/>
      <w:ind w:left="907" w:firstLine="680"/>
      <w:jc w:val="both"/>
    </w:pPr>
    <w:rPr>
      <w:rFonts w:eastAsia="Calibri" w:cs="Times New Roman"/>
      <w:sz w:val="26"/>
      <w:szCs w:val="24"/>
      <w:lang w:val="vi-VN" w:eastAsia="ko-KR"/>
    </w:rPr>
  </w:style>
  <w:style w:type="character" w:customStyle="1" w:styleId="CharChar6">
    <w:name w:val="Char Char6"/>
    <w:rsid w:val="00694968"/>
    <w:rPr>
      <w:rFonts w:ascii="Arial" w:hAnsi="Arial" w:cs="Arial"/>
      <w:sz w:val="24"/>
      <w:szCs w:val="24"/>
    </w:rPr>
  </w:style>
  <w:style w:type="character" w:customStyle="1" w:styleId="CharChar9">
    <w:name w:val="Char Char9"/>
    <w:rsid w:val="00694968"/>
    <w:rPr>
      <w:rFonts w:cs="Times New Roman"/>
      <w:sz w:val="24"/>
      <w:szCs w:val="24"/>
    </w:rPr>
  </w:style>
  <w:style w:type="character" w:customStyle="1" w:styleId="3Char1">
    <w:name w:val="3 Char1"/>
    <w:link w:val="3"/>
    <w:locked/>
    <w:rsid w:val="00694968"/>
    <w:rPr>
      <w:rFonts w:eastAsia="Calibri" w:cs="Times New Roman"/>
      <w:b/>
      <w:sz w:val="26"/>
      <w:szCs w:val="26"/>
      <w:lang w:val="nl-NL"/>
    </w:rPr>
  </w:style>
  <w:style w:type="paragraph" w:customStyle="1" w:styleId="chu">
    <w:name w:val="chu"/>
    <w:basedOn w:val="Header"/>
    <w:link w:val="chuChar1"/>
    <w:rsid w:val="00694968"/>
    <w:pPr>
      <w:tabs>
        <w:tab w:val="clear" w:pos="4680"/>
        <w:tab w:val="clear" w:pos="9360"/>
        <w:tab w:val="center" w:pos="4320"/>
        <w:tab w:val="right" w:pos="8640"/>
      </w:tabs>
      <w:spacing w:before="40" w:after="40"/>
      <w:ind w:firstLine="567"/>
      <w:jc w:val="both"/>
    </w:pPr>
    <w:rPr>
      <w:rFonts w:eastAsia="Calibri" w:cs="Times New Roman"/>
      <w:szCs w:val="20"/>
    </w:rPr>
  </w:style>
  <w:style w:type="paragraph" w:customStyle="1" w:styleId="Normal2">
    <w:name w:val="Normal2"/>
    <w:basedOn w:val="Normal"/>
    <w:rsid w:val="00694968"/>
    <w:pPr>
      <w:widowControl w:val="0"/>
      <w:spacing w:before="120" w:after="0" w:line="240" w:lineRule="auto"/>
      <w:ind w:firstLine="706"/>
      <w:jc w:val="both"/>
    </w:pPr>
    <w:rPr>
      <w:rFonts w:eastAsia="Calibri" w:cs="Times New Roman"/>
      <w:sz w:val="24"/>
      <w:szCs w:val="24"/>
    </w:rPr>
  </w:style>
  <w:style w:type="character" w:customStyle="1" w:styleId="Char20Char">
    <w:name w:val="Char20 Char"/>
    <w:aliases w:val="Char20 Char Char"/>
    <w:rsid w:val="00694968"/>
    <w:rPr>
      <w:rFonts w:ascii="Arial" w:eastAsia="Times New Roman" w:hAnsi="Arial"/>
      <w:b/>
      <w:bCs/>
      <w:noProof/>
      <w:kern w:val="32"/>
      <w:sz w:val="32"/>
      <w:szCs w:val="32"/>
    </w:rPr>
  </w:style>
  <w:style w:type="character" w:customStyle="1" w:styleId="Char19Char">
    <w:name w:val="Char19 Char"/>
    <w:aliases w:val="Heading 2 Char Char Char1,Heading 2 Char1 Char Char Char,Heading 2 Char Char Char Char Char Char Char Char,Char19 Char Char Char Char Char Char"/>
    <w:rsid w:val="00694968"/>
    <w:rPr>
      <w:rFonts w:ascii="Times New Roman Bold" w:eastAsia="Times New Roman" w:hAnsi="Times New Roman Bold"/>
      <w:b/>
      <w:iCs/>
      <w:noProof/>
      <w:sz w:val="28"/>
      <w:szCs w:val="28"/>
    </w:rPr>
  </w:style>
  <w:style w:type="character" w:customStyle="1" w:styleId="Heading3CharCharCharCharChar">
    <w:name w:val="Heading 3 Char Char Char Char Char"/>
    <w:aliases w:val="h3 Char,HeadC Char,A-Üb-Nr-3 Char,Nr1.1.1 Char,A-1 Char,Paragraph Char,PMP3 Char,H3 Char,H31 Char,H32 Char,H33 Char,H34 Char,H311 Char,H321 Char,H331 Char,H35 Char,H312 Char,H322 Char,H332 Char,H36 Char,H313 Char"/>
    <w:rsid w:val="00694968"/>
    <w:rPr>
      <w:rFonts w:ascii="Arial" w:eastAsia="Times New Roman" w:hAnsi="Arial" w:cs="Arial"/>
      <w:b/>
      <w:bCs/>
      <w:noProof/>
      <w:sz w:val="26"/>
      <w:szCs w:val="26"/>
    </w:rPr>
  </w:style>
  <w:style w:type="character" w:customStyle="1" w:styleId="BVI5Char">
    <w:name w:val="BVI5 Char"/>
    <w:aliases w:val="RepHead5 Char,Titre 5-tableau Char,Heading 5a Char Char"/>
    <w:rsid w:val="00694968"/>
    <w:rPr>
      <w:rFonts w:ascii="Times New Roman Bold" w:eastAsia="Times New Roman" w:hAnsi="Times New Roman Bold" w:cs="Times New Roman"/>
      <w:color w:val="000000"/>
      <w:spacing w:val="-8"/>
      <w:sz w:val="26"/>
      <w:szCs w:val="28"/>
      <w:lang w:val="vi-VN" w:eastAsia="vi-VN"/>
    </w:rPr>
  </w:style>
  <w:style w:type="character" w:customStyle="1" w:styleId="CharChar16">
    <w:name w:val="Char Char16"/>
    <w:rsid w:val="00694968"/>
    <w:rPr>
      <w:rFonts w:ascii="Times New Roman Bold" w:eastAsia="Times New Roman" w:hAnsi="Times New Roman Bold" w:cs="Times New Roman"/>
      <w:b/>
      <w:bCs/>
      <w:i/>
      <w:color w:val="000000"/>
      <w:spacing w:val="-8"/>
      <w:sz w:val="28"/>
      <w:szCs w:val="28"/>
      <w:lang w:eastAsia="vi-VN"/>
    </w:rPr>
  </w:style>
  <w:style w:type="character" w:customStyle="1" w:styleId="FigureCharChar">
    <w:name w:val="Figure Char Char"/>
    <w:rsid w:val="00694968"/>
    <w:rPr>
      <w:rFonts w:ascii=".VnTime" w:eastAsia="Times New Roman" w:hAnsi=".VnTime" w:cs="Times New Roman"/>
      <w:b/>
      <w:bCs/>
      <w:i/>
      <w:iCs/>
      <w:sz w:val="28"/>
      <w:szCs w:val="28"/>
    </w:rPr>
  </w:style>
  <w:style w:type="character" w:customStyle="1" w:styleId="CharChar15">
    <w:name w:val="Char Char15"/>
    <w:rsid w:val="00694968"/>
    <w:rPr>
      <w:rFonts w:ascii="Times New Roman" w:eastAsia="Times New Roman" w:hAnsi="Times New Roman" w:cs="Times New Roman"/>
      <w:b/>
      <w:i/>
      <w:iCs/>
      <w:sz w:val="24"/>
      <w:szCs w:val="24"/>
    </w:rPr>
  </w:style>
  <w:style w:type="character" w:customStyle="1" w:styleId="CharChar14">
    <w:name w:val="Char Char14"/>
    <w:rsid w:val="00694968"/>
    <w:rPr>
      <w:rFonts w:ascii="Arial" w:eastAsia="Times New Roman" w:hAnsi="Arial" w:cs="Arial"/>
      <w:b/>
    </w:rPr>
  </w:style>
  <w:style w:type="character" w:customStyle="1" w:styleId="CharChar13">
    <w:name w:val="Char Char13"/>
    <w:rsid w:val="00694968"/>
    <w:rPr>
      <w:rFonts w:ascii="Times New Roman" w:eastAsia="Times New Roman" w:hAnsi="Times New Roman" w:cs="Times New Roman"/>
      <w:b/>
      <w:bCs/>
      <w:sz w:val="32"/>
      <w:szCs w:val="32"/>
    </w:rPr>
  </w:style>
  <w:style w:type="character" w:customStyle="1" w:styleId="CharChar12">
    <w:name w:val="Char Char12"/>
    <w:rsid w:val="00694968"/>
    <w:rPr>
      <w:rFonts w:ascii=".VnTime" w:eastAsia="Times New Roman" w:hAnsi=".VnTime" w:cs="Times New Roman"/>
      <w:b/>
      <w:sz w:val="26"/>
      <w:szCs w:val="20"/>
    </w:rPr>
  </w:style>
  <w:style w:type="paragraph" w:styleId="NoSpacing">
    <w:name w:val="No Spacing"/>
    <w:aliases w:val="Trong bảng"/>
    <w:link w:val="NoSpacingChar"/>
    <w:uiPriority w:val="1"/>
    <w:qFormat/>
    <w:rsid w:val="00694968"/>
    <w:pPr>
      <w:spacing w:after="0" w:line="276" w:lineRule="auto"/>
      <w:ind w:firstLine="706"/>
      <w:jc w:val="center"/>
    </w:pPr>
    <w:rPr>
      <w:rFonts w:ascii=".VnTime" w:eastAsia="Calibri" w:hAnsi=".VnTime" w:cs="Times New Roman"/>
      <w:color w:val="000000"/>
    </w:rPr>
  </w:style>
  <w:style w:type="character" w:customStyle="1" w:styleId="Footer-EvenCharChar">
    <w:name w:val="Footer-Even Char Char"/>
    <w:rsid w:val="00694968"/>
    <w:rPr>
      <w:rFonts w:ascii="Times New Roman" w:eastAsia="Times New Roman" w:hAnsi="Times New Roman" w:cs="Times New Roman"/>
      <w:color w:val="0000FF"/>
      <w:sz w:val="24"/>
      <w:szCs w:val="20"/>
      <w:lang w:eastAsia="ja-JP"/>
    </w:rPr>
  </w:style>
  <w:style w:type="paragraph" w:customStyle="1" w:styleId="Giua">
    <w:name w:val="Giua"/>
    <w:basedOn w:val="Normal"/>
    <w:link w:val="GiuaChar"/>
    <w:autoRedefine/>
    <w:rsid w:val="00694968"/>
    <w:pPr>
      <w:spacing w:before="40" w:after="120" w:line="288" w:lineRule="auto"/>
      <w:ind w:firstLine="706"/>
      <w:jc w:val="center"/>
    </w:pPr>
    <w:rPr>
      <w:rFonts w:ascii="Calibri" w:eastAsia="MS Mincho" w:hAnsi="Calibri" w:cs="Times New Roman"/>
      <w:b/>
      <w:spacing w:val="24"/>
      <w:szCs w:val="24"/>
    </w:rPr>
  </w:style>
  <w:style w:type="character" w:customStyle="1" w:styleId="GiuaChar">
    <w:name w:val="Giua Char"/>
    <w:link w:val="Giua"/>
    <w:rsid w:val="00694968"/>
    <w:rPr>
      <w:rFonts w:ascii="Calibri" w:eastAsia="MS Mincho" w:hAnsi="Calibri" w:cs="Times New Roman"/>
      <w:b/>
      <w:spacing w:val="24"/>
      <w:szCs w:val="24"/>
    </w:rPr>
  </w:style>
  <w:style w:type="paragraph" w:customStyle="1" w:styleId="Tenvb">
    <w:name w:val="Tenvb"/>
    <w:basedOn w:val="Normal"/>
    <w:link w:val="TenvbChar"/>
    <w:autoRedefine/>
    <w:rsid w:val="00694968"/>
    <w:pPr>
      <w:spacing w:before="40" w:after="60" w:line="288" w:lineRule="auto"/>
      <w:ind w:firstLine="706"/>
      <w:jc w:val="center"/>
    </w:pPr>
    <w:rPr>
      <w:rFonts w:ascii="Calibri" w:eastAsia="MS Mincho" w:hAnsi="Calibri" w:cs="Times New Roman"/>
      <w:b/>
      <w:color w:val="0000FF"/>
      <w:spacing w:val="24"/>
      <w:sz w:val="20"/>
      <w:szCs w:val="20"/>
    </w:rPr>
  </w:style>
  <w:style w:type="character" w:customStyle="1" w:styleId="TenvbChar">
    <w:name w:val="Tenvb Char"/>
    <w:link w:val="Tenvb"/>
    <w:rsid w:val="00694968"/>
    <w:rPr>
      <w:rFonts w:ascii="Calibri" w:eastAsia="MS Mincho" w:hAnsi="Calibri" w:cs="Times New Roman"/>
      <w:b/>
      <w:color w:val="0000FF"/>
      <w:spacing w:val="24"/>
      <w:sz w:val="20"/>
      <w:szCs w:val="20"/>
    </w:rPr>
  </w:style>
  <w:style w:type="paragraph" w:customStyle="1" w:styleId="dieu">
    <w:name w:val="dieu"/>
    <w:basedOn w:val="Giua"/>
    <w:link w:val="dieuChar"/>
    <w:autoRedefine/>
    <w:rsid w:val="00694968"/>
    <w:pPr>
      <w:ind w:firstLine="720"/>
      <w:jc w:val="left"/>
    </w:pPr>
    <w:rPr>
      <w:color w:val="0000FF"/>
      <w:sz w:val="26"/>
      <w:szCs w:val="26"/>
    </w:rPr>
  </w:style>
  <w:style w:type="character" w:customStyle="1" w:styleId="dieuChar">
    <w:name w:val="dieu Char"/>
    <w:link w:val="dieu"/>
    <w:rsid w:val="00694968"/>
    <w:rPr>
      <w:rFonts w:ascii="Calibri" w:eastAsia="MS Mincho" w:hAnsi="Calibri" w:cs="Times New Roman"/>
      <w:b/>
      <w:color w:val="0000FF"/>
      <w:spacing w:val="24"/>
      <w:sz w:val="26"/>
      <w:szCs w:val="26"/>
    </w:rPr>
  </w:style>
  <w:style w:type="character" w:customStyle="1" w:styleId="CharChar10">
    <w:name w:val="Char Char10"/>
    <w:rsid w:val="00694968"/>
    <w:rPr>
      <w:rFonts w:ascii="Times New Roman" w:eastAsia="Times New Roman" w:hAnsi="Times New Roman" w:cs="Times New Roman"/>
      <w:b/>
      <w:bCs/>
      <w:sz w:val="20"/>
      <w:szCs w:val="20"/>
      <w:lang w:eastAsia="ja-JP"/>
    </w:rPr>
  </w:style>
  <w:style w:type="paragraph" w:customStyle="1" w:styleId="MediumGrid1-Accent21">
    <w:name w:val="Medium Grid 1 - Accent 21"/>
    <w:basedOn w:val="Normal"/>
    <w:qFormat/>
    <w:rsid w:val="00694968"/>
    <w:pPr>
      <w:spacing w:before="40" w:after="60" w:line="288" w:lineRule="auto"/>
      <w:ind w:left="720" w:firstLine="706"/>
      <w:contextualSpacing/>
      <w:jc w:val="both"/>
    </w:pPr>
    <w:rPr>
      <w:rFonts w:eastAsia="MS Mincho" w:cs="Times New Roman"/>
      <w:sz w:val="26"/>
      <w:szCs w:val="24"/>
      <w:lang w:eastAsia="ja-JP"/>
    </w:rPr>
  </w:style>
  <w:style w:type="paragraph" w:customStyle="1" w:styleId="CharCharCharCharCharCharCharCharCharCharCharCharCharCharCharChar">
    <w:name w:val="Char Char Char Char Char Char Char Char Char Char Char Char Char Char Char Char"/>
    <w:basedOn w:val="Normal"/>
    <w:rsid w:val="00694968"/>
    <w:pPr>
      <w:tabs>
        <w:tab w:val="left" w:pos="709"/>
      </w:tabs>
      <w:spacing w:before="40" w:after="60" w:line="288" w:lineRule="auto"/>
      <w:ind w:firstLine="706"/>
      <w:jc w:val="both"/>
    </w:pPr>
    <w:rPr>
      <w:rFonts w:ascii="Tahoma" w:eastAsia="Times New Roman" w:hAnsi="Tahoma" w:cs="Times New Roman"/>
      <w:sz w:val="26"/>
      <w:szCs w:val="24"/>
      <w:lang w:val="pl-PL" w:eastAsia="pl-PL"/>
    </w:rPr>
  </w:style>
  <w:style w:type="character" w:customStyle="1" w:styleId="CharChar8">
    <w:name w:val="Char Char8"/>
    <w:rsid w:val="00694968"/>
    <w:rPr>
      <w:rFonts w:ascii="Times New Roman" w:eastAsia="Times New Roman" w:hAnsi="Times New Roman" w:cs="Times New Roman"/>
      <w:sz w:val="24"/>
      <w:szCs w:val="24"/>
      <w:lang w:eastAsia="ja-JP"/>
    </w:rPr>
  </w:style>
  <w:style w:type="character" w:customStyle="1" w:styleId="xapple-style-span">
    <w:name w:val="x_apple-style-span"/>
    <w:basedOn w:val="DefaultParagraphFont"/>
    <w:rsid w:val="00694968"/>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rsid w:val="00694968"/>
    <w:pPr>
      <w:tabs>
        <w:tab w:val="left" w:pos="709"/>
      </w:tabs>
      <w:spacing w:before="40" w:after="60" w:line="288" w:lineRule="auto"/>
      <w:ind w:firstLine="706"/>
      <w:jc w:val="both"/>
    </w:pPr>
    <w:rPr>
      <w:rFonts w:ascii="Tahoma" w:eastAsia="Times New Roman" w:hAnsi="Tahoma" w:cs="Times New Roman"/>
      <w:sz w:val="26"/>
      <w:szCs w:val="24"/>
      <w:lang w:val="pl-PL" w:eastAsia="pl-PL"/>
    </w:rPr>
  </w:style>
  <w:style w:type="character" w:customStyle="1" w:styleId="CharChar7">
    <w:name w:val="Char Char7"/>
    <w:basedOn w:val="CharChar10"/>
    <w:rsid w:val="00694968"/>
    <w:rPr>
      <w:rFonts w:ascii="Times New Roman" w:eastAsia="Times New Roman" w:hAnsi="Times New Roman" w:cs="Times New Roman"/>
      <w:b/>
      <w:bCs/>
      <w:sz w:val="20"/>
      <w:szCs w:val="20"/>
      <w:lang w:eastAsia="ja-JP"/>
    </w:rPr>
  </w:style>
  <w:style w:type="paragraph" w:customStyle="1" w:styleId="MediumList2-Accent21">
    <w:name w:val="Medium List 2 - Accent 21"/>
    <w:hidden/>
    <w:semiHidden/>
    <w:rsid w:val="00694968"/>
    <w:pPr>
      <w:spacing w:after="0" w:line="276" w:lineRule="auto"/>
      <w:ind w:firstLine="706"/>
      <w:jc w:val="center"/>
    </w:pPr>
    <w:rPr>
      <w:rFonts w:eastAsia="MS Mincho" w:cs="Times New Roman"/>
      <w:sz w:val="24"/>
      <w:szCs w:val="24"/>
      <w:lang w:eastAsia="ja-JP"/>
    </w:rPr>
  </w:style>
  <w:style w:type="paragraph" w:customStyle="1" w:styleId="ColorfulList-Accent11">
    <w:name w:val="Colorful List - Accent 11"/>
    <w:basedOn w:val="Normal"/>
    <w:link w:val="ColorfulList-Accent1Char"/>
    <w:qFormat/>
    <w:rsid w:val="00694968"/>
    <w:pPr>
      <w:spacing w:before="40" w:after="60" w:line="288" w:lineRule="auto"/>
      <w:ind w:left="720" w:firstLine="706"/>
      <w:contextualSpacing/>
      <w:jc w:val="both"/>
    </w:pPr>
    <w:rPr>
      <w:rFonts w:eastAsia="MS Mincho" w:cs="Times New Roman"/>
      <w:sz w:val="26"/>
      <w:szCs w:val="24"/>
      <w:lang w:eastAsia="ja-JP"/>
    </w:rPr>
  </w:style>
  <w:style w:type="paragraph" w:customStyle="1" w:styleId="ColorfulShading-Accent11">
    <w:name w:val="Colorful Shading - Accent 11"/>
    <w:hidden/>
    <w:semiHidden/>
    <w:rsid w:val="00694968"/>
    <w:pPr>
      <w:spacing w:after="0" w:line="276" w:lineRule="auto"/>
      <w:ind w:firstLine="706"/>
      <w:jc w:val="center"/>
    </w:pPr>
    <w:rPr>
      <w:rFonts w:eastAsia="MS Mincho" w:cs="Times New Roman"/>
      <w:sz w:val="24"/>
      <w:szCs w:val="24"/>
      <w:lang w:eastAsia="ja-JP"/>
    </w:rPr>
  </w:style>
  <w:style w:type="character" w:customStyle="1" w:styleId="CharChar5">
    <w:name w:val="Char Char5"/>
    <w:rsid w:val="00694968"/>
    <w:rPr>
      <w:rFonts w:ascii=".VnTime" w:eastAsia="Times New Roman" w:hAnsi=".VnTime" w:cs="Times New Roman"/>
      <w:sz w:val="26"/>
      <w:szCs w:val="26"/>
      <w:lang w:val="fr-FR" w:eastAsia="ja-JP"/>
    </w:rPr>
  </w:style>
  <w:style w:type="character" w:styleId="FootnoteReference">
    <w:name w:val="footnote reference"/>
    <w:aliases w:val="Footnote,Footnote text"/>
    <w:unhideWhenUsed/>
    <w:rsid w:val="00694968"/>
    <w:rPr>
      <w:vertAlign w:val="superscript"/>
    </w:rPr>
  </w:style>
  <w:style w:type="paragraph" w:customStyle="1" w:styleId="bng">
    <w:name w:val="bảng"/>
    <w:basedOn w:val="Normal"/>
    <w:rsid w:val="00694968"/>
    <w:pPr>
      <w:spacing w:after="0" w:line="360" w:lineRule="auto"/>
      <w:ind w:firstLine="706"/>
      <w:jc w:val="center"/>
      <w:outlineLvl w:val="4"/>
    </w:pPr>
    <w:rPr>
      <w:rFonts w:eastAsia="Times New Roman" w:cs="Times New Roman"/>
      <w:b/>
      <w:szCs w:val="28"/>
      <w:lang w:val="fr-FR"/>
    </w:rPr>
  </w:style>
  <w:style w:type="paragraph" w:customStyle="1" w:styleId="A2">
    <w:name w:val="A2"/>
    <w:basedOn w:val="Normal"/>
    <w:rsid w:val="00694968"/>
    <w:pPr>
      <w:spacing w:after="0" w:line="360" w:lineRule="auto"/>
      <w:ind w:firstLine="706"/>
      <w:jc w:val="both"/>
      <w:outlineLvl w:val="1"/>
    </w:pPr>
    <w:rPr>
      <w:rFonts w:eastAsia="Times New Roman" w:cs="Times New Roman"/>
      <w:b/>
      <w:bCs/>
      <w:spacing w:val="1"/>
      <w:position w:val="-1"/>
      <w:szCs w:val="28"/>
    </w:rPr>
  </w:style>
  <w:style w:type="paragraph" w:customStyle="1" w:styleId="NormalList-">
    <w:name w:val="Normal List -"/>
    <w:basedOn w:val="Normal"/>
    <w:autoRedefine/>
    <w:rsid w:val="00694968"/>
    <w:pPr>
      <w:spacing w:before="40" w:after="40" w:line="264" w:lineRule="auto"/>
      <w:ind w:firstLine="706"/>
      <w:jc w:val="both"/>
    </w:pPr>
    <w:rPr>
      <w:rFonts w:ascii=".VnTime" w:eastAsia="Times New Roman" w:hAnsi=".VnTime" w:cs=".VnTime"/>
      <w:sz w:val="26"/>
      <w:szCs w:val="26"/>
      <w:lang w:val="pt-BR"/>
    </w:rPr>
  </w:style>
  <w:style w:type="paragraph" w:customStyle="1" w:styleId="Normalcenter">
    <w:name w:val="Normal center"/>
    <w:basedOn w:val="Normal"/>
    <w:autoRedefine/>
    <w:rsid w:val="00694968"/>
    <w:pPr>
      <w:spacing w:before="40" w:after="40" w:line="264" w:lineRule="auto"/>
      <w:ind w:firstLine="706"/>
      <w:jc w:val="center"/>
    </w:pPr>
    <w:rPr>
      <w:rFonts w:ascii=".VnArial Narrow" w:eastAsia="Times New Roman" w:hAnsi=".VnArial Narrow" w:cs=".VnArial Narrow"/>
      <w:sz w:val="22"/>
    </w:rPr>
  </w:style>
  <w:style w:type="character" w:customStyle="1" w:styleId="NoSpacingChar">
    <w:name w:val="No Spacing Char"/>
    <w:aliases w:val="Trong bảng Char"/>
    <w:link w:val="NoSpacing"/>
    <w:uiPriority w:val="1"/>
    <w:locked/>
    <w:rsid w:val="00694968"/>
    <w:rPr>
      <w:rFonts w:ascii=".VnTime" w:eastAsia="Calibri" w:hAnsi=".VnTime" w:cs="Times New Roman"/>
      <w:color w:val="000000"/>
    </w:rPr>
  </w:style>
  <w:style w:type="character" w:customStyle="1" w:styleId="alignjustify">
    <w:name w:val="alignjustify"/>
    <w:basedOn w:val="DefaultParagraphFont"/>
    <w:rsid w:val="00694968"/>
  </w:style>
  <w:style w:type="paragraph" w:customStyle="1" w:styleId="CharCharCharCharCharCharCharCharCharCharCharCharCharCharCharCharCharChar">
    <w:name w:val="Char Char Char Char Char Char Char Char Char Char Char Char Char Char Char Char Char Char"/>
    <w:basedOn w:val="Normal"/>
    <w:rsid w:val="00694968"/>
    <w:pPr>
      <w:widowControl w:val="0"/>
      <w:spacing w:after="0" w:line="240" w:lineRule="auto"/>
      <w:ind w:firstLine="706"/>
      <w:jc w:val="both"/>
    </w:pPr>
    <w:rPr>
      <w:rFonts w:eastAsia="SimSun" w:cs="Times New Roman"/>
      <w:noProof/>
      <w:kern w:val="2"/>
      <w:sz w:val="24"/>
      <w:szCs w:val="26"/>
      <w:lang w:eastAsia="zh-CN"/>
    </w:rPr>
  </w:style>
  <w:style w:type="paragraph" w:customStyle="1" w:styleId="14-Thuong-Dam">
    <w:name w:val="14-Thuong-Dam"/>
    <w:basedOn w:val="Normal"/>
    <w:rsid w:val="00694968"/>
    <w:pPr>
      <w:spacing w:before="120" w:after="0" w:line="240" w:lineRule="auto"/>
      <w:ind w:firstLine="720"/>
      <w:jc w:val="both"/>
    </w:pPr>
    <w:rPr>
      <w:rFonts w:eastAsia="SimSun" w:cs="Times New Roman"/>
      <w:b/>
      <w:szCs w:val="28"/>
    </w:rPr>
  </w:style>
  <w:style w:type="character" w:customStyle="1" w:styleId="Heading3CharCharCharCharCharChar">
    <w:name w:val="Heading 3 Char Char Char Char Char Char"/>
    <w:locked/>
    <w:rsid w:val="00694968"/>
    <w:rPr>
      <w:rFonts w:ascii=".VnTime" w:hAnsi=".VnTime"/>
      <w:b/>
      <w:sz w:val="24"/>
      <w:lang w:val="en-US" w:eastAsia="en-US" w:bidi="ar-SA"/>
    </w:rPr>
  </w:style>
  <w:style w:type="character" w:customStyle="1" w:styleId="BodyTextIndentCharCharChar">
    <w:name w:val="Body Text Indent Char Char Char"/>
    <w:locked/>
    <w:rsid w:val="00694968"/>
    <w:rPr>
      <w:rFonts w:ascii=".VnTime" w:hAnsi=".VnTime"/>
      <w:sz w:val="28"/>
      <w:lang w:val="en-US" w:eastAsia="en-US" w:bidi="ar-SA"/>
    </w:rPr>
  </w:style>
  <w:style w:type="character" w:customStyle="1" w:styleId="CharChar1">
    <w:name w:val="Char Char1"/>
    <w:rsid w:val="00694968"/>
    <w:rPr>
      <w:rFonts w:ascii="Times New Roman" w:eastAsia="Times New Roman" w:hAnsi="Times New Roman" w:cs="Times New Roman"/>
      <w:sz w:val="24"/>
      <w:szCs w:val="26"/>
    </w:rPr>
  </w:style>
  <w:style w:type="paragraph" w:customStyle="1" w:styleId="Thanvanban">
    <w:name w:val="Than van ban"/>
    <w:basedOn w:val="Normal"/>
    <w:rsid w:val="00694968"/>
    <w:pPr>
      <w:spacing w:before="120" w:after="0" w:line="288" w:lineRule="auto"/>
      <w:ind w:left="900" w:firstLine="706"/>
      <w:jc w:val="both"/>
    </w:pPr>
    <w:rPr>
      <w:rFonts w:ascii=".VnTime" w:eastAsia="Times New Roman" w:hAnsi=".VnTime" w:cs="Times New Roman"/>
      <w:bCs/>
      <w:sz w:val="27"/>
      <w:szCs w:val="20"/>
    </w:rPr>
  </w:style>
  <w:style w:type="paragraph" w:customStyle="1" w:styleId="S4">
    <w:name w:val="S4"/>
    <w:basedOn w:val="Normal"/>
    <w:rsid w:val="00694968"/>
    <w:pPr>
      <w:keepNext/>
      <w:spacing w:before="120" w:after="120" w:line="312" w:lineRule="auto"/>
      <w:ind w:firstLine="706"/>
      <w:jc w:val="both"/>
      <w:outlineLvl w:val="6"/>
    </w:pPr>
    <w:rPr>
      <w:rFonts w:eastAsia="Times New Roman" w:cs="Times New Roman"/>
      <w:b/>
      <w:bCs/>
      <w:sz w:val="26"/>
      <w:szCs w:val="24"/>
      <w:lang w:val="pt-BR"/>
    </w:rPr>
  </w:style>
  <w:style w:type="character" w:customStyle="1" w:styleId="googqs-tidbitgoogqs-tidbit-0">
    <w:name w:val="goog_qs-tidbit goog_qs-tidbit-0"/>
    <w:basedOn w:val="DefaultParagraphFont"/>
    <w:rsid w:val="00694968"/>
  </w:style>
  <w:style w:type="character" w:customStyle="1" w:styleId="Style1CharChar">
    <w:name w:val="Style1 Char Char"/>
    <w:rsid w:val="00694968"/>
    <w:rPr>
      <w:rFonts w:ascii=".VnTime" w:hAnsi=".VnTime"/>
      <w:spacing w:val="8"/>
      <w:sz w:val="28"/>
      <w:szCs w:val="28"/>
      <w:lang w:val="en-US" w:eastAsia="en-US" w:bidi="ar-SA"/>
    </w:rPr>
  </w:style>
  <w:style w:type="character" w:customStyle="1" w:styleId="Style38CharChar">
    <w:name w:val="Style38 Char Char"/>
    <w:rsid w:val="00694968"/>
    <w:rPr>
      <w:rFonts w:ascii=".VnTime" w:hAnsi=".VnTime"/>
      <w:spacing w:val="8"/>
      <w:sz w:val="28"/>
      <w:szCs w:val="28"/>
      <w:lang w:val="en-US" w:eastAsia="en-US" w:bidi="ar-SA"/>
    </w:rPr>
  </w:style>
  <w:style w:type="paragraph" w:customStyle="1" w:styleId="CharCharChar1Char">
    <w:name w:val="Char Char Char1 Char"/>
    <w:basedOn w:val="Normal"/>
    <w:rsid w:val="00694968"/>
    <w:pPr>
      <w:pageBreakBefore/>
      <w:spacing w:before="100" w:beforeAutospacing="1" w:after="100" w:afterAutospacing="1" w:line="240" w:lineRule="auto"/>
      <w:ind w:firstLine="706"/>
      <w:jc w:val="both"/>
    </w:pPr>
    <w:rPr>
      <w:rFonts w:ascii="Tahoma" w:eastAsia="Times New Roman" w:hAnsi="Tahoma" w:cs="Times New Roman"/>
      <w:sz w:val="20"/>
      <w:szCs w:val="20"/>
    </w:rPr>
  </w:style>
  <w:style w:type="character" w:customStyle="1" w:styleId="CharChar21">
    <w:name w:val="Char Char21"/>
    <w:locked/>
    <w:rsid w:val="00694968"/>
    <w:rPr>
      <w:b/>
      <w:kern w:val="32"/>
      <w:sz w:val="32"/>
      <w:lang w:eastAsia="ja-JP"/>
    </w:rPr>
  </w:style>
  <w:style w:type="character" w:customStyle="1" w:styleId="CharChar19">
    <w:name w:val="Char Char19"/>
    <w:locked/>
    <w:rsid w:val="00694968"/>
    <w:rPr>
      <w:b/>
      <w:bCs/>
      <w:sz w:val="26"/>
      <w:szCs w:val="26"/>
      <w:lang w:val="fr-FR"/>
    </w:rPr>
  </w:style>
  <w:style w:type="paragraph" w:customStyle="1" w:styleId="CharCharCharCharCharChar">
    <w:name w:val="Char Char Char Char Char Char"/>
    <w:basedOn w:val="Normal"/>
    <w:rsid w:val="00694968"/>
    <w:pPr>
      <w:widowControl w:val="0"/>
      <w:spacing w:after="0" w:line="240" w:lineRule="auto"/>
      <w:ind w:firstLine="706"/>
      <w:jc w:val="both"/>
    </w:pPr>
    <w:rPr>
      <w:rFonts w:eastAsia="SimSun" w:cs="Times New Roman"/>
      <w:kern w:val="2"/>
      <w:sz w:val="21"/>
      <w:szCs w:val="24"/>
      <w:lang w:eastAsia="zh-CN"/>
    </w:rPr>
  </w:style>
  <w:style w:type="character" w:customStyle="1" w:styleId="BodyTextCharCharChar2">
    <w:name w:val="Body Text Char Char Char2"/>
    <w:aliases w:val="Body Text Char Char Char Char Char2,than bai Char1,Body Text Char Char Char3"/>
    <w:rsid w:val="00694968"/>
    <w:rPr>
      <w:rFonts w:ascii="Times New Roman" w:eastAsia="Times New Roman" w:hAnsi="Times New Roman" w:cs="Times New Roman"/>
      <w:sz w:val="24"/>
      <w:szCs w:val="24"/>
    </w:rPr>
  </w:style>
  <w:style w:type="paragraph" w:customStyle="1" w:styleId="a0">
    <w:name w:val="a"/>
    <w:basedOn w:val="Normal"/>
    <w:next w:val="Normal"/>
    <w:rsid w:val="00694968"/>
    <w:pPr>
      <w:autoSpaceDE w:val="0"/>
      <w:autoSpaceDN w:val="0"/>
      <w:adjustRightInd w:val="0"/>
      <w:spacing w:after="0" w:line="240" w:lineRule="auto"/>
      <w:ind w:firstLine="706"/>
    </w:pPr>
    <w:rPr>
      <w:rFonts w:ascii=".VnTime" w:eastAsia="Calibri" w:hAnsi=".VnTime" w:cs="Times New Roman"/>
      <w:sz w:val="24"/>
      <w:szCs w:val="24"/>
    </w:rPr>
  </w:style>
  <w:style w:type="paragraph" w:customStyle="1" w:styleId="Style13pt">
    <w:name w:val="Style 13 pt"/>
    <w:basedOn w:val="Normal"/>
    <w:link w:val="Style13ptChar"/>
    <w:rsid w:val="00694968"/>
    <w:pPr>
      <w:spacing w:before="120" w:after="0" w:line="288" w:lineRule="auto"/>
      <w:ind w:firstLine="567"/>
      <w:jc w:val="both"/>
    </w:pPr>
    <w:rPr>
      <w:rFonts w:ascii="Calibri" w:eastAsia="Calibri" w:hAnsi="Calibri" w:cs="Times New Roman"/>
      <w:sz w:val="26"/>
      <w:szCs w:val="24"/>
    </w:rPr>
  </w:style>
  <w:style w:type="character" w:customStyle="1" w:styleId="Style13ptChar">
    <w:name w:val="Style 13 pt Char"/>
    <w:link w:val="Style13pt"/>
    <w:rsid w:val="00694968"/>
    <w:rPr>
      <w:rFonts w:ascii="Calibri" w:eastAsia="Calibri" w:hAnsi="Calibri" w:cs="Times New Roman"/>
      <w:sz w:val="26"/>
      <w:szCs w:val="24"/>
    </w:rPr>
  </w:style>
  <w:style w:type="paragraph" w:customStyle="1" w:styleId="CharCharCharCharCharCharCharCharCharCharCharChar1CharCharCharChar">
    <w:name w:val="Char Char Char Char Char Char Char Char Char Char Char Char1 Char Char Char Char"/>
    <w:basedOn w:val="Normal"/>
    <w:semiHidden/>
    <w:rsid w:val="00694968"/>
    <w:pPr>
      <w:spacing w:line="240" w:lineRule="exact"/>
      <w:ind w:firstLine="706"/>
    </w:pPr>
    <w:rPr>
      <w:rFonts w:ascii="Arial" w:eastAsia="Times New Roman" w:hAnsi="Arial" w:cs="Times New Roman"/>
      <w:bCs/>
      <w:sz w:val="22"/>
    </w:rPr>
  </w:style>
  <w:style w:type="paragraph" w:styleId="List3">
    <w:name w:val="List 3"/>
    <w:basedOn w:val="Normal"/>
    <w:rsid w:val="00694968"/>
    <w:pPr>
      <w:spacing w:after="0" w:line="240" w:lineRule="auto"/>
      <w:ind w:left="1080" w:hanging="360"/>
    </w:pPr>
    <w:rPr>
      <w:rFonts w:eastAsia="Times New Roman" w:cs="Times New Roman"/>
      <w:sz w:val="24"/>
      <w:szCs w:val="24"/>
    </w:rPr>
  </w:style>
  <w:style w:type="paragraph" w:customStyle="1" w:styleId="BttCharChar">
    <w:name w:val="Btt Char Char"/>
    <w:basedOn w:val="Normal"/>
    <w:rsid w:val="00694968"/>
    <w:pPr>
      <w:tabs>
        <w:tab w:val="left" w:pos="170"/>
      </w:tabs>
      <w:spacing w:before="120" w:after="0" w:line="264" w:lineRule="auto"/>
      <w:ind w:firstLine="720"/>
      <w:jc w:val="both"/>
    </w:pPr>
    <w:rPr>
      <w:rFonts w:eastAsia="Times New Roman" w:cs=".VnArialH"/>
      <w:sz w:val="26"/>
      <w:szCs w:val="26"/>
      <w:lang w:bidi="th-TH"/>
    </w:rPr>
  </w:style>
  <w:style w:type="character" w:customStyle="1" w:styleId="BodyTextIndentCharCharChar1">
    <w:name w:val="Body Text Indent Char Char Char1"/>
    <w:rsid w:val="00694968"/>
    <w:rPr>
      <w:rFonts w:ascii="Times New Roman" w:eastAsia="Times New Roman" w:hAnsi="Times New Roman" w:cs="Times New Roman"/>
      <w:sz w:val="24"/>
      <w:szCs w:val="24"/>
    </w:rPr>
  </w:style>
  <w:style w:type="paragraph" w:customStyle="1" w:styleId="BodyText210">
    <w:name w:val="Body Text 21"/>
    <w:basedOn w:val="Normal"/>
    <w:rsid w:val="00694968"/>
    <w:pPr>
      <w:widowControl w:val="0"/>
      <w:spacing w:after="0" w:line="240" w:lineRule="auto"/>
      <w:ind w:firstLine="706"/>
      <w:jc w:val="both"/>
    </w:pPr>
    <w:rPr>
      <w:rFonts w:ascii=".VnBook-Antiqua" w:eastAsia="Times New Roman" w:hAnsi=".VnBook-Antiqua" w:cs="Times New Roman"/>
      <w:sz w:val="26"/>
      <w:szCs w:val="20"/>
    </w:rPr>
  </w:style>
  <w:style w:type="paragraph" w:styleId="Index1">
    <w:name w:val="index 1"/>
    <w:basedOn w:val="Normal"/>
    <w:next w:val="Normal"/>
    <w:autoRedefine/>
    <w:semiHidden/>
    <w:rsid w:val="00694968"/>
    <w:pPr>
      <w:tabs>
        <w:tab w:val="num" w:pos="720"/>
      </w:tabs>
      <w:spacing w:after="0" w:line="240" w:lineRule="auto"/>
      <w:ind w:left="260" w:hanging="260"/>
    </w:pPr>
    <w:rPr>
      <w:rFonts w:ascii=".VnBook-Antiqua" w:eastAsia="Times New Roman" w:hAnsi=".VnBook-Antiqua" w:cs="Times New Roman"/>
      <w:noProof/>
      <w:sz w:val="26"/>
      <w:szCs w:val="20"/>
    </w:rPr>
  </w:style>
  <w:style w:type="paragraph" w:styleId="Index2">
    <w:name w:val="index 2"/>
    <w:basedOn w:val="Normal"/>
    <w:next w:val="Normal"/>
    <w:autoRedefine/>
    <w:semiHidden/>
    <w:rsid w:val="00694968"/>
    <w:pPr>
      <w:tabs>
        <w:tab w:val="num" w:pos="720"/>
      </w:tabs>
      <w:spacing w:after="0" w:line="240" w:lineRule="auto"/>
      <w:ind w:left="520" w:hanging="260"/>
    </w:pPr>
    <w:rPr>
      <w:rFonts w:ascii=".VnBook-Antiqua" w:eastAsia="Times New Roman" w:hAnsi=".VnBook-Antiqua" w:cs="Times New Roman"/>
      <w:noProof/>
      <w:sz w:val="26"/>
      <w:szCs w:val="20"/>
    </w:rPr>
  </w:style>
  <w:style w:type="paragraph" w:styleId="Index3">
    <w:name w:val="index 3"/>
    <w:basedOn w:val="Normal"/>
    <w:next w:val="Normal"/>
    <w:autoRedefine/>
    <w:semiHidden/>
    <w:rsid w:val="00694968"/>
    <w:pPr>
      <w:tabs>
        <w:tab w:val="num" w:pos="720"/>
      </w:tabs>
      <w:spacing w:after="0" w:line="240" w:lineRule="auto"/>
      <w:ind w:left="780" w:hanging="260"/>
    </w:pPr>
    <w:rPr>
      <w:rFonts w:ascii=".VnBook-Antiqua" w:eastAsia="Times New Roman" w:hAnsi=".VnBook-Antiqua" w:cs="Times New Roman"/>
      <w:noProof/>
      <w:sz w:val="26"/>
      <w:szCs w:val="20"/>
    </w:rPr>
  </w:style>
  <w:style w:type="paragraph" w:styleId="Index4">
    <w:name w:val="index 4"/>
    <w:basedOn w:val="Normal"/>
    <w:next w:val="Normal"/>
    <w:autoRedefine/>
    <w:semiHidden/>
    <w:rsid w:val="00694968"/>
    <w:pPr>
      <w:tabs>
        <w:tab w:val="num" w:pos="720"/>
      </w:tabs>
      <w:spacing w:after="0" w:line="240" w:lineRule="auto"/>
      <w:ind w:left="1040" w:hanging="260"/>
    </w:pPr>
    <w:rPr>
      <w:rFonts w:ascii=".VnBook-Antiqua" w:eastAsia="Times New Roman" w:hAnsi=".VnBook-Antiqua" w:cs="Times New Roman"/>
      <w:noProof/>
      <w:sz w:val="26"/>
      <w:szCs w:val="20"/>
    </w:rPr>
  </w:style>
  <w:style w:type="paragraph" w:styleId="Index5">
    <w:name w:val="index 5"/>
    <w:basedOn w:val="Normal"/>
    <w:next w:val="Normal"/>
    <w:autoRedefine/>
    <w:semiHidden/>
    <w:rsid w:val="00694968"/>
    <w:pPr>
      <w:tabs>
        <w:tab w:val="num" w:pos="720"/>
      </w:tabs>
      <w:spacing w:after="0" w:line="240" w:lineRule="auto"/>
      <w:ind w:left="1300" w:hanging="260"/>
    </w:pPr>
    <w:rPr>
      <w:rFonts w:ascii=".VnBook-Antiqua" w:eastAsia="Times New Roman" w:hAnsi=".VnBook-Antiqua" w:cs="Times New Roman"/>
      <w:noProof/>
      <w:sz w:val="26"/>
      <w:szCs w:val="20"/>
    </w:rPr>
  </w:style>
  <w:style w:type="paragraph" w:styleId="Index6">
    <w:name w:val="index 6"/>
    <w:basedOn w:val="Normal"/>
    <w:next w:val="Normal"/>
    <w:autoRedefine/>
    <w:semiHidden/>
    <w:rsid w:val="00694968"/>
    <w:pPr>
      <w:tabs>
        <w:tab w:val="num" w:pos="720"/>
      </w:tabs>
      <w:spacing w:after="0" w:line="240" w:lineRule="auto"/>
      <w:ind w:left="1560" w:hanging="260"/>
    </w:pPr>
    <w:rPr>
      <w:rFonts w:ascii=".VnBook-Antiqua" w:eastAsia="Times New Roman" w:hAnsi=".VnBook-Antiqua" w:cs="Times New Roman"/>
      <w:noProof/>
      <w:sz w:val="26"/>
      <w:szCs w:val="20"/>
    </w:rPr>
  </w:style>
  <w:style w:type="paragraph" w:styleId="Index7">
    <w:name w:val="index 7"/>
    <w:basedOn w:val="Normal"/>
    <w:next w:val="Normal"/>
    <w:autoRedefine/>
    <w:semiHidden/>
    <w:rsid w:val="00694968"/>
    <w:pPr>
      <w:tabs>
        <w:tab w:val="num" w:pos="720"/>
      </w:tabs>
      <w:spacing w:after="0" w:line="240" w:lineRule="auto"/>
      <w:ind w:left="1820" w:hanging="260"/>
    </w:pPr>
    <w:rPr>
      <w:rFonts w:ascii=".VnBook-Antiqua" w:eastAsia="Times New Roman" w:hAnsi=".VnBook-Antiqua" w:cs="Times New Roman"/>
      <w:noProof/>
      <w:sz w:val="26"/>
      <w:szCs w:val="20"/>
    </w:rPr>
  </w:style>
  <w:style w:type="paragraph" w:styleId="Index8">
    <w:name w:val="index 8"/>
    <w:basedOn w:val="Normal"/>
    <w:next w:val="Normal"/>
    <w:autoRedefine/>
    <w:semiHidden/>
    <w:rsid w:val="00694968"/>
    <w:pPr>
      <w:tabs>
        <w:tab w:val="num" w:pos="720"/>
      </w:tabs>
      <w:spacing w:after="0" w:line="240" w:lineRule="auto"/>
      <w:ind w:left="2080" w:hanging="260"/>
    </w:pPr>
    <w:rPr>
      <w:rFonts w:ascii=".VnBook-Antiqua" w:eastAsia="Times New Roman" w:hAnsi=".VnBook-Antiqua" w:cs="Times New Roman"/>
      <w:noProof/>
      <w:sz w:val="26"/>
      <w:szCs w:val="20"/>
    </w:rPr>
  </w:style>
  <w:style w:type="paragraph" w:styleId="Index9">
    <w:name w:val="index 9"/>
    <w:basedOn w:val="Normal"/>
    <w:next w:val="Normal"/>
    <w:autoRedefine/>
    <w:semiHidden/>
    <w:rsid w:val="00694968"/>
    <w:pPr>
      <w:tabs>
        <w:tab w:val="num" w:pos="720"/>
      </w:tabs>
      <w:spacing w:after="0" w:line="240" w:lineRule="auto"/>
      <w:ind w:left="2340" w:hanging="260"/>
    </w:pPr>
    <w:rPr>
      <w:rFonts w:ascii=".VnBook-Antiqua" w:eastAsia="Times New Roman" w:hAnsi=".VnBook-Antiqua" w:cs="Times New Roman"/>
      <w:noProof/>
      <w:sz w:val="26"/>
      <w:szCs w:val="20"/>
    </w:rPr>
  </w:style>
  <w:style w:type="paragraph" w:styleId="IndexHeading">
    <w:name w:val="index heading"/>
    <w:basedOn w:val="Normal"/>
    <w:next w:val="Index1"/>
    <w:semiHidden/>
    <w:rsid w:val="00694968"/>
    <w:pPr>
      <w:tabs>
        <w:tab w:val="num" w:pos="720"/>
      </w:tabs>
      <w:spacing w:after="0" w:line="240" w:lineRule="auto"/>
      <w:ind w:left="720" w:hanging="720"/>
    </w:pPr>
    <w:rPr>
      <w:rFonts w:ascii=".VnBook-Antiqua" w:eastAsia="Times New Roman" w:hAnsi=".VnBook-Antiqua" w:cs="Times New Roman"/>
      <w:noProof/>
      <w:sz w:val="26"/>
      <w:szCs w:val="20"/>
    </w:rPr>
  </w:style>
  <w:style w:type="paragraph" w:customStyle="1" w:styleId="CharCharCharCharCharCharChar">
    <w:name w:val="Char Char Char Char Char Char Char"/>
    <w:basedOn w:val="Normal"/>
    <w:rsid w:val="00694968"/>
    <w:pPr>
      <w:spacing w:line="240" w:lineRule="exact"/>
      <w:ind w:firstLine="706"/>
    </w:pPr>
    <w:rPr>
      <w:rFonts w:ascii="Tahoma" w:eastAsia="Times New Roman" w:hAnsi="Tahoma" w:cs="Tahoma"/>
      <w:sz w:val="20"/>
      <w:szCs w:val="20"/>
    </w:rPr>
  </w:style>
  <w:style w:type="paragraph" w:styleId="Revision">
    <w:name w:val="Revision"/>
    <w:hidden/>
    <w:semiHidden/>
    <w:rsid w:val="00694968"/>
    <w:pPr>
      <w:spacing w:after="0" w:line="276" w:lineRule="auto"/>
      <w:ind w:firstLine="706"/>
      <w:jc w:val="center"/>
    </w:pPr>
    <w:rPr>
      <w:rFonts w:eastAsia="MS Mincho" w:cs="Times New Roman"/>
      <w:sz w:val="26"/>
      <w:szCs w:val="24"/>
      <w:lang w:eastAsia="ja-JP"/>
    </w:rPr>
  </w:style>
  <w:style w:type="paragraph" w:customStyle="1" w:styleId="a1">
    <w:name w:val="(文字) (文字)"/>
    <w:basedOn w:val="Normal"/>
    <w:rsid w:val="00694968"/>
    <w:pPr>
      <w:spacing w:line="240" w:lineRule="exact"/>
      <w:ind w:firstLine="706"/>
    </w:pPr>
    <w:rPr>
      <w:rFonts w:ascii="Tahoma" w:eastAsia="MS Mincho" w:hAnsi="Tahoma" w:cs="Times New Roman"/>
      <w:sz w:val="20"/>
      <w:szCs w:val="20"/>
    </w:rPr>
  </w:style>
  <w:style w:type="paragraph" w:customStyle="1" w:styleId="Bng0">
    <w:name w:val="Bảng"/>
    <w:basedOn w:val="Normal"/>
    <w:link w:val="BngChar"/>
    <w:qFormat/>
    <w:rsid w:val="00694968"/>
    <w:pPr>
      <w:spacing w:before="120" w:after="120" w:line="312" w:lineRule="auto"/>
      <w:ind w:firstLine="706"/>
      <w:jc w:val="center"/>
    </w:pPr>
    <w:rPr>
      <w:rFonts w:ascii="Calibri" w:eastAsia="Calibri" w:hAnsi="Calibri" w:cs="Times New Roman"/>
      <w:b/>
      <w:bCs/>
      <w:sz w:val="26"/>
      <w:szCs w:val="26"/>
    </w:rPr>
  </w:style>
  <w:style w:type="character" w:customStyle="1" w:styleId="BngChar">
    <w:name w:val="Bảng Char"/>
    <w:aliases w:val="danh muc hinh Char,Bảng 3. Char,bảng Char,Caption Char Char Char Char Char Char1 Char Char Char,Char6 Char Char,Char6 Char1"/>
    <w:link w:val="Bng0"/>
    <w:locked/>
    <w:rsid w:val="00694968"/>
    <w:rPr>
      <w:rFonts w:ascii="Calibri" w:eastAsia="Calibri" w:hAnsi="Calibri" w:cs="Times New Roman"/>
      <w:b/>
      <w:bCs/>
      <w:sz w:val="26"/>
      <w:szCs w:val="26"/>
    </w:rPr>
  </w:style>
  <w:style w:type="character" w:customStyle="1" w:styleId="a10">
    <w:name w:val="a1"/>
    <w:rsid w:val="00694968"/>
    <w:rPr>
      <w:bdr w:val="none" w:sz="0" w:space="0" w:color="auto" w:frame="1"/>
    </w:rPr>
  </w:style>
  <w:style w:type="paragraph" w:customStyle="1" w:styleId="L1">
    <w:name w:val="L1"/>
    <w:basedOn w:val="Normal"/>
    <w:rsid w:val="00694968"/>
    <w:pPr>
      <w:widowControl w:val="0"/>
      <w:tabs>
        <w:tab w:val="left" w:pos="170"/>
        <w:tab w:val="num" w:pos="720"/>
      </w:tabs>
      <w:spacing w:before="120" w:after="120" w:line="264" w:lineRule="auto"/>
      <w:ind w:left="720" w:hanging="360"/>
      <w:jc w:val="both"/>
    </w:pPr>
    <w:rPr>
      <w:rFonts w:eastAsia="Times New Roman" w:cs="Times New Roman"/>
      <w:noProof/>
      <w:sz w:val="26"/>
      <w:szCs w:val="26"/>
      <w:lang w:val="vi-VN"/>
    </w:rPr>
  </w:style>
  <w:style w:type="paragraph" w:customStyle="1" w:styleId="StyleJustified">
    <w:name w:val="Style Justified"/>
    <w:basedOn w:val="Normal"/>
    <w:rsid w:val="00694968"/>
    <w:pPr>
      <w:tabs>
        <w:tab w:val="left" w:pos="567"/>
        <w:tab w:val="left" w:pos="720"/>
      </w:tabs>
      <w:spacing w:before="120" w:after="0" w:line="240" w:lineRule="auto"/>
      <w:ind w:firstLine="706"/>
      <w:jc w:val="both"/>
    </w:pPr>
    <w:rPr>
      <w:rFonts w:eastAsia="Batang" w:cs="Times New Roman"/>
      <w:sz w:val="26"/>
      <w:szCs w:val="26"/>
    </w:rPr>
  </w:style>
  <w:style w:type="paragraph" w:customStyle="1" w:styleId="VnTime">
    <w:name w:val="Vn Time"/>
    <w:basedOn w:val="Normal"/>
    <w:rsid w:val="00694968"/>
    <w:pPr>
      <w:spacing w:after="0" w:line="240" w:lineRule="auto"/>
      <w:ind w:firstLine="706"/>
      <w:jc w:val="both"/>
    </w:pPr>
    <w:rPr>
      <w:rFonts w:eastAsia="Batang" w:cs="Times New Roman"/>
      <w:szCs w:val="28"/>
      <w:lang w:val="en-GB"/>
    </w:rPr>
  </w:style>
  <w:style w:type="paragraph" w:customStyle="1" w:styleId="StyleJustifiedAfter6pt1">
    <w:name w:val="Style Justified After:  6 pt1"/>
    <w:basedOn w:val="Normal"/>
    <w:rsid w:val="00694968"/>
    <w:pPr>
      <w:spacing w:before="120" w:after="0" w:line="240" w:lineRule="auto"/>
      <w:ind w:firstLine="706"/>
      <w:jc w:val="both"/>
    </w:pPr>
    <w:rPr>
      <w:rFonts w:ascii="VNI-Times" w:eastAsia="Batang" w:hAnsi="VNI-Times" w:cs="Times New Roman"/>
      <w:szCs w:val="20"/>
    </w:rPr>
  </w:style>
  <w:style w:type="paragraph" w:customStyle="1" w:styleId="Style3">
    <w:name w:val="Style3"/>
    <w:basedOn w:val="TOC1"/>
    <w:next w:val="Normal"/>
    <w:link w:val="Style3Char"/>
    <w:qFormat/>
    <w:rsid w:val="00694968"/>
    <w:pPr>
      <w:keepNext/>
      <w:numPr>
        <w:numId w:val="15"/>
      </w:numPr>
      <w:spacing w:before="120" w:after="360"/>
      <w:outlineLvl w:val="0"/>
    </w:pPr>
    <w:rPr>
      <w:rFonts w:eastAsia="Batang"/>
      <w:b/>
      <w:bCs/>
      <w:sz w:val="32"/>
      <w:szCs w:val="32"/>
      <w:lang w:val="fr-FR"/>
    </w:rPr>
  </w:style>
  <w:style w:type="paragraph" w:customStyle="1" w:styleId="Heading21">
    <w:name w:val="Heading 21"/>
    <w:basedOn w:val="Heading20"/>
    <w:next w:val="Normal"/>
    <w:autoRedefine/>
    <w:rsid w:val="00694968"/>
    <w:pPr>
      <w:numPr>
        <w:ilvl w:val="1"/>
        <w:numId w:val="15"/>
      </w:numPr>
      <w:tabs>
        <w:tab w:val="left" w:pos="964"/>
      </w:tabs>
      <w:spacing w:before="240" w:after="240" w:line="240" w:lineRule="auto"/>
    </w:pPr>
    <w:rPr>
      <w:rFonts w:ascii="Times New Roman Bold" w:eastAsia=".VnTime" w:hAnsi="Times New Roman Bold"/>
      <w:b/>
      <w:bCs w:val="0"/>
      <w:iCs w:val="0"/>
      <w:shd w:val="clear" w:color="auto" w:fill="FFFFFF"/>
      <w:lang w:val="de-DE" w:eastAsia="de-DE"/>
    </w:rPr>
  </w:style>
  <w:style w:type="paragraph" w:customStyle="1" w:styleId="StyleHeading2Bold">
    <w:name w:val="Style Heading 2 + Bold"/>
    <w:basedOn w:val="Heading20"/>
    <w:rsid w:val="00694968"/>
    <w:pPr>
      <w:numPr>
        <w:ilvl w:val="1"/>
        <w:numId w:val="16"/>
      </w:numPr>
      <w:spacing w:before="240" w:after="240" w:line="240" w:lineRule="auto"/>
      <w:jc w:val="both"/>
    </w:pPr>
    <w:rPr>
      <w:rFonts w:ascii="VNI-Times" w:eastAsia="SimSun" w:hAnsi="VNI-Times" w:cs="Arial"/>
      <w:b/>
      <w:bCs w:val="0"/>
      <w:iCs w:val="0"/>
      <w:szCs w:val="25"/>
      <w:u w:val="single"/>
      <w:shd w:val="clear" w:color="auto" w:fill="FFFFFF"/>
    </w:rPr>
  </w:style>
  <w:style w:type="paragraph" w:customStyle="1" w:styleId="Style4">
    <w:name w:val="Style4"/>
    <w:basedOn w:val="TOC1"/>
    <w:next w:val="Normal"/>
    <w:link w:val="Style4Char"/>
    <w:qFormat/>
    <w:rsid w:val="00694968"/>
    <w:pPr>
      <w:tabs>
        <w:tab w:val="left" w:pos="720"/>
        <w:tab w:val="right" w:leader="dot" w:pos="9090"/>
      </w:tabs>
      <w:ind w:left="720" w:hanging="720"/>
      <w:jc w:val="center"/>
    </w:pPr>
    <w:rPr>
      <w:rFonts w:eastAsia="Batang"/>
      <w:b/>
      <w:color w:val="000000"/>
      <w:sz w:val="32"/>
      <w:szCs w:val="24"/>
    </w:rPr>
  </w:style>
  <w:style w:type="paragraph" w:customStyle="1" w:styleId="Heading10">
    <w:name w:val="Heading1"/>
    <w:basedOn w:val="Heading1"/>
    <w:next w:val="Normal"/>
    <w:autoRedefine/>
    <w:rsid w:val="00694968"/>
    <w:pPr>
      <w:keepLines w:val="0"/>
      <w:numPr>
        <w:numId w:val="17"/>
      </w:numPr>
      <w:spacing w:before="120" w:after="60" w:line="240" w:lineRule="auto"/>
    </w:pPr>
    <w:rPr>
      <w:rFonts w:ascii="Times New Roman" w:eastAsia="Batang" w:hAnsi="Times New Roman" w:cs="Times New Roman"/>
      <w:b/>
      <w:bCs/>
      <w:color w:val="auto"/>
      <w:kern w:val="32"/>
      <w:sz w:val="26"/>
      <w:szCs w:val="26"/>
      <w:lang w:val="vi-VN"/>
    </w:rPr>
  </w:style>
  <w:style w:type="paragraph" w:customStyle="1" w:styleId="Heading2">
    <w:name w:val="Heading2"/>
    <w:basedOn w:val="Heading20"/>
    <w:next w:val="Normal"/>
    <w:autoRedefine/>
    <w:rsid w:val="00694968"/>
    <w:pPr>
      <w:numPr>
        <w:ilvl w:val="1"/>
        <w:numId w:val="17"/>
      </w:numPr>
      <w:tabs>
        <w:tab w:val="left" w:pos="567"/>
      </w:tabs>
      <w:spacing w:before="120" w:after="60" w:line="240" w:lineRule="auto"/>
      <w:jc w:val="both"/>
    </w:pPr>
    <w:rPr>
      <w:rFonts w:ascii="Times New Roman Bold" w:eastAsia="Batang" w:hAnsi="Times New Roman Bold" w:cs="Arial"/>
      <w:b/>
      <w:bCs w:val="0"/>
      <w:sz w:val="26"/>
      <w:szCs w:val="26"/>
      <w:shd w:val="clear" w:color="auto" w:fill="FFFFFF"/>
    </w:rPr>
  </w:style>
  <w:style w:type="paragraph" w:customStyle="1" w:styleId="05NidungVB">
    <w:name w:val="05 Nội dung VB"/>
    <w:basedOn w:val="Normal"/>
    <w:rsid w:val="00694968"/>
    <w:pPr>
      <w:widowControl w:val="0"/>
      <w:spacing w:after="120" w:line="400" w:lineRule="atLeast"/>
      <w:ind w:firstLine="567"/>
      <w:jc w:val="both"/>
    </w:pPr>
    <w:rPr>
      <w:rFonts w:eastAsia="Times New Roman" w:cs="Times New Roman"/>
      <w:szCs w:val="28"/>
    </w:rPr>
  </w:style>
  <w:style w:type="character" w:customStyle="1" w:styleId="vbnoidung">
    <w:name w:val="vb_noi_dung"/>
    <w:rsid w:val="00694968"/>
    <w:rPr>
      <w:rFonts w:ascii="Arial" w:hAnsi="Arial" w:cs="Arial"/>
      <w:sz w:val="26"/>
      <w:szCs w:val="26"/>
      <w:lang w:val="en-US" w:eastAsia="en-US" w:bidi="ar-SA"/>
    </w:rPr>
  </w:style>
  <w:style w:type="character" w:customStyle="1" w:styleId="aapturetmmselection">
    <w:name w:val="a apturetmmselection"/>
    <w:rsid w:val="00694968"/>
    <w:rPr>
      <w:spacing w:val="19"/>
      <w:sz w:val="26"/>
      <w:szCs w:val="26"/>
      <w:lang w:val="en-US" w:eastAsia="en-US" w:bidi="ar-SA"/>
    </w:rPr>
  </w:style>
  <w:style w:type="numbering" w:customStyle="1" w:styleId="Style31">
    <w:name w:val="Style31"/>
    <w:basedOn w:val="NoList"/>
    <w:rsid w:val="00694968"/>
    <w:pPr>
      <w:numPr>
        <w:numId w:val="18"/>
      </w:numPr>
    </w:pPr>
  </w:style>
  <w:style w:type="character" w:customStyle="1" w:styleId="l6">
    <w:name w:val="l6"/>
    <w:basedOn w:val="DefaultParagraphFont"/>
    <w:rsid w:val="00694968"/>
  </w:style>
  <w:style w:type="character" w:customStyle="1" w:styleId="l7">
    <w:name w:val="l7"/>
    <w:basedOn w:val="DefaultParagraphFont"/>
    <w:rsid w:val="00694968"/>
  </w:style>
  <w:style w:type="numbering" w:customStyle="1" w:styleId="Style312">
    <w:name w:val="Style312"/>
    <w:basedOn w:val="NoList"/>
    <w:rsid w:val="00694968"/>
    <w:pPr>
      <w:numPr>
        <w:numId w:val="19"/>
      </w:numPr>
    </w:pPr>
  </w:style>
  <w:style w:type="paragraph" w:customStyle="1" w:styleId="earticletitxen">
    <w:name w:val="e_articletitxen"/>
    <w:basedOn w:val="Normal"/>
    <w:rsid w:val="00694968"/>
    <w:pPr>
      <w:spacing w:before="100" w:beforeAutospacing="1" w:after="100" w:afterAutospacing="1" w:line="240" w:lineRule="auto"/>
      <w:ind w:firstLine="706"/>
    </w:pPr>
    <w:rPr>
      <w:rFonts w:eastAsia="Times New Roman" w:cs="Times New Roman"/>
      <w:sz w:val="24"/>
      <w:szCs w:val="24"/>
    </w:rPr>
  </w:style>
  <w:style w:type="paragraph" w:customStyle="1" w:styleId="earticleboy">
    <w:name w:val="e_articleboy"/>
    <w:basedOn w:val="Normal"/>
    <w:rsid w:val="00694968"/>
    <w:pPr>
      <w:spacing w:before="100" w:beforeAutospacing="1" w:after="100" w:afterAutospacing="1" w:line="240" w:lineRule="auto"/>
      <w:ind w:firstLine="706"/>
    </w:pPr>
    <w:rPr>
      <w:rFonts w:eastAsia="Times New Roman" w:cs="Times New Roman"/>
      <w:sz w:val="24"/>
      <w:szCs w:val="24"/>
    </w:rPr>
  </w:style>
  <w:style w:type="character" w:customStyle="1" w:styleId="vietadtextlink">
    <w:name w:val="vietadtextlink"/>
    <w:basedOn w:val="DefaultParagraphFont"/>
    <w:rsid w:val="00694968"/>
  </w:style>
  <w:style w:type="character" w:customStyle="1" w:styleId="impression">
    <w:name w:val="impression"/>
    <w:rsid w:val="00694968"/>
    <w:rPr>
      <w:color w:val="CF2B2A"/>
    </w:rPr>
  </w:style>
  <w:style w:type="character" w:customStyle="1" w:styleId="l62">
    <w:name w:val="l62"/>
    <w:rsid w:val="00694968"/>
    <w:rPr>
      <w:vanish w:val="0"/>
      <w:webHidden w:val="0"/>
      <w:bdr w:val="none" w:sz="0" w:space="0" w:color="auto" w:frame="1"/>
      <w:specVanish/>
    </w:rPr>
  </w:style>
  <w:style w:type="character" w:customStyle="1" w:styleId="l72">
    <w:name w:val="l72"/>
    <w:rsid w:val="00694968"/>
    <w:rPr>
      <w:vanish w:val="0"/>
      <w:webHidden w:val="0"/>
      <w:bdr w:val="none" w:sz="0" w:space="0" w:color="auto" w:frame="1"/>
      <w:specVanish/>
    </w:rPr>
  </w:style>
  <w:style w:type="character" w:customStyle="1" w:styleId="l82">
    <w:name w:val="l82"/>
    <w:rsid w:val="00694968"/>
    <w:rPr>
      <w:vanish w:val="0"/>
      <w:webHidden w:val="0"/>
      <w:bdr w:val="none" w:sz="0" w:space="0" w:color="auto" w:frame="1"/>
      <w:specVanish/>
    </w:rPr>
  </w:style>
  <w:style w:type="paragraph" w:customStyle="1" w:styleId="xl96">
    <w:name w:val="xl96"/>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pPr>
    <w:rPr>
      <w:rFonts w:eastAsia="Times New Roman" w:cs="Times New Roman"/>
      <w:sz w:val="24"/>
      <w:szCs w:val="24"/>
    </w:rPr>
  </w:style>
  <w:style w:type="paragraph" w:customStyle="1" w:styleId="xl97">
    <w:name w:val="xl97"/>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jc w:val="center"/>
    </w:pPr>
    <w:rPr>
      <w:rFonts w:eastAsia="Times New Roman" w:cs="Times New Roman"/>
      <w:sz w:val="24"/>
      <w:szCs w:val="24"/>
    </w:rPr>
  </w:style>
  <w:style w:type="paragraph" w:customStyle="1" w:styleId="xl98">
    <w:name w:val="xl98"/>
    <w:basedOn w:val="Normal"/>
    <w:rsid w:val="00694968"/>
    <w:pPr>
      <w:pBdr>
        <w:top w:val="single" w:sz="4" w:space="0" w:color="auto"/>
        <w:left w:val="single" w:sz="4" w:space="0" w:color="auto"/>
        <w:right w:val="single" w:sz="4" w:space="0" w:color="auto"/>
      </w:pBdr>
      <w:spacing w:before="100" w:beforeAutospacing="1" w:after="100" w:afterAutospacing="1" w:line="240" w:lineRule="auto"/>
      <w:ind w:firstLine="706"/>
    </w:pPr>
    <w:rPr>
      <w:rFonts w:eastAsia="Times New Roman" w:cs="Times New Roman"/>
      <w:sz w:val="24"/>
      <w:szCs w:val="24"/>
    </w:rPr>
  </w:style>
  <w:style w:type="paragraph" w:customStyle="1" w:styleId="xl99">
    <w:name w:val="xl99"/>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jc w:val="center"/>
      <w:textAlignment w:val="center"/>
    </w:pPr>
    <w:rPr>
      <w:rFonts w:eastAsia="Times New Roman" w:cs="Times New Roman"/>
      <w:i/>
      <w:iCs/>
      <w:sz w:val="20"/>
      <w:szCs w:val="20"/>
    </w:rPr>
  </w:style>
  <w:style w:type="paragraph" w:customStyle="1" w:styleId="xl100">
    <w:name w:val="xl100"/>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jc w:val="center"/>
    </w:pPr>
    <w:rPr>
      <w:rFonts w:eastAsia="Times New Roman" w:cs="Times New Roman"/>
      <w:i/>
      <w:iCs/>
      <w:sz w:val="20"/>
      <w:szCs w:val="20"/>
    </w:rPr>
  </w:style>
  <w:style w:type="paragraph" w:customStyle="1" w:styleId="xl101">
    <w:name w:val="xl101"/>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b/>
      <w:bCs/>
      <w:sz w:val="20"/>
      <w:szCs w:val="20"/>
    </w:rPr>
  </w:style>
  <w:style w:type="paragraph" w:customStyle="1" w:styleId="xl102">
    <w:name w:val="xl102"/>
    <w:basedOn w:val="Normal"/>
    <w:rsid w:val="00694968"/>
    <w:pPr>
      <w:pBdr>
        <w:left w:val="single" w:sz="4" w:space="0" w:color="auto"/>
        <w:bottom w:val="single" w:sz="4" w:space="0" w:color="auto"/>
        <w:right w:val="single" w:sz="4" w:space="0" w:color="auto"/>
      </w:pBdr>
      <w:spacing w:before="100" w:beforeAutospacing="1" w:after="100" w:afterAutospacing="1" w:line="240" w:lineRule="auto"/>
      <w:ind w:firstLine="706"/>
      <w:jc w:val="center"/>
    </w:pPr>
    <w:rPr>
      <w:rFonts w:eastAsia="Times New Roman" w:cs="Times New Roman"/>
      <w:color w:val="000000"/>
      <w:sz w:val="20"/>
      <w:szCs w:val="20"/>
    </w:rPr>
  </w:style>
  <w:style w:type="paragraph" w:customStyle="1" w:styleId="xl103">
    <w:name w:val="xl103"/>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jc w:val="center"/>
    </w:pPr>
    <w:rPr>
      <w:rFonts w:eastAsia="Times New Roman" w:cs="Times New Roman"/>
      <w:color w:val="000000"/>
      <w:sz w:val="20"/>
      <w:szCs w:val="20"/>
    </w:rPr>
  </w:style>
  <w:style w:type="paragraph" w:customStyle="1" w:styleId="xl104">
    <w:name w:val="xl104"/>
    <w:basedOn w:val="Normal"/>
    <w:rsid w:val="00694968"/>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jc w:val="center"/>
    </w:pPr>
    <w:rPr>
      <w:rFonts w:ascii="Arial" w:eastAsia="Times New Roman" w:hAnsi="Arial" w:cs="Arial"/>
      <w:sz w:val="20"/>
      <w:szCs w:val="20"/>
    </w:rPr>
  </w:style>
  <w:style w:type="paragraph" w:customStyle="1" w:styleId="xl105">
    <w:name w:val="xl105"/>
    <w:basedOn w:val="Normal"/>
    <w:rsid w:val="00694968"/>
    <w:pPr>
      <w:pBdr>
        <w:left w:val="single" w:sz="4" w:space="0" w:color="auto"/>
        <w:bottom w:val="single" w:sz="4" w:space="0" w:color="auto"/>
        <w:right w:val="single" w:sz="4" w:space="0" w:color="auto"/>
      </w:pBdr>
      <w:spacing w:before="100" w:beforeAutospacing="1" w:after="100" w:afterAutospacing="1" w:line="240" w:lineRule="auto"/>
      <w:ind w:firstLine="706"/>
      <w:jc w:val="center"/>
    </w:pPr>
    <w:rPr>
      <w:rFonts w:ascii="Arial" w:eastAsia="Times New Roman" w:hAnsi="Arial" w:cs="Arial"/>
      <w:sz w:val="20"/>
      <w:szCs w:val="20"/>
    </w:rPr>
  </w:style>
  <w:style w:type="paragraph" w:customStyle="1" w:styleId="xl106">
    <w:name w:val="xl106"/>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jc w:val="center"/>
    </w:pPr>
    <w:rPr>
      <w:rFonts w:ascii="Arial" w:eastAsia="Times New Roman" w:hAnsi="Arial" w:cs="Arial"/>
      <w:sz w:val="20"/>
      <w:szCs w:val="20"/>
    </w:rPr>
  </w:style>
  <w:style w:type="paragraph" w:customStyle="1" w:styleId="xl107">
    <w:name w:val="xl107"/>
    <w:basedOn w:val="Normal"/>
    <w:rsid w:val="00694968"/>
    <w:pPr>
      <w:pBdr>
        <w:top w:val="single" w:sz="4" w:space="0" w:color="auto"/>
        <w:left w:val="single" w:sz="4" w:space="0" w:color="auto"/>
        <w:right w:val="single" w:sz="4" w:space="0" w:color="auto"/>
      </w:pBdr>
      <w:spacing w:before="100" w:beforeAutospacing="1" w:after="100" w:afterAutospacing="1" w:line="240" w:lineRule="auto"/>
      <w:ind w:firstLine="706"/>
      <w:jc w:val="center"/>
    </w:pPr>
    <w:rPr>
      <w:rFonts w:ascii="Arial" w:eastAsia="Times New Roman" w:hAnsi="Arial" w:cs="Arial"/>
      <w:sz w:val="20"/>
      <w:szCs w:val="20"/>
    </w:rPr>
  </w:style>
  <w:style w:type="paragraph" w:customStyle="1" w:styleId="xl108">
    <w:name w:val="xl108"/>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jc w:val="center"/>
    </w:pPr>
    <w:rPr>
      <w:rFonts w:ascii="Arial" w:eastAsia="Times New Roman" w:hAnsi="Arial" w:cs="Arial"/>
      <w:sz w:val="20"/>
      <w:szCs w:val="20"/>
    </w:rPr>
  </w:style>
  <w:style w:type="paragraph" w:customStyle="1" w:styleId="xl109">
    <w:name w:val="xl109"/>
    <w:basedOn w:val="Normal"/>
    <w:rsid w:val="00694968"/>
    <w:pPr>
      <w:pBdr>
        <w:left w:val="single" w:sz="4" w:space="0" w:color="auto"/>
        <w:right w:val="single" w:sz="4" w:space="0" w:color="auto"/>
      </w:pBdr>
      <w:spacing w:before="100" w:beforeAutospacing="1" w:after="100" w:afterAutospacing="1" w:line="240" w:lineRule="auto"/>
      <w:ind w:firstLine="706"/>
      <w:jc w:val="center"/>
    </w:pPr>
    <w:rPr>
      <w:rFonts w:ascii="Arial" w:eastAsia="Times New Roman" w:hAnsi="Arial" w:cs="Arial"/>
      <w:sz w:val="20"/>
      <w:szCs w:val="20"/>
    </w:rPr>
  </w:style>
  <w:style w:type="paragraph" w:customStyle="1" w:styleId="xl110">
    <w:name w:val="xl110"/>
    <w:basedOn w:val="Normal"/>
    <w:rsid w:val="00694968"/>
    <w:pPr>
      <w:pBdr>
        <w:top w:val="single" w:sz="4" w:space="0" w:color="auto"/>
        <w:bottom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sz w:val="20"/>
      <w:szCs w:val="20"/>
    </w:rPr>
  </w:style>
  <w:style w:type="paragraph" w:customStyle="1" w:styleId="xl111">
    <w:name w:val="xl111"/>
    <w:basedOn w:val="Normal"/>
    <w:rsid w:val="00694968"/>
    <w:pPr>
      <w:pBdr>
        <w:top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sz w:val="20"/>
      <w:szCs w:val="20"/>
    </w:rPr>
  </w:style>
  <w:style w:type="paragraph" w:customStyle="1" w:styleId="xl112">
    <w:name w:val="xl112"/>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color w:val="000000"/>
      <w:sz w:val="20"/>
      <w:szCs w:val="20"/>
    </w:rPr>
  </w:style>
  <w:style w:type="paragraph" w:customStyle="1" w:styleId="xl113">
    <w:name w:val="xl113"/>
    <w:basedOn w:val="Normal"/>
    <w:rsid w:val="00694968"/>
    <w:pPr>
      <w:pBdr>
        <w:top w:val="single" w:sz="4" w:space="0" w:color="auto"/>
        <w:left w:val="single" w:sz="4" w:space="0" w:color="auto"/>
        <w:bottom w:val="single" w:sz="4" w:space="0" w:color="auto"/>
      </w:pBdr>
      <w:spacing w:before="100" w:beforeAutospacing="1" w:after="100" w:afterAutospacing="1" w:line="240" w:lineRule="auto"/>
      <w:ind w:firstLine="706"/>
      <w:textAlignment w:val="center"/>
    </w:pPr>
    <w:rPr>
      <w:rFonts w:eastAsia="Times New Roman" w:cs="Times New Roman"/>
      <w:color w:val="000000"/>
      <w:sz w:val="20"/>
      <w:szCs w:val="20"/>
    </w:rPr>
  </w:style>
  <w:style w:type="paragraph" w:customStyle="1" w:styleId="xl114">
    <w:name w:val="xl114"/>
    <w:basedOn w:val="Normal"/>
    <w:rsid w:val="00694968"/>
    <w:pPr>
      <w:pBdr>
        <w:top w:val="single" w:sz="4" w:space="0" w:color="auto"/>
        <w:left w:val="single" w:sz="4" w:space="0" w:color="auto"/>
        <w:bottom w:val="single" w:sz="4" w:space="0" w:color="auto"/>
      </w:pBdr>
      <w:spacing w:before="100" w:beforeAutospacing="1" w:after="100" w:afterAutospacing="1" w:line="240" w:lineRule="auto"/>
      <w:ind w:firstLine="706"/>
      <w:textAlignment w:val="center"/>
    </w:pPr>
    <w:rPr>
      <w:rFonts w:eastAsia="Times New Roman" w:cs="Times New Roman"/>
      <w:color w:val="000000"/>
      <w:sz w:val="20"/>
      <w:szCs w:val="20"/>
    </w:rPr>
  </w:style>
  <w:style w:type="paragraph" w:customStyle="1" w:styleId="xl115">
    <w:name w:val="xl115"/>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i/>
      <w:iCs/>
      <w:sz w:val="20"/>
      <w:szCs w:val="20"/>
    </w:rPr>
  </w:style>
  <w:style w:type="paragraph" w:customStyle="1" w:styleId="xl116">
    <w:name w:val="xl116"/>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textAlignment w:val="center"/>
    </w:pPr>
    <w:rPr>
      <w:rFonts w:eastAsia="Times New Roman" w:cs="Times New Roman"/>
      <w:sz w:val="20"/>
      <w:szCs w:val="20"/>
    </w:rPr>
  </w:style>
  <w:style w:type="paragraph" w:customStyle="1" w:styleId="xl117">
    <w:name w:val="xl117"/>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sz w:val="20"/>
      <w:szCs w:val="20"/>
    </w:rPr>
  </w:style>
  <w:style w:type="paragraph" w:customStyle="1" w:styleId="xl118">
    <w:name w:val="xl118"/>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textAlignment w:val="center"/>
    </w:pPr>
    <w:rPr>
      <w:rFonts w:eastAsia="Times New Roman" w:cs="Times New Roman"/>
      <w:sz w:val="20"/>
      <w:szCs w:val="20"/>
    </w:rPr>
  </w:style>
  <w:style w:type="paragraph" w:customStyle="1" w:styleId="xl119">
    <w:name w:val="xl119"/>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sz w:val="20"/>
      <w:szCs w:val="20"/>
    </w:rPr>
  </w:style>
  <w:style w:type="paragraph" w:customStyle="1" w:styleId="xl120">
    <w:name w:val="xl120"/>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jc w:val="center"/>
    </w:pPr>
    <w:rPr>
      <w:rFonts w:eastAsia="Times New Roman" w:cs="Times New Roman"/>
      <w:sz w:val="24"/>
      <w:szCs w:val="24"/>
    </w:rPr>
  </w:style>
  <w:style w:type="paragraph" w:customStyle="1" w:styleId="xl121">
    <w:name w:val="xl121"/>
    <w:basedOn w:val="Normal"/>
    <w:rsid w:val="00694968"/>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6"/>
      <w:textAlignment w:val="center"/>
    </w:pPr>
    <w:rPr>
      <w:rFonts w:eastAsia="Times New Roman" w:cs="Times New Roman"/>
      <w:sz w:val="20"/>
      <w:szCs w:val="20"/>
    </w:rPr>
  </w:style>
  <w:style w:type="paragraph" w:customStyle="1" w:styleId="xl122">
    <w:name w:val="xl122"/>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jc w:val="center"/>
      <w:textAlignment w:val="center"/>
    </w:pPr>
    <w:rPr>
      <w:rFonts w:eastAsia="Times New Roman" w:cs="Times New Roman"/>
      <w:sz w:val="20"/>
      <w:szCs w:val="20"/>
    </w:rPr>
  </w:style>
  <w:style w:type="paragraph" w:customStyle="1" w:styleId="xl123">
    <w:name w:val="xl123"/>
    <w:basedOn w:val="Normal"/>
    <w:rsid w:val="00694968"/>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706"/>
      <w:jc w:val="center"/>
    </w:pPr>
    <w:rPr>
      <w:rFonts w:eastAsia="Times New Roman" w:cs="Times New Roman"/>
      <w:sz w:val="20"/>
      <w:szCs w:val="20"/>
    </w:rPr>
  </w:style>
  <w:style w:type="paragraph" w:customStyle="1" w:styleId="xl124">
    <w:name w:val="xl124"/>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pPr>
    <w:rPr>
      <w:rFonts w:eastAsia="Times New Roman" w:cs="Times New Roman"/>
      <w:sz w:val="20"/>
      <w:szCs w:val="20"/>
    </w:rPr>
  </w:style>
  <w:style w:type="paragraph" w:customStyle="1" w:styleId="xl125">
    <w:name w:val="xl125"/>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pPr>
    <w:rPr>
      <w:rFonts w:eastAsia="Times New Roman" w:cs="Times New Roman"/>
      <w:sz w:val="20"/>
      <w:szCs w:val="20"/>
    </w:rPr>
  </w:style>
  <w:style w:type="paragraph" w:customStyle="1" w:styleId="xl126">
    <w:name w:val="xl126"/>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jc w:val="center"/>
    </w:pPr>
    <w:rPr>
      <w:rFonts w:eastAsia="Times New Roman" w:cs="Times New Roman"/>
      <w:sz w:val="20"/>
      <w:szCs w:val="20"/>
    </w:rPr>
  </w:style>
  <w:style w:type="paragraph" w:customStyle="1" w:styleId="xl127">
    <w:name w:val="xl127"/>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jc w:val="both"/>
      <w:textAlignment w:val="center"/>
    </w:pPr>
    <w:rPr>
      <w:rFonts w:eastAsia="Times New Roman" w:cs="Times New Roman"/>
      <w:b/>
      <w:bCs/>
      <w:color w:val="FF0000"/>
      <w:sz w:val="26"/>
      <w:szCs w:val="26"/>
    </w:rPr>
  </w:style>
  <w:style w:type="paragraph" w:customStyle="1" w:styleId="xl128">
    <w:name w:val="xl128"/>
    <w:basedOn w:val="Normal"/>
    <w:rsid w:val="00694968"/>
    <w:pPr>
      <w:shd w:val="clear" w:color="000000" w:fill="FFFFFF"/>
      <w:spacing w:before="100" w:beforeAutospacing="1" w:after="100" w:afterAutospacing="1" w:line="240" w:lineRule="auto"/>
      <w:ind w:firstLine="706"/>
    </w:pPr>
    <w:rPr>
      <w:rFonts w:eastAsia="Times New Roman" w:cs="Times New Roman"/>
      <w:sz w:val="24"/>
      <w:szCs w:val="24"/>
    </w:rPr>
  </w:style>
  <w:style w:type="paragraph" w:customStyle="1" w:styleId="xl129">
    <w:name w:val="xl129"/>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textAlignment w:val="center"/>
    </w:pPr>
    <w:rPr>
      <w:rFonts w:eastAsia="Times New Roman" w:cs="Times New Roman"/>
      <w:sz w:val="20"/>
      <w:szCs w:val="20"/>
    </w:rPr>
  </w:style>
  <w:style w:type="paragraph" w:customStyle="1" w:styleId="xl130">
    <w:name w:val="xl130"/>
    <w:basedOn w:val="Normal"/>
    <w:rsid w:val="006949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6"/>
      <w:jc w:val="center"/>
    </w:pPr>
    <w:rPr>
      <w:rFonts w:eastAsia="Times New Roman" w:cs="Times New Roman"/>
      <w:sz w:val="20"/>
      <w:szCs w:val="20"/>
    </w:rPr>
  </w:style>
  <w:style w:type="paragraph" w:customStyle="1" w:styleId="xl131">
    <w:name w:val="xl131"/>
    <w:basedOn w:val="Normal"/>
    <w:rsid w:val="0069496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706"/>
      <w:jc w:val="both"/>
      <w:textAlignment w:val="center"/>
    </w:pPr>
    <w:rPr>
      <w:rFonts w:eastAsia="Times New Roman" w:cs="Times New Roman"/>
      <w:b/>
      <w:bCs/>
      <w:color w:val="FF0000"/>
      <w:sz w:val="26"/>
      <w:szCs w:val="26"/>
    </w:rPr>
  </w:style>
  <w:style w:type="paragraph" w:customStyle="1" w:styleId="xl132">
    <w:name w:val="xl132"/>
    <w:basedOn w:val="Normal"/>
    <w:rsid w:val="0069496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sz w:val="24"/>
      <w:szCs w:val="24"/>
    </w:rPr>
  </w:style>
  <w:style w:type="paragraph" w:customStyle="1" w:styleId="xl133">
    <w:name w:val="xl133"/>
    <w:basedOn w:val="Normal"/>
    <w:rsid w:val="00694968"/>
    <w:pPr>
      <w:pBdr>
        <w:top w:val="single" w:sz="4" w:space="0" w:color="auto"/>
        <w:left w:val="single" w:sz="4" w:space="0" w:color="auto"/>
        <w:right w:val="single" w:sz="4" w:space="0" w:color="auto"/>
      </w:pBdr>
      <w:spacing w:before="100" w:beforeAutospacing="1" w:after="100" w:afterAutospacing="1" w:line="240" w:lineRule="auto"/>
      <w:ind w:firstLine="706"/>
      <w:textAlignment w:val="center"/>
    </w:pPr>
    <w:rPr>
      <w:rFonts w:ascii="Arial" w:eastAsia="Times New Roman" w:hAnsi="Arial" w:cs="Arial"/>
      <w:sz w:val="20"/>
      <w:szCs w:val="20"/>
    </w:rPr>
  </w:style>
  <w:style w:type="paragraph" w:customStyle="1" w:styleId="xl134">
    <w:name w:val="xl134"/>
    <w:basedOn w:val="Normal"/>
    <w:rsid w:val="00694968"/>
    <w:pPr>
      <w:pBdr>
        <w:left w:val="single" w:sz="4" w:space="0" w:color="auto"/>
        <w:bottom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sz w:val="24"/>
      <w:szCs w:val="24"/>
    </w:rPr>
  </w:style>
  <w:style w:type="paragraph" w:customStyle="1" w:styleId="xl135">
    <w:name w:val="xl135"/>
    <w:basedOn w:val="Normal"/>
    <w:rsid w:val="00694968"/>
    <w:pPr>
      <w:pBdr>
        <w:top w:val="single" w:sz="4" w:space="0" w:color="auto"/>
        <w:left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sz w:val="20"/>
      <w:szCs w:val="20"/>
    </w:rPr>
  </w:style>
  <w:style w:type="paragraph" w:customStyle="1" w:styleId="xl136">
    <w:name w:val="xl136"/>
    <w:basedOn w:val="Normal"/>
    <w:rsid w:val="00694968"/>
    <w:pPr>
      <w:pBdr>
        <w:left w:val="single" w:sz="4" w:space="0" w:color="auto"/>
        <w:bottom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sz w:val="24"/>
      <w:szCs w:val="24"/>
    </w:rPr>
  </w:style>
  <w:style w:type="paragraph" w:customStyle="1" w:styleId="xl137">
    <w:name w:val="xl137"/>
    <w:basedOn w:val="Normal"/>
    <w:rsid w:val="00694968"/>
    <w:pPr>
      <w:pBdr>
        <w:left w:val="single" w:sz="4" w:space="0" w:color="auto"/>
        <w:bottom w:val="single" w:sz="4" w:space="0" w:color="auto"/>
        <w:right w:val="single" w:sz="4" w:space="0" w:color="auto"/>
      </w:pBdr>
      <w:spacing w:before="100" w:beforeAutospacing="1" w:after="100" w:afterAutospacing="1" w:line="240" w:lineRule="auto"/>
      <w:ind w:firstLine="706"/>
      <w:textAlignment w:val="center"/>
    </w:pPr>
    <w:rPr>
      <w:rFonts w:eastAsia="Times New Roman" w:cs="Times New Roman"/>
      <w:sz w:val="20"/>
      <w:szCs w:val="20"/>
    </w:rPr>
  </w:style>
  <w:style w:type="paragraph" w:customStyle="1" w:styleId="yiv1906028159msolistparagraph">
    <w:name w:val="yiv1906028159msolistparagraph"/>
    <w:basedOn w:val="Normal"/>
    <w:rsid w:val="00694968"/>
    <w:pPr>
      <w:spacing w:before="100" w:beforeAutospacing="1" w:after="100" w:afterAutospacing="1" w:line="240" w:lineRule="auto"/>
      <w:ind w:firstLine="706"/>
    </w:pPr>
    <w:rPr>
      <w:rFonts w:eastAsia="Times New Roman" w:cs="Times New Roman"/>
      <w:sz w:val="24"/>
      <w:szCs w:val="24"/>
    </w:rPr>
  </w:style>
  <w:style w:type="paragraph" w:customStyle="1" w:styleId="yiv1252270995msonormal">
    <w:name w:val="yiv1252270995msonormal"/>
    <w:basedOn w:val="Normal"/>
    <w:rsid w:val="00694968"/>
    <w:pPr>
      <w:spacing w:before="100" w:beforeAutospacing="1" w:after="100" w:afterAutospacing="1" w:line="240" w:lineRule="auto"/>
      <w:ind w:firstLine="706"/>
    </w:pPr>
    <w:rPr>
      <w:rFonts w:eastAsia="Times New Roman" w:cs="Times New Roman"/>
      <w:sz w:val="24"/>
      <w:szCs w:val="24"/>
    </w:rPr>
  </w:style>
  <w:style w:type="character" w:customStyle="1" w:styleId="EmailStyle168">
    <w:name w:val="EmailStyle168"/>
    <w:semiHidden/>
    <w:rsid w:val="00694968"/>
    <w:rPr>
      <w:rFonts w:ascii="Calibri" w:hAnsi="Calibri" w:cs="Calibri" w:hint="default"/>
      <w:color w:val="auto"/>
    </w:rPr>
  </w:style>
  <w:style w:type="character" w:customStyle="1" w:styleId="EmailStyle169">
    <w:name w:val="EmailStyle169"/>
    <w:semiHidden/>
    <w:rsid w:val="00694968"/>
    <w:rPr>
      <w:rFonts w:ascii="Calibri" w:hAnsi="Calibri" w:cs="Calibri" w:hint="default"/>
      <w:color w:val="1F497D"/>
    </w:rPr>
  </w:style>
  <w:style w:type="character" w:customStyle="1" w:styleId="EmailStyle170">
    <w:name w:val="EmailStyle170"/>
    <w:semiHidden/>
    <w:rsid w:val="00694968"/>
    <w:rPr>
      <w:rFonts w:ascii="Calibri" w:hAnsi="Calibri" w:cs="Calibri" w:hint="default"/>
      <w:color w:val="1F497D"/>
    </w:rPr>
  </w:style>
  <w:style w:type="character" w:customStyle="1" w:styleId="EmailStyle171">
    <w:name w:val="EmailStyle171"/>
    <w:semiHidden/>
    <w:rsid w:val="00694968"/>
    <w:rPr>
      <w:rFonts w:ascii="Calibri" w:hAnsi="Calibri" w:cs="Calibri" w:hint="default"/>
      <w:color w:val="1F497D"/>
    </w:rPr>
  </w:style>
  <w:style w:type="character" w:customStyle="1" w:styleId="EmailStyle172">
    <w:name w:val="EmailStyle172"/>
    <w:semiHidden/>
    <w:rsid w:val="00694968"/>
    <w:rPr>
      <w:rFonts w:ascii="Calibri" w:hAnsi="Calibri" w:cs="Calibri" w:hint="default"/>
      <w:color w:val="1F497D"/>
    </w:rPr>
  </w:style>
  <w:style w:type="character" w:customStyle="1" w:styleId="EmailStyle173">
    <w:name w:val="EmailStyle173"/>
    <w:semiHidden/>
    <w:rsid w:val="00694968"/>
    <w:rPr>
      <w:rFonts w:ascii="Calibri" w:hAnsi="Calibri" w:cs="Calibri" w:hint="default"/>
      <w:color w:val="1F497D"/>
    </w:rPr>
  </w:style>
  <w:style w:type="character" w:customStyle="1" w:styleId="EmailStyle174">
    <w:name w:val="EmailStyle174"/>
    <w:semiHidden/>
    <w:rsid w:val="00694968"/>
    <w:rPr>
      <w:rFonts w:ascii="Calibri" w:hAnsi="Calibri" w:cs="Calibri" w:hint="default"/>
      <w:color w:val="1F497D"/>
    </w:rPr>
  </w:style>
  <w:style w:type="character" w:customStyle="1" w:styleId="EmailStyle175">
    <w:name w:val="EmailStyle175"/>
    <w:semiHidden/>
    <w:rsid w:val="00694968"/>
    <w:rPr>
      <w:rFonts w:ascii="Calibri" w:hAnsi="Calibri" w:cs="Calibri" w:hint="default"/>
      <w:color w:val="1F497D"/>
    </w:rPr>
  </w:style>
  <w:style w:type="character" w:customStyle="1" w:styleId="EmailStyle176">
    <w:name w:val="EmailStyle176"/>
    <w:semiHidden/>
    <w:rsid w:val="00694968"/>
    <w:rPr>
      <w:rFonts w:ascii="Calibri" w:hAnsi="Calibri" w:cs="Calibri" w:hint="default"/>
      <w:color w:val="1F497D"/>
    </w:rPr>
  </w:style>
  <w:style w:type="character" w:customStyle="1" w:styleId="EmailStyle177">
    <w:name w:val="EmailStyle177"/>
    <w:semiHidden/>
    <w:rsid w:val="00694968"/>
    <w:rPr>
      <w:rFonts w:ascii="Calibri" w:hAnsi="Calibri" w:cs="Calibri" w:hint="default"/>
      <w:color w:val="1F497D"/>
    </w:rPr>
  </w:style>
  <w:style w:type="character" w:customStyle="1" w:styleId="EmailStyle178">
    <w:name w:val="EmailStyle178"/>
    <w:semiHidden/>
    <w:rsid w:val="00694968"/>
    <w:rPr>
      <w:rFonts w:ascii="Calibri" w:hAnsi="Calibri" w:cs="Calibri" w:hint="default"/>
      <w:color w:val="1F497D"/>
    </w:rPr>
  </w:style>
  <w:style w:type="character" w:customStyle="1" w:styleId="EmailStyle179">
    <w:name w:val="EmailStyle179"/>
    <w:semiHidden/>
    <w:rsid w:val="00694968"/>
    <w:rPr>
      <w:rFonts w:ascii="Calibri" w:hAnsi="Calibri" w:cs="Calibri" w:hint="default"/>
      <w:color w:val="1F497D"/>
    </w:rPr>
  </w:style>
  <w:style w:type="character" w:customStyle="1" w:styleId="EmailStyle180">
    <w:name w:val="EmailStyle180"/>
    <w:semiHidden/>
    <w:rsid w:val="00694968"/>
    <w:rPr>
      <w:rFonts w:ascii="Calibri" w:hAnsi="Calibri" w:cs="Calibri" w:hint="default"/>
      <w:color w:val="1F497D"/>
    </w:rPr>
  </w:style>
  <w:style w:type="character" w:customStyle="1" w:styleId="EmailStyle181">
    <w:name w:val="EmailStyle181"/>
    <w:semiHidden/>
    <w:rsid w:val="00694968"/>
    <w:rPr>
      <w:rFonts w:ascii="Calibri" w:hAnsi="Calibri" w:cs="Calibri" w:hint="default"/>
      <w:color w:val="1F497D"/>
    </w:rPr>
  </w:style>
  <w:style w:type="paragraph" w:customStyle="1" w:styleId="Char11">
    <w:name w:val="Char11"/>
    <w:basedOn w:val="Normal"/>
    <w:semiHidden/>
    <w:rsid w:val="00694968"/>
    <w:pPr>
      <w:widowControl w:val="0"/>
      <w:spacing w:after="0" w:line="240" w:lineRule="auto"/>
      <w:ind w:firstLine="706"/>
      <w:jc w:val="both"/>
    </w:pPr>
    <w:rPr>
      <w:rFonts w:eastAsia="SimSun" w:cs="Times New Roman"/>
      <w:kern w:val="2"/>
      <w:sz w:val="26"/>
      <w:szCs w:val="24"/>
      <w:lang w:eastAsia="zh-CN"/>
    </w:rPr>
  </w:style>
  <w:style w:type="character" w:customStyle="1" w:styleId="description">
    <w:name w:val="description"/>
    <w:basedOn w:val="DefaultParagraphFont"/>
    <w:rsid w:val="00694968"/>
  </w:style>
  <w:style w:type="paragraph" w:customStyle="1" w:styleId="heading3a">
    <w:name w:val="heading3a"/>
    <w:basedOn w:val="Normal"/>
    <w:rsid w:val="00694968"/>
    <w:pPr>
      <w:numPr>
        <w:numId w:val="20"/>
      </w:numPr>
      <w:spacing w:after="120" w:line="240" w:lineRule="auto"/>
      <w:jc w:val="center"/>
    </w:pPr>
    <w:rPr>
      <w:rFonts w:eastAsia="Times New Roman" w:cs="Times New Roman"/>
      <w:b/>
      <w:bCs/>
      <w:szCs w:val="28"/>
    </w:rPr>
  </w:style>
  <w:style w:type="character" w:customStyle="1" w:styleId="hps">
    <w:name w:val="hps"/>
    <w:basedOn w:val="DefaultParagraphFont"/>
    <w:rsid w:val="00694968"/>
  </w:style>
  <w:style w:type="paragraph" w:customStyle="1" w:styleId="soTCVN-T">
    <w:name w:val="soTCVN-T"/>
    <w:basedOn w:val="Normal"/>
    <w:rsid w:val="00694968"/>
    <w:pPr>
      <w:spacing w:before="2400" w:after="0" w:line="240" w:lineRule="auto"/>
      <w:ind w:firstLine="706"/>
      <w:jc w:val="center"/>
    </w:pPr>
    <w:rPr>
      <w:rFonts w:ascii=".VnArialH" w:eastAsia="Times New Roman" w:hAnsi=".VnArialH" w:cs="Times New Roman"/>
      <w:b/>
      <w:sz w:val="36"/>
      <w:szCs w:val="20"/>
    </w:rPr>
  </w:style>
  <w:style w:type="paragraph" w:customStyle="1" w:styleId="StyleHeading6VnTime14ptNotBoldDarkBlueCenteredFi">
    <w:name w:val="Style Heading 6 + .VnTime 14 pt Not Bold Dark Blue Centered Fi..."/>
    <w:basedOn w:val="Heading6"/>
    <w:link w:val="StyleHeading6VnTime14ptNotBoldDarkBlueCenteredFiChar"/>
    <w:autoRedefine/>
    <w:rsid w:val="00694968"/>
    <w:pPr>
      <w:keepNext w:val="0"/>
      <w:keepLines w:val="0"/>
      <w:numPr>
        <w:ilvl w:val="0"/>
        <w:numId w:val="0"/>
      </w:numPr>
      <w:spacing w:before="0" w:after="120" w:line="240" w:lineRule="auto"/>
      <w:ind w:firstLine="706"/>
      <w:jc w:val="left"/>
      <w:outlineLvl w:val="1"/>
    </w:pPr>
    <w:rPr>
      <w:rFonts w:ascii="Times New Roman Bold" w:eastAsia="Calibri" w:hAnsi="Times New Roman Bold" w:cs="Times New Roman"/>
      <w:b/>
      <w:color w:val="auto"/>
      <w:spacing w:val="-4"/>
      <w:sz w:val="26"/>
      <w:szCs w:val="26"/>
    </w:rPr>
  </w:style>
  <w:style w:type="character" w:customStyle="1" w:styleId="StyleHeading6VnTime14ptNotBoldDarkBlueCenteredFiChar">
    <w:name w:val="Style Heading 6 + .VnTime 14 pt Not Bold Dark Blue Centered Fi... Char"/>
    <w:link w:val="StyleHeading6VnTime14ptNotBoldDarkBlueCenteredFi"/>
    <w:rsid w:val="00694968"/>
    <w:rPr>
      <w:rFonts w:ascii="Times New Roman Bold" w:eastAsia="Calibri" w:hAnsi="Times New Roman Bold" w:cs="Times New Roman"/>
      <w:b/>
      <w:spacing w:val="-4"/>
      <w:sz w:val="26"/>
      <w:szCs w:val="26"/>
    </w:rPr>
  </w:style>
  <w:style w:type="paragraph" w:customStyle="1" w:styleId="1normal">
    <w:name w:val="1normal"/>
    <w:basedOn w:val="Normal"/>
    <w:next w:val="Normal"/>
    <w:link w:val="1normalChar"/>
    <w:qFormat/>
    <w:rsid w:val="00694968"/>
    <w:pPr>
      <w:tabs>
        <w:tab w:val="left" w:pos="720"/>
      </w:tabs>
      <w:adjustRightInd w:val="0"/>
      <w:spacing w:after="0" w:line="360" w:lineRule="auto"/>
      <w:ind w:firstLine="706"/>
      <w:jc w:val="both"/>
    </w:pPr>
    <w:rPr>
      <w:rFonts w:ascii="Calibri" w:eastAsia="Calibri" w:hAnsi="Calibri" w:cs="Times New Roman"/>
      <w:color w:val="FF0000"/>
      <w:szCs w:val="20"/>
    </w:rPr>
  </w:style>
  <w:style w:type="character" w:customStyle="1" w:styleId="1normalChar">
    <w:name w:val="1normal Char"/>
    <w:link w:val="1normal"/>
    <w:locked/>
    <w:rsid w:val="00694968"/>
    <w:rPr>
      <w:rFonts w:ascii="Calibri" w:eastAsia="Calibri" w:hAnsi="Calibri" w:cs="Times New Roman"/>
      <w:color w:val="FF0000"/>
      <w:szCs w:val="20"/>
    </w:rPr>
  </w:style>
  <w:style w:type="numbering" w:styleId="1ai">
    <w:name w:val="Outline List 1"/>
    <w:basedOn w:val="NoList"/>
    <w:rsid w:val="00694968"/>
    <w:pPr>
      <w:numPr>
        <w:numId w:val="21"/>
      </w:numPr>
    </w:p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694968"/>
    <w:pPr>
      <w:widowControl w:val="0"/>
      <w:spacing w:after="0" w:line="240" w:lineRule="auto"/>
      <w:ind w:firstLine="706"/>
      <w:jc w:val="both"/>
    </w:pPr>
    <w:rPr>
      <w:rFonts w:eastAsia="SimSun" w:cs="Times New Roman"/>
      <w:kern w:val="2"/>
      <w:sz w:val="21"/>
      <w:szCs w:val="24"/>
      <w:lang w:eastAsia="zh-CN"/>
    </w:rPr>
  </w:style>
  <w:style w:type="paragraph" w:customStyle="1" w:styleId="12">
    <w:name w:val="12"/>
    <w:basedOn w:val="Normal"/>
    <w:rsid w:val="00694968"/>
    <w:pPr>
      <w:widowControl w:val="0"/>
      <w:spacing w:before="120" w:after="0" w:line="300" w:lineRule="auto"/>
      <w:ind w:firstLine="706"/>
    </w:pPr>
    <w:rPr>
      <w:rFonts w:ascii=".VnAvant" w:eastAsia="SimSun" w:hAnsi=".VnAvant" w:cs="Times New Roman"/>
      <w:b/>
      <w:sz w:val="24"/>
      <w:szCs w:val="20"/>
    </w:rPr>
  </w:style>
  <w:style w:type="paragraph" w:customStyle="1" w:styleId="TT5">
    <w:name w:val="TT5"/>
    <w:basedOn w:val="Normal"/>
    <w:qFormat/>
    <w:rsid w:val="00694968"/>
    <w:pPr>
      <w:spacing w:after="0" w:line="240" w:lineRule="auto"/>
      <w:ind w:left="720" w:firstLine="706"/>
      <w:jc w:val="center"/>
    </w:pPr>
    <w:rPr>
      <w:rFonts w:eastAsia="Times New Roman" w:cs="Times New Roman"/>
      <w:b/>
      <w:sz w:val="26"/>
      <w:szCs w:val="27"/>
    </w:rPr>
  </w:style>
  <w:style w:type="paragraph" w:customStyle="1" w:styleId="ft0">
    <w:name w:val="ft0"/>
    <w:basedOn w:val="Normal"/>
    <w:rsid w:val="00694968"/>
    <w:pPr>
      <w:spacing w:before="100" w:beforeAutospacing="1" w:after="100" w:afterAutospacing="1" w:line="240" w:lineRule="auto"/>
      <w:ind w:firstLine="706"/>
    </w:pPr>
    <w:rPr>
      <w:rFonts w:eastAsia="Times New Roman" w:cs="Times New Roman"/>
      <w:sz w:val="24"/>
      <w:szCs w:val="24"/>
    </w:rPr>
  </w:style>
  <w:style w:type="paragraph" w:customStyle="1" w:styleId="BB3">
    <w:name w:val="BB3"/>
    <w:basedOn w:val="Normal"/>
    <w:qFormat/>
    <w:rsid w:val="00694968"/>
    <w:pPr>
      <w:spacing w:after="0" w:line="288" w:lineRule="auto"/>
      <w:ind w:firstLine="539"/>
      <w:jc w:val="both"/>
    </w:pPr>
    <w:rPr>
      <w:rFonts w:eastAsia="SimSun" w:cs="Times New Roman"/>
      <w:b/>
      <w:color w:val="000000"/>
      <w:szCs w:val="28"/>
      <w:lang w:eastAsia="zh-CN"/>
    </w:rPr>
  </w:style>
  <w:style w:type="character" w:customStyle="1" w:styleId="Bodytext7">
    <w:name w:val="Body text (7)_"/>
    <w:link w:val="Bodytext70"/>
    <w:rsid w:val="00694968"/>
    <w:rPr>
      <w:b/>
      <w:bCs/>
      <w:szCs w:val="28"/>
      <w:shd w:val="clear" w:color="auto" w:fill="FFFFFF"/>
    </w:rPr>
  </w:style>
  <w:style w:type="paragraph" w:customStyle="1" w:styleId="Bodytext70">
    <w:name w:val="Body text (7)"/>
    <w:basedOn w:val="Normal"/>
    <w:link w:val="Bodytext7"/>
    <w:rsid w:val="00694968"/>
    <w:pPr>
      <w:widowControl w:val="0"/>
      <w:shd w:val="clear" w:color="auto" w:fill="FFFFFF"/>
      <w:spacing w:after="0" w:line="473" w:lineRule="exact"/>
      <w:ind w:firstLine="706"/>
      <w:jc w:val="both"/>
    </w:pPr>
    <w:rPr>
      <w:b/>
      <w:bCs/>
      <w:szCs w:val="28"/>
      <w:shd w:val="clear" w:color="auto" w:fill="FFFFFF"/>
    </w:rPr>
  </w:style>
  <w:style w:type="paragraph" w:customStyle="1" w:styleId="BB4">
    <w:name w:val="BB4"/>
    <w:basedOn w:val="Normal"/>
    <w:qFormat/>
    <w:rsid w:val="00694968"/>
    <w:pPr>
      <w:spacing w:after="0" w:line="288" w:lineRule="auto"/>
      <w:ind w:firstLine="539"/>
      <w:jc w:val="both"/>
    </w:pPr>
    <w:rPr>
      <w:rFonts w:eastAsia="SimSun" w:cs="Times New Roman"/>
      <w:b/>
      <w:i/>
      <w:color w:val="000000"/>
      <w:szCs w:val="28"/>
      <w:lang w:eastAsia="zh-CN"/>
    </w:rPr>
  </w:style>
  <w:style w:type="paragraph" w:styleId="Quote">
    <w:name w:val="Quote"/>
    <w:basedOn w:val="Normal"/>
    <w:next w:val="Normal"/>
    <w:link w:val="QuoteChar1"/>
    <w:uiPriority w:val="29"/>
    <w:qFormat/>
    <w:rsid w:val="00694968"/>
    <w:pPr>
      <w:spacing w:after="0" w:line="240" w:lineRule="auto"/>
      <w:ind w:firstLine="706"/>
    </w:pPr>
    <w:rPr>
      <w:rFonts w:eastAsia="Times New Roman" w:cs="Times New Roman"/>
      <w:i/>
      <w:iCs/>
      <w:color w:val="000000"/>
      <w:szCs w:val="28"/>
    </w:rPr>
  </w:style>
  <w:style w:type="character" w:customStyle="1" w:styleId="QuoteChar1">
    <w:name w:val="Quote Char1"/>
    <w:basedOn w:val="DefaultParagraphFont"/>
    <w:link w:val="Quote"/>
    <w:uiPriority w:val="29"/>
    <w:rsid w:val="00694968"/>
    <w:rPr>
      <w:rFonts w:eastAsia="Times New Roman" w:cs="Times New Roman"/>
      <w:i/>
      <w:iCs/>
      <w:color w:val="000000"/>
      <w:szCs w:val="28"/>
    </w:rPr>
  </w:style>
  <w:style w:type="paragraph" w:customStyle="1" w:styleId="CharCharChar1CharCharCharCharCharCharChar">
    <w:name w:val="Char Char Char1 Char Char Char Char Char Char Char"/>
    <w:basedOn w:val="Normal"/>
    <w:rsid w:val="00694968"/>
    <w:pPr>
      <w:widowControl w:val="0"/>
      <w:spacing w:after="0" w:line="240" w:lineRule="auto"/>
      <w:ind w:firstLine="706"/>
      <w:jc w:val="both"/>
    </w:pPr>
    <w:rPr>
      <w:rFonts w:eastAsia="SimSun" w:cs="Times New Roman"/>
      <w:noProof/>
      <w:kern w:val="2"/>
      <w:sz w:val="26"/>
      <w:szCs w:val="26"/>
      <w:lang w:eastAsia="zh-CN"/>
    </w:rPr>
  </w:style>
  <w:style w:type="paragraph" w:customStyle="1" w:styleId="DMbang">
    <w:name w:val="DM bang"/>
    <w:basedOn w:val="Normal"/>
    <w:rsid w:val="00694968"/>
    <w:pPr>
      <w:snapToGrid w:val="0"/>
      <w:spacing w:before="120" w:after="120" w:line="312" w:lineRule="auto"/>
      <w:ind w:firstLine="567"/>
      <w:jc w:val="center"/>
    </w:pPr>
    <w:rPr>
      <w:rFonts w:eastAsia="Times New Roman" w:cs="Times New Roman"/>
      <w:sz w:val="26"/>
      <w:szCs w:val="28"/>
      <w:lang w:val="pt-BR"/>
    </w:rPr>
  </w:style>
  <w:style w:type="paragraph" w:customStyle="1" w:styleId="TT1">
    <w:name w:val="TT1"/>
    <w:basedOn w:val="Header"/>
    <w:qFormat/>
    <w:rsid w:val="00694968"/>
    <w:pPr>
      <w:tabs>
        <w:tab w:val="clear" w:pos="4680"/>
        <w:tab w:val="clear" w:pos="9360"/>
      </w:tabs>
      <w:spacing w:before="240" w:line="312" w:lineRule="auto"/>
      <w:ind w:firstLine="706"/>
      <w:jc w:val="center"/>
    </w:pPr>
    <w:rPr>
      <w:rFonts w:eastAsia="Calibri" w:cs="Times New Roman"/>
      <w:b/>
      <w:bCs/>
      <w:color w:val="000000"/>
      <w:sz w:val="26"/>
      <w:szCs w:val="28"/>
    </w:rPr>
  </w:style>
  <w:style w:type="paragraph" w:customStyle="1" w:styleId="TT2">
    <w:name w:val="TT2"/>
    <w:basedOn w:val="Normal"/>
    <w:qFormat/>
    <w:rsid w:val="00694968"/>
    <w:pPr>
      <w:spacing w:after="0" w:line="288" w:lineRule="auto"/>
      <w:ind w:firstLine="539"/>
      <w:jc w:val="both"/>
    </w:pPr>
    <w:rPr>
      <w:rFonts w:eastAsia="SimSun" w:cs="Times New Roman"/>
      <w:b/>
      <w:color w:val="000000"/>
      <w:szCs w:val="28"/>
      <w:lang w:eastAsia="zh-CN"/>
    </w:rPr>
  </w:style>
  <w:style w:type="paragraph" w:customStyle="1" w:styleId="TT3">
    <w:name w:val="TT3"/>
    <w:basedOn w:val="Normal"/>
    <w:qFormat/>
    <w:rsid w:val="00694968"/>
    <w:pPr>
      <w:spacing w:after="0" w:line="288" w:lineRule="auto"/>
      <w:ind w:firstLine="539"/>
      <w:jc w:val="both"/>
    </w:pPr>
    <w:rPr>
      <w:rFonts w:eastAsia="SimSun" w:cs="Times New Roman"/>
      <w:b/>
      <w:i/>
      <w:color w:val="000000"/>
      <w:szCs w:val="28"/>
      <w:lang w:eastAsia="zh-CN"/>
    </w:rPr>
  </w:style>
  <w:style w:type="paragraph" w:customStyle="1" w:styleId="TT4">
    <w:name w:val="TT4"/>
    <w:basedOn w:val="Normal"/>
    <w:qFormat/>
    <w:rsid w:val="00694968"/>
    <w:pPr>
      <w:spacing w:after="0" w:line="288" w:lineRule="auto"/>
      <w:ind w:firstLine="720"/>
      <w:jc w:val="both"/>
    </w:pPr>
    <w:rPr>
      <w:rFonts w:eastAsia="Times New Roman" w:cs="Times New Roman"/>
      <w:b/>
      <w:i/>
      <w:color w:val="000000"/>
      <w:szCs w:val="28"/>
      <w:lang w:val="vi-VN"/>
    </w:rPr>
  </w:style>
  <w:style w:type="paragraph" w:customStyle="1" w:styleId="BB1">
    <w:name w:val="BB1"/>
    <w:basedOn w:val="TT1"/>
    <w:qFormat/>
    <w:rsid w:val="00694968"/>
    <w:rPr>
      <w:sz w:val="28"/>
    </w:rPr>
  </w:style>
  <w:style w:type="paragraph" w:customStyle="1" w:styleId="BB2">
    <w:name w:val="BB2"/>
    <w:basedOn w:val="Normal"/>
    <w:qFormat/>
    <w:rsid w:val="00694968"/>
    <w:pPr>
      <w:spacing w:after="0" w:line="288" w:lineRule="auto"/>
      <w:ind w:firstLine="706"/>
    </w:pPr>
    <w:rPr>
      <w:rFonts w:eastAsia="Times New Roman" w:cs="Times New Roman"/>
      <w:b/>
      <w:color w:val="000000"/>
      <w:szCs w:val="28"/>
    </w:rPr>
  </w:style>
  <w:style w:type="paragraph" w:customStyle="1" w:styleId="BB5">
    <w:name w:val="BB5"/>
    <w:basedOn w:val="TT4"/>
    <w:qFormat/>
    <w:rsid w:val="00694968"/>
    <w:rPr>
      <w:spacing w:val="-20"/>
    </w:rPr>
  </w:style>
  <w:style w:type="paragraph" w:styleId="TOCHeading">
    <w:name w:val="TOC Heading"/>
    <w:basedOn w:val="Heading1"/>
    <w:next w:val="Normal"/>
    <w:uiPriority w:val="39"/>
    <w:qFormat/>
    <w:rsid w:val="00694968"/>
    <w:pPr>
      <w:numPr>
        <w:numId w:val="0"/>
      </w:numPr>
      <w:spacing w:before="480" w:line="276" w:lineRule="auto"/>
      <w:ind w:firstLine="706"/>
      <w:jc w:val="left"/>
      <w:outlineLvl w:val="9"/>
    </w:pPr>
    <w:rPr>
      <w:rFonts w:ascii="Cambria" w:eastAsia="Calibri" w:hAnsi="Cambria" w:cs="Times New Roman"/>
      <w:b/>
      <w:bCs/>
      <w:color w:val="365F91"/>
      <w:sz w:val="28"/>
      <w:szCs w:val="28"/>
      <w:lang w:val="vi-VN"/>
    </w:rPr>
  </w:style>
  <w:style w:type="paragraph" w:customStyle="1" w:styleId="KK1">
    <w:name w:val="KK1"/>
    <w:basedOn w:val="BB2"/>
    <w:qFormat/>
    <w:rsid w:val="00694968"/>
    <w:pPr>
      <w:jc w:val="center"/>
      <w:outlineLvl w:val="0"/>
    </w:pPr>
    <w:rPr>
      <w:sz w:val="26"/>
      <w:szCs w:val="26"/>
    </w:rPr>
  </w:style>
  <w:style w:type="paragraph" w:customStyle="1" w:styleId="KK5">
    <w:name w:val="KK5"/>
    <w:basedOn w:val="BB5"/>
    <w:qFormat/>
    <w:rsid w:val="00694968"/>
    <w:pPr>
      <w:spacing w:line="240" w:lineRule="auto"/>
      <w:ind w:firstLine="0"/>
      <w:jc w:val="left"/>
    </w:pPr>
    <w:rPr>
      <w:b w:val="0"/>
      <w:i w:val="0"/>
      <w:color w:val="auto"/>
      <w:spacing w:val="0"/>
      <w:sz w:val="20"/>
      <w:szCs w:val="20"/>
      <w:lang w:val="en-US"/>
    </w:rPr>
  </w:style>
  <w:style w:type="character" w:customStyle="1" w:styleId="Bodytext0">
    <w:name w:val="Body text_"/>
    <w:link w:val="BodyText8"/>
    <w:rsid w:val="00694968"/>
    <w:rPr>
      <w:rFonts w:ascii="Palatino Linotype" w:hAnsi="Palatino Linotype"/>
      <w:sz w:val="18"/>
      <w:szCs w:val="18"/>
      <w:shd w:val="clear" w:color="auto" w:fill="FFFFFF"/>
    </w:rPr>
  </w:style>
  <w:style w:type="paragraph" w:customStyle="1" w:styleId="BodyText23">
    <w:name w:val="Body Text2"/>
    <w:basedOn w:val="Normal"/>
    <w:rsid w:val="00694968"/>
    <w:pPr>
      <w:widowControl w:val="0"/>
      <w:shd w:val="clear" w:color="auto" w:fill="FFFFFF"/>
      <w:spacing w:after="120" w:line="240" w:lineRule="atLeast"/>
      <w:ind w:firstLine="706"/>
      <w:jc w:val="both"/>
    </w:pPr>
    <w:rPr>
      <w:rFonts w:ascii="Palatino Linotype" w:eastAsia="Calibri" w:hAnsi="Palatino Linotype" w:cs="Times New Roman"/>
      <w:color w:val="000000"/>
      <w:spacing w:val="-8"/>
      <w:sz w:val="18"/>
      <w:szCs w:val="18"/>
    </w:rPr>
  </w:style>
  <w:style w:type="paragraph" w:customStyle="1" w:styleId="HINH0">
    <w:name w:val="HINH"/>
    <w:basedOn w:val="Normal"/>
    <w:qFormat/>
    <w:rsid w:val="00694968"/>
    <w:pPr>
      <w:spacing w:beforeLines="60" w:afterLines="60" w:after="0" w:line="312" w:lineRule="auto"/>
      <w:ind w:firstLine="706"/>
      <w:jc w:val="center"/>
    </w:pPr>
    <w:rPr>
      <w:rFonts w:eastAsia="MS Mincho" w:cs="Times New Roman"/>
      <w:i/>
      <w:color w:val="000000"/>
      <w:spacing w:val="-8"/>
      <w:sz w:val="24"/>
      <w:szCs w:val="24"/>
      <w:lang w:eastAsia="ja-JP"/>
    </w:rPr>
  </w:style>
  <w:style w:type="table" w:styleId="MediumShading1-Accent3">
    <w:name w:val="Medium Shading 1 Accent 3"/>
    <w:basedOn w:val="TableNormal"/>
    <w:rsid w:val="00694968"/>
    <w:pPr>
      <w:spacing w:after="0" w:line="240" w:lineRule="auto"/>
    </w:pPr>
    <w:rPr>
      <w:rFonts w:eastAsia="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M15">
    <w:name w:val="CM15"/>
    <w:basedOn w:val="Default"/>
    <w:next w:val="Default"/>
    <w:rsid w:val="00694968"/>
    <w:pPr>
      <w:widowControl w:val="0"/>
      <w:spacing w:line="263" w:lineRule="atLeast"/>
      <w:ind w:left="0"/>
    </w:pPr>
    <w:rPr>
      <w:rFonts w:ascii="Times New Roman" w:hAnsi="Times New Roman" w:cs="Times New Roman"/>
      <w:color w:val="auto"/>
    </w:rPr>
  </w:style>
  <w:style w:type="paragraph" w:customStyle="1" w:styleId="CM35">
    <w:name w:val="CM35"/>
    <w:basedOn w:val="Default"/>
    <w:next w:val="Default"/>
    <w:rsid w:val="00694968"/>
    <w:pPr>
      <w:widowControl w:val="0"/>
      <w:spacing w:after="295"/>
      <w:ind w:left="0"/>
    </w:pPr>
    <w:rPr>
      <w:rFonts w:ascii="Times New Roman" w:hAnsi="Times New Roman" w:cs="Times New Roman"/>
      <w:color w:val="auto"/>
    </w:rPr>
  </w:style>
  <w:style w:type="character" w:customStyle="1" w:styleId="Heading2Char2">
    <w:name w:val="Heading 2 Char2"/>
    <w:aliases w:val="Heading 2 Char Char Char Char2,Char19 Char1,Heading 2 Char1 Char1,Heading 2 Char Char Char2,Heading 2 Char1 Char Char Char1,Heading 2 Char Char Char Char1 Char1,Heading 2 Char Char Char Char Char Char Char Char1,Heading 31 Char"/>
    <w:semiHidden/>
    <w:rsid w:val="00694968"/>
    <w:rPr>
      <w:rFonts w:ascii="Cambria" w:eastAsia="Malgun Gothic" w:hAnsi="Cambria" w:cs="Times New Roman"/>
      <w:b/>
      <w:bCs/>
      <w:color w:val="4F81BD"/>
      <w:sz w:val="26"/>
      <w:szCs w:val="26"/>
      <w:lang w:eastAsia="en-US"/>
    </w:rPr>
  </w:style>
  <w:style w:type="character" w:customStyle="1" w:styleId="Heading3Char1">
    <w:name w:val="Heading 3 Char1"/>
    <w:aliases w:val="Heading 3 Char Char Char Char Char1,h3 Char1,HeadC Char1,A-Üb-Nr-3 Char1,Nr1.1.1 Char1,A-1 Char1,Paragraph Char1,PMP3 Char1,H3 Char1,H31 Char1,H32 Char1,H33 Char1,H34 Char1,H311 Char1,H321 Char1,H331 Char1,H35 Char1,H312 Char1,H322 Char1"/>
    <w:semiHidden/>
    <w:rsid w:val="00694968"/>
    <w:rPr>
      <w:rFonts w:ascii="Cambria" w:eastAsia="Malgun Gothic" w:hAnsi="Cambria" w:cs="Times New Roman"/>
      <w:b/>
      <w:bCs/>
      <w:color w:val="4F81BD"/>
      <w:sz w:val="28"/>
      <w:szCs w:val="28"/>
      <w:lang w:eastAsia="en-US"/>
    </w:rPr>
  </w:style>
  <w:style w:type="character" w:customStyle="1" w:styleId="Heading4Char1">
    <w:name w:val="Heading 4 Char1"/>
    <w:aliases w:val="Heading4 Char1,Heading41 Char1,Heading42 Char1,Heading411 Char1,Heading43 Char1,Heading412 Char1,Heading No. L4 Char1,4 Char1,H4-Heading 4 Char1,l4 Char1,heading4 Char1,44 Char1,Heading44 Char1,Heading413 Char1,Heading421 Char1,41 Char1"/>
    <w:semiHidden/>
    <w:rsid w:val="00694968"/>
    <w:rPr>
      <w:rFonts w:ascii="Cambria" w:eastAsia="Malgun Gothic" w:hAnsi="Cambria" w:cs="Times New Roman"/>
      <w:b/>
      <w:bCs/>
      <w:i/>
      <w:iCs/>
      <w:color w:val="4F81BD"/>
      <w:sz w:val="28"/>
      <w:szCs w:val="28"/>
      <w:lang w:eastAsia="en-US"/>
    </w:rPr>
  </w:style>
  <w:style w:type="character" w:customStyle="1" w:styleId="Heading7Char1">
    <w:name w:val="Heading 7 Char1"/>
    <w:aliases w:val="Figure Char1"/>
    <w:semiHidden/>
    <w:rsid w:val="00694968"/>
    <w:rPr>
      <w:rFonts w:ascii="Cambria" w:eastAsia="Malgun Gothic" w:hAnsi="Cambria" w:cs="Times New Roman"/>
      <w:i/>
      <w:iCs/>
      <w:color w:val="404040"/>
      <w:sz w:val="28"/>
      <w:szCs w:val="28"/>
      <w:lang w:eastAsia="en-US"/>
    </w:rPr>
  </w:style>
  <w:style w:type="character" w:customStyle="1" w:styleId="HeaderChar1">
    <w:name w:val="Header Char1"/>
    <w:aliases w:val="g Char1,En-tête client Char1,(NECG) Header Char1,Char4 Char1,Header Char Char Char Char1,MyHeader Char1,g1 Char1,g2 Char1,g3 Char1,g4 Char1,g5 Char1,g11 Char1,h Char1,g11 Char Char Char Char2,g11 Char Char Char Char Char1,Header1 Char1"/>
    <w:semiHidden/>
    <w:rsid w:val="00694968"/>
    <w:rPr>
      <w:rFonts w:ascii="Times New Roman" w:eastAsia="Times New Roman" w:hAnsi="Times New Roman"/>
      <w:sz w:val="28"/>
      <w:szCs w:val="28"/>
      <w:lang w:eastAsia="en-US"/>
    </w:rPr>
  </w:style>
  <w:style w:type="character" w:customStyle="1" w:styleId="Char19Char1CharCharChar1">
    <w:name w:val="Char19 Char1 Char Char Char1"/>
    <w:aliases w:val="Heading 2 Char Char Char Char1 Char Char1,BVI2 Char1"/>
    <w:rsid w:val="00694968"/>
    <w:rPr>
      <w:rFonts w:ascii=".VnTime" w:hAnsi=".VnTime" w:hint="default"/>
      <w:i/>
      <w:iCs w:val="0"/>
      <w:sz w:val="28"/>
      <w:szCs w:val="28"/>
      <w:lang w:val="pt-BR" w:eastAsia="en-US" w:bidi="ar-SA"/>
    </w:rPr>
  </w:style>
  <w:style w:type="paragraph" w:customStyle="1" w:styleId="ML1">
    <w:name w:val="ML1"/>
    <w:basedOn w:val="Normal"/>
    <w:qFormat/>
    <w:rsid w:val="00694968"/>
    <w:pPr>
      <w:keepNext/>
      <w:widowControl w:val="0"/>
      <w:spacing w:after="0" w:line="288" w:lineRule="auto"/>
      <w:ind w:firstLine="706"/>
      <w:jc w:val="both"/>
    </w:pPr>
    <w:rPr>
      <w:rFonts w:ascii="Times New Roman Bold" w:eastAsia="SimSun" w:hAnsi="Times New Roman Bold" w:cs="Times New Roman"/>
      <w:b/>
      <w:sz w:val="26"/>
      <w:szCs w:val="28"/>
      <w:lang w:eastAsia="zh-CN"/>
    </w:rPr>
  </w:style>
  <w:style w:type="paragraph" w:customStyle="1" w:styleId="BA">
    <w:name w:val="BA"/>
    <w:basedOn w:val="Normal"/>
    <w:qFormat/>
    <w:rsid w:val="00694968"/>
    <w:pPr>
      <w:spacing w:after="0" w:line="288" w:lineRule="auto"/>
      <w:ind w:firstLine="706"/>
      <w:jc w:val="center"/>
    </w:pPr>
    <w:rPr>
      <w:rFonts w:eastAsia="Calibri" w:cs="Times New Roman"/>
      <w:b/>
      <w:sz w:val="26"/>
      <w:szCs w:val="26"/>
      <w:lang w:val="vi-VN"/>
    </w:rPr>
  </w:style>
  <w:style w:type="paragraph" w:customStyle="1" w:styleId="BangHinh">
    <w:name w:val="Bang Hinh"/>
    <w:basedOn w:val="Normal"/>
    <w:qFormat/>
    <w:rsid w:val="00694968"/>
    <w:pPr>
      <w:spacing w:before="60" w:after="60" w:line="288" w:lineRule="auto"/>
      <w:ind w:left="567" w:hanging="425"/>
      <w:jc w:val="both"/>
    </w:pPr>
    <w:rPr>
      <w:rFonts w:eastAsia="Calibri" w:cs="Times New Roman"/>
      <w:b/>
      <w:sz w:val="26"/>
      <w:szCs w:val="24"/>
    </w:rPr>
  </w:style>
  <w:style w:type="paragraph" w:customStyle="1" w:styleId="bangtn1">
    <w:name w:val="bangtn1"/>
    <w:basedOn w:val="Normal"/>
    <w:qFormat/>
    <w:rsid w:val="00694968"/>
    <w:pPr>
      <w:keepNext/>
      <w:spacing w:after="0" w:line="300" w:lineRule="auto"/>
      <w:ind w:firstLine="706"/>
      <w:jc w:val="center"/>
    </w:pPr>
    <w:rPr>
      <w:rFonts w:ascii="Times New Roman Bold" w:eastAsia="Times New Roman" w:hAnsi="Times New Roman Bold" w:cs="Times New Roman"/>
      <w:b/>
      <w:sz w:val="26"/>
      <w:szCs w:val="26"/>
    </w:rPr>
  </w:style>
  <w:style w:type="paragraph" w:customStyle="1" w:styleId="ThongThuong">
    <w:name w:val="ThongThuong"/>
    <w:basedOn w:val="Normal"/>
    <w:qFormat/>
    <w:rsid w:val="00694968"/>
    <w:pPr>
      <w:spacing w:before="120" w:after="120" w:line="288" w:lineRule="auto"/>
      <w:ind w:firstLine="284"/>
      <w:jc w:val="both"/>
    </w:pPr>
    <w:rPr>
      <w:rFonts w:ascii="HJCJPI+VnArialHBold" w:eastAsia="HJCJPI+VnArialHBold" w:hAnsi="HJCJPI+VnArialHBold" w:cs="HJCJPI+VnArialHBold"/>
      <w:noProof/>
      <w:sz w:val="26"/>
      <w:szCs w:val="24"/>
      <w:lang w:val="vi-VN" w:eastAsia="vi-VN"/>
    </w:rPr>
  </w:style>
  <w:style w:type="paragraph" w:customStyle="1" w:styleId="7">
    <w:name w:val="7"/>
    <w:basedOn w:val="Normal"/>
    <w:autoRedefine/>
    <w:rsid w:val="00694968"/>
    <w:pPr>
      <w:spacing w:before="60" w:after="60" w:line="240" w:lineRule="auto"/>
      <w:ind w:firstLine="706"/>
      <w:jc w:val="center"/>
    </w:pPr>
    <w:rPr>
      <w:rFonts w:ascii="HJCJPI+VnArialHBold" w:eastAsia="HJCJPI+VnArialHBold" w:hAnsi="HJCJPI+VnArialHBold" w:cs="HJCJPI+VnArialHBold"/>
      <w:sz w:val="26"/>
      <w:szCs w:val="26"/>
    </w:rPr>
  </w:style>
  <w:style w:type="paragraph" w:customStyle="1" w:styleId="dttn4">
    <w:name w:val="dttn4"/>
    <w:basedOn w:val="Normal"/>
    <w:qFormat/>
    <w:rsid w:val="00694968"/>
    <w:pPr>
      <w:spacing w:after="0" w:line="288" w:lineRule="auto"/>
      <w:ind w:firstLine="720"/>
      <w:jc w:val="both"/>
    </w:pPr>
    <w:rPr>
      <w:rFonts w:ascii="Times New Roman Bold Italic" w:eastAsia="Times New Roman" w:hAnsi="Times New Roman Bold Italic" w:cs="Times New Roman"/>
      <w:b/>
      <w:i/>
      <w:szCs w:val="28"/>
    </w:rPr>
  </w:style>
  <w:style w:type="character" w:customStyle="1" w:styleId="5Char">
    <w:name w:val="5 Char"/>
    <w:link w:val="5"/>
    <w:rsid w:val="00694968"/>
    <w:rPr>
      <w:rFonts w:ascii="Tahoma" w:eastAsia="MS Mincho" w:hAnsi="Tahoma" w:cs="Times New Roman"/>
      <w:sz w:val="20"/>
      <w:szCs w:val="20"/>
    </w:rPr>
  </w:style>
  <w:style w:type="character" w:customStyle="1" w:styleId="chuChar1">
    <w:name w:val="chu Char1"/>
    <w:link w:val="chu"/>
    <w:rsid w:val="00694968"/>
    <w:rPr>
      <w:rFonts w:eastAsia="Calibri" w:cs="Times New Roman"/>
      <w:szCs w:val="20"/>
    </w:rPr>
  </w:style>
  <w:style w:type="paragraph" w:customStyle="1" w:styleId="chuvietCharChar">
    <w:name w:val="chu viet Char Char"/>
    <w:basedOn w:val="Normal"/>
    <w:rsid w:val="00694968"/>
    <w:pPr>
      <w:spacing w:before="40" w:after="80" w:line="312" w:lineRule="auto"/>
      <w:ind w:firstLine="340"/>
      <w:jc w:val="both"/>
    </w:pPr>
    <w:rPr>
      <w:rFonts w:eastAsia="Times New Roman" w:cs="Times New Roman"/>
      <w:szCs w:val="28"/>
    </w:rPr>
  </w:style>
  <w:style w:type="paragraph" w:customStyle="1" w:styleId="DBng">
    <w:name w:val="D. Bảng"/>
    <w:basedOn w:val="Normal"/>
    <w:qFormat/>
    <w:rsid w:val="00694968"/>
    <w:pPr>
      <w:spacing w:after="0" w:line="300" w:lineRule="auto"/>
      <w:ind w:firstLine="720"/>
      <w:jc w:val="center"/>
    </w:pPr>
    <w:rPr>
      <w:rFonts w:eastAsia="Times New Roman" w:cs="Times New Roman"/>
      <w:b/>
      <w:sz w:val="26"/>
      <w:szCs w:val="28"/>
      <w:lang w:val="vi-VN"/>
    </w:rPr>
  </w:style>
  <w:style w:type="paragraph" w:customStyle="1" w:styleId="BodyText8">
    <w:name w:val="Body Text8"/>
    <w:basedOn w:val="Normal"/>
    <w:link w:val="Bodytext0"/>
    <w:rsid w:val="00694968"/>
    <w:pPr>
      <w:widowControl w:val="0"/>
      <w:shd w:val="clear" w:color="auto" w:fill="FFFFFF"/>
      <w:spacing w:before="60" w:after="60" w:line="360" w:lineRule="exact"/>
      <w:ind w:hanging="240"/>
      <w:jc w:val="both"/>
    </w:pPr>
    <w:rPr>
      <w:rFonts w:ascii="Palatino Linotype" w:hAnsi="Palatino Linotype"/>
      <w:sz w:val="18"/>
      <w:szCs w:val="18"/>
      <w:shd w:val="clear" w:color="auto" w:fill="FFFFFF"/>
    </w:rPr>
  </w:style>
  <w:style w:type="paragraph" w:customStyle="1" w:styleId="hinhtn1">
    <w:name w:val="hinhtn1"/>
    <w:basedOn w:val="Normal"/>
    <w:qFormat/>
    <w:rsid w:val="00694968"/>
    <w:pPr>
      <w:keepNext/>
      <w:spacing w:after="0" w:line="288" w:lineRule="auto"/>
      <w:ind w:firstLine="706"/>
      <w:jc w:val="center"/>
    </w:pPr>
    <w:rPr>
      <w:rFonts w:ascii="Times New Roman Bold" w:eastAsia="Times New Roman" w:hAnsi="Times New Roman Bold" w:cs="Times New Roman"/>
      <w:b/>
      <w:sz w:val="26"/>
      <w:szCs w:val="26"/>
    </w:rPr>
  </w:style>
  <w:style w:type="paragraph" w:customStyle="1" w:styleId="Tablecaption0">
    <w:name w:val="Table caption"/>
    <w:basedOn w:val="Normal"/>
    <w:rsid w:val="00694968"/>
    <w:pPr>
      <w:widowControl w:val="0"/>
      <w:shd w:val="clear" w:color="auto" w:fill="FFFFFF"/>
      <w:spacing w:after="0" w:line="0" w:lineRule="atLeast"/>
      <w:ind w:firstLine="706"/>
    </w:pPr>
    <w:rPr>
      <w:rFonts w:ascii="Calibri" w:eastAsia="Calibri" w:hAnsi="Calibri" w:cs="Times New Roman"/>
      <w:b/>
      <w:bCs/>
      <w:sz w:val="25"/>
      <w:szCs w:val="25"/>
      <w:shd w:val="clear" w:color="auto" w:fill="FFFFFF"/>
    </w:rPr>
  </w:style>
  <w:style w:type="character" w:customStyle="1" w:styleId="BodytextBold">
    <w:name w:val="Body text + Bold"/>
    <w:aliases w:val="Small Caps,Spacing 1 pt,Heading #2 (2) + 12.5 pt,Body text (28) + 6.5 pt"/>
    <w:rsid w:val="00694968"/>
    <w:rPr>
      <w:rFonts w:ascii="Times New Roman" w:eastAsia="Times New Roman" w:hAnsi="Times New Roman" w:cs="Times New Roman"/>
      <w:b/>
      <w:bCs/>
      <w:i w:val="0"/>
      <w:iCs w:val="0"/>
      <w:smallCaps w:val="0"/>
      <w:strike w:val="0"/>
      <w:color w:val="000000"/>
      <w:spacing w:val="0"/>
      <w:w w:val="100"/>
      <w:position w:val="0"/>
      <w:sz w:val="25"/>
      <w:szCs w:val="25"/>
      <w:u w:val="none"/>
      <w:lang w:val="vi-VN"/>
    </w:rPr>
  </w:style>
  <w:style w:type="character" w:customStyle="1" w:styleId="Tablecaption3">
    <w:name w:val="Table caption (3)_"/>
    <w:link w:val="Tablecaption30"/>
    <w:rsid w:val="00694968"/>
    <w:rPr>
      <w:i/>
      <w:iCs/>
      <w:sz w:val="25"/>
      <w:szCs w:val="25"/>
      <w:shd w:val="clear" w:color="auto" w:fill="FFFFFF"/>
    </w:rPr>
  </w:style>
  <w:style w:type="paragraph" w:customStyle="1" w:styleId="Tablecaption30">
    <w:name w:val="Table caption (3)"/>
    <w:basedOn w:val="Normal"/>
    <w:link w:val="Tablecaption3"/>
    <w:rsid w:val="00694968"/>
    <w:pPr>
      <w:widowControl w:val="0"/>
      <w:shd w:val="clear" w:color="auto" w:fill="FFFFFF"/>
      <w:spacing w:after="0" w:line="0" w:lineRule="atLeast"/>
      <w:ind w:firstLine="706"/>
    </w:pPr>
    <w:rPr>
      <w:i/>
      <w:iCs/>
      <w:sz w:val="25"/>
      <w:szCs w:val="25"/>
      <w:shd w:val="clear" w:color="auto" w:fill="FFFFFF"/>
    </w:rPr>
  </w:style>
  <w:style w:type="character" w:customStyle="1" w:styleId="Bodytext95pt">
    <w:name w:val="Body text + 9.5 pt"/>
    <w:rsid w:val="00694968"/>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Bodytext2NotItalic">
    <w:name w:val="Body text (2) + Not Italic"/>
    <w:rsid w:val="00694968"/>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character" w:customStyle="1" w:styleId="Bodytext3NotItalic">
    <w:name w:val="Body text (3) + Not Italic"/>
    <w:rsid w:val="00694968"/>
    <w:rPr>
      <w:rFonts w:ascii="Times New Roman" w:eastAsia="Times New Roman" w:hAnsi="Times New Roman" w:cs="Times New Roman"/>
      <w:b w:val="0"/>
      <w:bCs w:val="0"/>
      <w:i/>
      <w:iCs/>
      <w:smallCaps w:val="0"/>
      <w:strike w:val="0"/>
      <w:color w:val="000000"/>
      <w:spacing w:val="0"/>
      <w:w w:val="100"/>
      <w:position w:val="0"/>
      <w:sz w:val="25"/>
      <w:szCs w:val="25"/>
      <w:u w:val="none"/>
      <w:lang w:val="vi-VN"/>
    </w:rPr>
  </w:style>
  <w:style w:type="paragraph" w:customStyle="1" w:styleId="HA1">
    <w:name w:val="HA1"/>
    <w:basedOn w:val="Normal"/>
    <w:qFormat/>
    <w:rsid w:val="00694968"/>
    <w:pPr>
      <w:spacing w:after="0" w:line="288" w:lineRule="auto"/>
      <w:ind w:firstLine="706"/>
      <w:jc w:val="center"/>
    </w:pPr>
    <w:rPr>
      <w:rFonts w:eastAsia="Times New Roman" w:cs="Times New Roman"/>
      <w:b/>
      <w:bCs/>
      <w:iCs/>
      <w:sz w:val="26"/>
      <w:szCs w:val="28"/>
    </w:rPr>
  </w:style>
  <w:style w:type="paragraph" w:customStyle="1" w:styleId="mcbng">
    <w:name w:val="mục bảng."/>
    <w:basedOn w:val="Normal"/>
    <w:qFormat/>
    <w:rsid w:val="00694968"/>
    <w:pPr>
      <w:spacing w:after="0" w:line="288" w:lineRule="auto"/>
      <w:ind w:firstLine="706"/>
      <w:jc w:val="center"/>
    </w:pPr>
    <w:rPr>
      <w:rFonts w:eastAsia="Calibri" w:cs="Times New Roman"/>
      <w:b/>
      <w:szCs w:val="26"/>
      <w:lang w:val="vi-VN"/>
    </w:rPr>
  </w:style>
  <w:style w:type="character" w:customStyle="1" w:styleId="Bodytext13pt">
    <w:name w:val="Body text + 13 pt"/>
    <w:aliases w:val="Spacing 3 pt"/>
    <w:rsid w:val="0069496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character" w:customStyle="1" w:styleId="Bodytext512pt">
    <w:name w:val="Body text (5) + 12 pt"/>
    <w:rsid w:val="00694968"/>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
    <w:name w:val="-"/>
    <w:basedOn w:val="Normal"/>
    <w:rsid w:val="00694968"/>
    <w:pPr>
      <w:tabs>
        <w:tab w:val="center" w:pos="4320"/>
        <w:tab w:val="right" w:pos="8640"/>
      </w:tabs>
      <w:spacing w:before="40" w:after="40" w:line="288" w:lineRule="auto"/>
      <w:ind w:firstLine="284"/>
      <w:jc w:val="both"/>
    </w:pPr>
    <w:rPr>
      <w:rFonts w:eastAsia="Times New Roman" w:cs="Times New Roman"/>
      <w:szCs w:val="24"/>
    </w:rPr>
  </w:style>
  <w:style w:type="paragraph" w:customStyle="1" w:styleId="0GACH">
    <w:name w:val="0_GACH +"/>
    <w:basedOn w:val="ListParagraph"/>
    <w:qFormat/>
    <w:rsid w:val="00694968"/>
    <w:pPr>
      <w:numPr>
        <w:numId w:val="22"/>
      </w:numPr>
      <w:tabs>
        <w:tab w:val="left" w:pos="993"/>
      </w:tabs>
      <w:spacing w:after="0" w:line="300" w:lineRule="auto"/>
      <w:ind w:left="0" w:firstLine="720"/>
      <w:jc w:val="both"/>
    </w:pPr>
    <w:rPr>
      <w:rFonts w:eastAsia="Calibri" w:cs="Times New Roman"/>
      <w:color w:val="000000"/>
      <w:szCs w:val="24"/>
      <w:lang w:val="pt-BR"/>
    </w:rPr>
  </w:style>
  <w:style w:type="paragraph" w:customStyle="1" w:styleId="dttn2">
    <w:name w:val="dttn2"/>
    <w:basedOn w:val="Normal"/>
    <w:qFormat/>
    <w:rsid w:val="00694968"/>
    <w:pPr>
      <w:keepNext/>
      <w:widowControl w:val="0"/>
      <w:spacing w:after="0" w:line="288" w:lineRule="auto"/>
      <w:ind w:firstLine="706"/>
      <w:jc w:val="both"/>
    </w:pPr>
    <w:rPr>
      <w:rFonts w:ascii="Times New Roman Bold" w:eastAsia="SimSun" w:hAnsi="Times New Roman Bold" w:cs="Times New Roman"/>
      <w:b/>
      <w:sz w:val="26"/>
      <w:szCs w:val="28"/>
      <w:lang w:val="vi-VN" w:eastAsia="zh-CN"/>
    </w:rPr>
  </w:style>
  <w:style w:type="character" w:customStyle="1" w:styleId="Bodytext33">
    <w:name w:val="Body text3"/>
    <w:rsid w:val="00694968"/>
    <w:rPr>
      <w:rFonts w:ascii="Times New Roman" w:hAnsi="Times New Roman" w:cs="Times New Roman"/>
      <w:strike w:val="0"/>
      <w:dstrike w:val="0"/>
      <w:sz w:val="27"/>
      <w:szCs w:val="27"/>
      <w:u w:val="none"/>
      <w:effect w:val="none"/>
      <w:shd w:val="clear" w:color="auto" w:fill="FFFFFF"/>
    </w:rPr>
  </w:style>
  <w:style w:type="paragraph" w:customStyle="1" w:styleId="cho4">
    <w:name w:val="cho4"/>
    <w:basedOn w:val="Normal"/>
    <w:qFormat/>
    <w:rsid w:val="00694968"/>
    <w:pPr>
      <w:spacing w:after="0" w:line="288" w:lineRule="auto"/>
      <w:ind w:firstLine="720"/>
      <w:jc w:val="both"/>
    </w:pPr>
    <w:rPr>
      <w:rFonts w:ascii="Times New Roman Bold Italic" w:eastAsia="Times New Roman" w:hAnsi="Times New Roman Bold Italic" w:cs="Times New Roman"/>
      <w:b/>
      <w:i/>
      <w:szCs w:val="28"/>
      <w:lang w:eastAsia="zh-CN"/>
    </w:rPr>
  </w:style>
  <w:style w:type="paragraph" w:customStyle="1" w:styleId="LL3">
    <w:name w:val="LL3"/>
    <w:basedOn w:val="Normal"/>
    <w:qFormat/>
    <w:rsid w:val="00694968"/>
    <w:pPr>
      <w:spacing w:after="0" w:line="276" w:lineRule="auto"/>
      <w:ind w:left="720" w:firstLine="706"/>
      <w:jc w:val="both"/>
      <w:outlineLvl w:val="1"/>
    </w:pPr>
    <w:rPr>
      <w:rFonts w:eastAsia="SimSun" w:cs="Times New Roman"/>
      <w:b/>
      <w:sz w:val="26"/>
      <w:szCs w:val="27"/>
      <w:lang w:val="vi-VN" w:eastAsia="zh-CN"/>
    </w:rPr>
  </w:style>
  <w:style w:type="paragraph" w:customStyle="1" w:styleId="H">
    <w:name w:val="H"/>
    <w:basedOn w:val="Caption"/>
    <w:qFormat/>
    <w:rsid w:val="00694968"/>
    <w:pPr>
      <w:spacing w:line="240" w:lineRule="auto"/>
    </w:pPr>
    <w:rPr>
      <w:bCs/>
      <w:spacing w:val="-4"/>
      <w:szCs w:val="26"/>
      <w:lang w:val="es-ES"/>
    </w:rPr>
  </w:style>
  <w:style w:type="paragraph" w:customStyle="1" w:styleId="ML11">
    <w:name w:val="ML1.1"/>
    <w:basedOn w:val="cho3"/>
    <w:qFormat/>
    <w:rsid w:val="00694968"/>
  </w:style>
  <w:style w:type="paragraph" w:customStyle="1" w:styleId="muc2">
    <w:name w:val="muc2"/>
    <w:basedOn w:val="Normal"/>
    <w:next w:val="Normal"/>
    <w:rsid w:val="00694968"/>
    <w:pPr>
      <w:keepNext/>
      <w:spacing w:before="120" w:after="60" w:line="288" w:lineRule="auto"/>
      <w:ind w:firstLine="720"/>
      <w:jc w:val="both"/>
    </w:pPr>
    <w:rPr>
      <w:rFonts w:ascii=".VnTime" w:eastAsia="Times New Roman" w:hAnsi=".VnTime" w:cs="Times New Roman"/>
      <w:b/>
      <w:sz w:val="26"/>
      <w:szCs w:val="24"/>
    </w:rPr>
  </w:style>
  <w:style w:type="paragraph" w:customStyle="1" w:styleId="m2">
    <w:name w:val="m2"/>
    <w:basedOn w:val="Normal"/>
    <w:qFormat/>
    <w:rsid w:val="00694968"/>
    <w:pPr>
      <w:keepNext/>
      <w:spacing w:after="0" w:line="288" w:lineRule="auto"/>
      <w:ind w:firstLine="706"/>
      <w:jc w:val="both"/>
      <w:outlineLvl w:val="0"/>
    </w:pPr>
    <w:rPr>
      <w:rFonts w:eastAsia="Times New Roman" w:cs="Times New Roman"/>
      <w:b/>
      <w:bCs/>
      <w:color w:val="000000"/>
      <w:kern w:val="32"/>
      <w:sz w:val="26"/>
      <w:szCs w:val="32"/>
      <w:lang w:val="vi-VN" w:eastAsia="zh-CN"/>
    </w:rPr>
  </w:style>
  <w:style w:type="paragraph" w:customStyle="1" w:styleId="a3">
    <w:name w:val="목록 단락"/>
    <w:basedOn w:val="Normal"/>
    <w:qFormat/>
    <w:rsid w:val="00694968"/>
    <w:pPr>
      <w:spacing w:after="200" w:line="276" w:lineRule="auto"/>
      <w:ind w:left="720" w:firstLine="706"/>
      <w:contextualSpacing/>
    </w:pPr>
    <w:rPr>
      <w:rFonts w:ascii="Calibri" w:eastAsia="Calibri" w:hAnsi="Calibri" w:cs="Times New Roman"/>
      <w:sz w:val="22"/>
    </w:rPr>
  </w:style>
  <w:style w:type="numbering" w:customStyle="1" w:styleId="My1142">
    <w:name w:val="My1142"/>
    <w:rsid w:val="00694968"/>
    <w:pPr>
      <w:numPr>
        <w:numId w:val="33"/>
      </w:numPr>
    </w:pPr>
  </w:style>
  <w:style w:type="paragraph" w:customStyle="1" w:styleId="cho2">
    <w:name w:val="cho2"/>
    <w:basedOn w:val="Normal"/>
    <w:qFormat/>
    <w:rsid w:val="00694968"/>
    <w:pPr>
      <w:keepNext/>
      <w:widowControl w:val="0"/>
      <w:spacing w:after="0" w:line="288" w:lineRule="auto"/>
      <w:ind w:firstLine="706"/>
      <w:jc w:val="both"/>
    </w:pPr>
    <w:rPr>
      <w:rFonts w:ascii="Times New Roman Bold" w:eastAsia="SimSun" w:hAnsi="Times New Roman Bold" w:cs="Times New Roman"/>
      <w:b/>
      <w:sz w:val="26"/>
      <w:szCs w:val="28"/>
      <w:lang w:eastAsia="zh-CN"/>
    </w:rPr>
  </w:style>
  <w:style w:type="paragraph" w:customStyle="1" w:styleId="Style36">
    <w:name w:val="Style36"/>
    <w:basedOn w:val="Normal"/>
    <w:link w:val="Style36Char"/>
    <w:qFormat/>
    <w:rsid w:val="00694968"/>
    <w:pPr>
      <w:widowControl w:val="0"/>
      <w:autoSpaceDE w:val="0"/>
      <w:autoSpaceDN w:val="0"/>
      <w:spacing w:before="60" w:after="0" w:line="269" w:lineRule="auto"/>
      <w:ind w:firstLine="454"/>
      <w:jc w:val="both"/>
    </w:pPr>
    <w:rPr>
      <w:rFonts w:eastAsia="Calibri" w:cs="Times New Roman"/>
      <w:sz w:val="26"/>
      <w:szCs w:val="26"/>
      <w:lang w:val="pt-BR"/>
    </w:rPr>
  </w:style>
  <w:style w:type="character" w:customStyle="1" w:styleId="Style36Char">
    <w:name w:val="Style36 Char"/>
    <w:link w:val="Style36"/>
    <w:rsid w:val="00694968"/>
    <w:rPr>
      <w:rFonts w:eastAsia="Calibri" w:cs="Times New Roman"/>
      <w:sz w:val="26"/>
      <w:szCs w:val="26"/>
      <w:lang w:val="pt-BR"/>
    </w:rPr>
  </w:style>
  <w:style w:type="paragraph" w:customStyle="1" w:styleId="Chuong">
    <w:name w:val="Chuong"/>
    <w:basedOn w:val="Normal"/>
    <w:rsid w:val="00694968"/>
    <w:pPr>
      <w:spacing w:before="120" w:after="0" w:line="240" w:lineRule="auto"/>
      <w:ind w:firstLine="706"/>
      <w:jc w:val="center"/>
    </w:pPr>
    <w:rPr>
      <w:rFonts w:eastAsia="Times New Roman" w:cs="UVnTime"/>
      <w:szCs w:val="28"/>
    </w:rPr>
  </w:style>
  <w:style w:type="paragraph" w:customStyle="1" w:styleId="-muc-">
    <w:name w:val="- muc -"/>
    <w:basedOn w:val="Normal"/>
    <w:link w:val="-muc-Char"/>
    <w:qFormat/>
    <w:rsid w:val="00694968"/>
    <w:pPr>
      <w:widowControl w:val="0"/>
      <w:numPr>
        <w:numId w:val="23"/>
      </w:numPr>
      <w:spacing w:before="60" w:after="60" w:line="240" w:lineRule="auto"/>
      <w:jc w:val="both"/>
    </w:pPr>
    <w:rPr>
      <w:rFonts w:ascii="Arial" w:eastAsia="Times New Roman" w:hAnsi="Arial" w:cs="Times New Roman"/>
      <w:noProof/>
      <w:sz w:val="22"/>
      <w:szCs w:val="26"/>
      <w:lang w:val="en-AU"/>
    </w:rPr>
  </w:style>
  <w:style w:type="character" w:customStyle="1" w:styleId="-muc-Char">
    <w:name w:val="- muc - Char"/>
    <w:link w:val="-muc-"/>
    <w:rsid w:val="00694968"/>
    <w:rPr>
      <w:rFonts w:ascii="Arial" w:eastAsia="Times New Roman" w:hAnsi="Arial" w:cs="Times New Roman"/>
      <w:noProof/>
      <w:sz w:val="22"/>
      <w:szCs w:val="26"/>
      <w:lang w:val="en-AU"/>
    </w:rPr>
  </w:style>
  <w:style w:type="paragraph" w:customStyle="1" w:styleId="muc">
    <w:name w:val="+muc +"/>
    <w:basedOn w:val="Normal"/>
    <w:qFormat/>
    <w:rsid w:val="00694968"/>
    <w:pPr>
      <w:numPr>
        <w:numId w:val="24"/>
      </w:numPr>
      <w:tabs>
        <w:tab w:val="left" w:pos="720"/>
      </w:tabs>
      <w:spacing w:before="40" w:after="40" w:line="240" w:lineRule="auto"/>
      <w:jc w:val="both"/>
    </w:pPr>
    <w:rPr>
      <w:rFonts w:ascii="Arial" w:eastAsia="Times New Roman" w:hAnsi="Arial" w:cs="Times New Roman"/>
      <w:noProof/>
      <w:color w:val="000000"/>
      <w:sz w:val="22"/>
      <w:szCs w:val="26"/>
      <w:lang w:val="pt-BR"/>
    </w:rPr>
  </w:style>
  <w:style w:type="paragraph" w:customStyle="1" w:styleId="LV4">
    <w:name w:val="LV4"/>
    <w:basedOn w:val="Normal"/>
    <w:qFormat/>
    <w:rsid w:val="00694968"/>
    <w:pPr>
      <w:spacing w:before="120" w:after="0" w:line="269" w:lineRule="auto"/>
      <w:ind w:firstLine="454"/>
      <w:jc w:val="both"/>
      <w:outlineLvl w:val="3"/>
    </w:pPr>
    <w:rPr>
      <w:rFonts w:eastAsia="Calibri" w:cs="Times New Roman"/>
      <w:i/>
      <w:sz w:val="26"/>
    </w:rPr>
  </w:style>
  <w:style w:type="paragraph" w:customStyle="1" w:styleId="Style35">
    <w:name w:val="Style35"/>
    <w:basedOn w:val="Normal"/>
    <w:link w:val="Style35Char"/>
    <w:qFormat/>
    <w:rsid w:val="00694968"/>
    <w:pPr>
      <w:spacing w:before="80" w:after="60" w:line="269" w:lineRule="auto"/>
      <w:jc w:val="center"/>
    </w:pPr>
    <w:rPr>
      <w:rFonts w:ascii="Times New Roman Bold" w:eastAsia="Calibri" w:hAnsi="Times New Roman Bold" w:cs="Times New Roman"/>
      <w:b/>
      <w:sz w:val="26"/>
      <w:szCs w:val="26"/>
      <w:lang w:val="it-IT"/>
    </w:rPr>
  </w:style>
  <w:style w:type="character" w:customStyle="1" w:styleId="Style35Char">
    <w:name w:val="Style35 Char"/>
    <w:link w:val="Style35"/>
    <w:rsid w:val="00694968"/>
    <w:rPr>
      <w:rFonts w:ascii="Times New Roman Bold" w:eastAsia="Calibri" w:hAnsi="Times New Roman Bold" w:cs="Times New Roman"/>
      <w:b/>
      <w:sz w:val="26"/>
      <w:szCs w:val="26"/>
      <w:lang w:val="it-IT"/>
    </w:rPr>
  </w:style>
  <w:style w:type="numbering" w:styleId="ArticleSection">
    <w:name w:val="Outline List 3"/>
    <w:basedOn w:val="NoList"/>
    <w:rsid w:val="00694968"/>
    <w:pPr>
      <w:numPr>
        <w:numId w:val="25"/>
      </w:numPr>
    </w:pPr>
  </w:style>
  <w:style w:type="paragraph" w:customStyle="1" w:styleId="LV3">
    <w:name w:val="LV3"/>
    <w:basedOn w:val="Normal"/>
    <w:link w:val="LV3Char"/>
    <w:qFormat/>
    <w:rsid w:val="00694968"/>
    <w:pPr>
      <w:spacing w:before="120" w:after="0" w:line="269" w:lineRule="auto"/>
      <w:ind w:firstLine="454"/>
      <w:jc w:val="both"/>
      <w:outlineLvl w:val="2"/>
    </w:pPr>
    <w:rPr>
      <w:rFonts w:eastAsia="Calibri" w:cs="Times New Roman"/>
      <w:b/>
      <w:i/>
      <w:sz w:val="26"/>
    </w:rPr>
  </w:style>
  <w:style w:type="character" w:customStyle="1" w:styleId="Style26Char">
    <w:name w:val="Style26 Char"/>
    <w:link w:val="Style26"/>
    <w:rsid w:val="00694968"/>
    <w:rPr>
      <w:rFonts w:eastAsia="Calibri" w:cs="Times New Roman"/>
      <w:szCs w:val="20"/>
      <w:lang w:val="en-GB"/>
    </w:rPr>
  </w:style>
  <w:style w:type="character" w:customStyle="1" w:styleId="LV3Char">
    <w:name w:val="LV3 Char"/>
    <w:link w:val="LV3"/>
    <w:rsid w:val="00694968"/>
    <w:rPr>
      <w:rFonts w:eastAsia="Calibri" w:cs="Times New Roman"/>
      <w:b/>
      <w:i/>
      <w:sz w:val="26"/>
    </w:rPr>
  </w:style>
  <w:style w:type="paragraph" w:customStyle="1" w:styleId="daumuc">
    <w:name w:val="dau muc"/>
    <w:basedOn w:val="Normal"/>
    <w:rsid w:val="00694968"/>
    <w:pPr>
      <w:widowControl w:val="0"/>
      <w:spacing w:after="0" w:line="312" w:lineRule="auto"/>
      <w:jc w:val="both"/>
    </w:pPr>
    <w:rPr>
      <w:rFonts w:eastAsia="Times New Roman" w:cs="Times New Roman"/>
      <w:b/>
      <w:sz w:val="26"/>
      <w:szCs w:val="32"/>
    </w:rPr>
  </w:style>
  <w:style w:type="paragraph" w:customStyle="1" w:styleId="m5">
    <w:name w:val="mđ5"/>
    <w:basedOn w:val="Normal"/>
    <w:qFormat/>
    <w:rsid w:val="00694968"/>
    <w:pPr>
      <w:spacing w:after="0" w:line="288" w:lineRule="auto"/>
      <w:ind w:firstLine="720"/>
      <w:jc w:val="both"/>
      <w:outlineLvl w:val="1"/>
    </w:pPr>
    <w:rPr>
      <w:rFonts w:eastAsia="Times New Roman" w:cs="Times New Roman"/>
      <w:b/>
      <w:i/>
      <w:sz w:val="27"/>
      <w:szCs w:val="27"/>
    </w:rPr>
  </w:style>
  <w:style w:type="paragraph" w:customStyle="1" w:styleId="an3">
    <w:name w:val="an3"/>
    <w:basedOn w:val="Normal"/>
    <w:qFormat/>
    <w:rsid w:val="00694968"/>
    <w:pPr>
      <w:keepNext/>
      <w:spacing w:after="0" w:line="288" w:lineRule="auto"/>
      <w:ind w:firstLine="720"/>
      <w:jc w:val="both"/>
      <w:outlineLvl w:val="1"/>
    </w:pPr>
    <w:rPr>
      <w:rFonts w:eastAsia="Times New Roman" w:cs="Times New Roman"/>
      <w:b/>
      <w:bCs/>
      <w:szCs w:val="28"/>
    </w:rPr>
  </w:style>
  <w:style w:type="paragraph" w:customStyle="1" w:styleId="mc111">
    <w:name w:val="mức 1.1.1"/>
    <w:basedOn w:val="Normal"/>
    <w:qFormat/>
    <w:rsid w:val="00694968"/>
    <w:pPr>
      <w:tabs>
        <w:tab w:val="center" w:pos="4786"/>
      </w:tabs>
      <w:spacing w:after="0" w:line="293" w:lineRule="auto"/>
      <w:ind w:firstLine="720"/>
      <w:jc w:val="both"/>
      <w:outlineLvl w:val="2"/>
    </w:pPr>
    <w:rPr>
      <w:rFonts w:eastAsia="Times New Roman" w:cs="Times New Roman"/>
      <w:b/>
      <w:i/>
      <w:szCs w:val="28"/>
      <w:lang w:eastAsia="zh-CN"/>
    </w:rPr>
  </w:style>
  <w:style w:type="character" w:customStyle="1" w:styleId="MessageHeaderLabel">
    <w:name w:val="Message Header Label"/>
    <w:rsid w:val="00694968"/>
    <w:rPr>
      <w:rFonts w:ascii="Arial" w:hAnsi="Arial"/>
      <w:b/>
      <w:caps/>
      <w:sz w:val="18"/>
    </w:rPr>
  </w:style>
  <w:style w:type="character" w:customStyle="1" w:styleId="UnresolvedMention">
    <w:name w:val="Unresolved Mention"/>
    <w:uiPriority w:val="99"/>
    <w:semiHidden/>
    <w:unhideWhenUsed/>
    <w:rsid w:val="00694968"/>
    <w:rPr>
      <w:color w:val="808080"/>
      <w:shd w:val="clear" w:color="auto" w:fill="E6E6E6"/>
    </w:rPr>
  </w:style>
  <w:style w:type="paragraph" w:styleId="EndnoteText">
    <w:name w:val="endnote text"/>
    <w:basedOn w:val="Normal"/>
    <w:link w:val="EndnoteTextChar"/>
    <w:semiHidden/>
    <w:unhideWhenUsed/>
    <w:rsid w:val="00694968"/>
    <w:pPr>
      <w:spacing w:after="0" w:line="288" w:lineRule="auto"/>
      <w:ind w:firstLine="706"/>
      <w:jc w:val="both"/>
    </w:pPr>
    <w:rPr>
      <w:rFonts w:eastAsia="Times New Roman" w:cs="Times New Roman"/>
      <w:sz w:val="20"/>
      <w:szCs w:val="20"/>
    </w:rPr>
  </w:style>
  <w:style w:type="character" w:customStyle="1" w:styleId="EndnoteTextChar">
    <w:name w:val="Endnote Text Char"/>
    <w:basedOn w:val="DefaultParagraphFont"/>
    <w:link w:val="EndnoteText"/>
    <w:semiHidden/>
    <w:rsid w:val="00694968"/>
    <w:rPr>
      <w:rFonts w:eastAsia="Times New Roman" w:cs="Times New Roman"/>
      <w:sz w:val="20"/>
      <w:szCs w:val="20"/>
    </w:rPr>
  </w:style>
  <w:style w:type="character" w:styleId="EndnoteReference">
    <w:name w:val="endnote reference"/>
    <w:semiHidden/>
    <w:unhideWhenUsed/>
    <w:rsid w:val="00694968"/>
    <w:rPr>
      <w:vertAlign w:val="superscript"/>
    </w:rPr>
  </w:style>
  <w:style w:type="paragraph" w:customStyle="1" w:styleId="Stylebulleted">
    <w:name w:val="Style bulleted"/>
    <w:link w:val="StylebulletedChar"/>
    <w:qFormat/>
    <w:rsid w:val="00694968"/>
    <w:pPr>
      <w:widowControl w:val="0"/>
      <w:numPr>
        <w:numId w:val="26"/>
      </w:numPr>
      <w:tabs>
        <w:tab w:val="right" w:pos="9072"/>
      </w:tabs>
      <w:spacing w:after="0" w:line="240" w:lineRule="auto"/>
      <w:jc w:val="both"/>
    </w:pPr>
    <w:rPr>
      <w:rFonts w:eastAsia="Calibri" w:cs="Times New Roman"/>
    </w:rPr>
  </w:style>
  <w:style w:type="character" w:customStyle="1" w:styleId="StylebulletedChar">
    <w:name w:val="Style bulleted Char"/>
    <w:link w:val="Stylebulleted"/>
    <w:rsid w:val="00694968"/>
    <w:rPr>
      <w:rFonts w:eastAsia="Calibri" w:cs="Times New Roman"/>
    </w:rPr>
  </w:style>
  <w:style w:type="paragraph" w:customStyle="1" w:styleId="Style32">
    <w:name w:val="Style32"/>
    <w:basedOn w:val="Normal"/>
    <w:link w:val="Style32Char"/>
    <w:qFormat/>
    <w:rsid w:val="00694968"/>
    <w:pPr>
      <w:spacing w:before="80" w:after="0" w:line="276" w:lineRule="auto"/>
      <w:ind w:firstLine="454"/>
      <w:jc w:val="both"/>
    </w:pPr>
    <w:rPr>
      <w:rFonts w:eastAsia="Times New Roman" w:cs="Times New Roman"/>
      <w:color w:val="0D0D0D"/>
      <w:sz w:val="26"/>
      <w:szCs w:val="24"/>
      <w:lang w:val="nl-NL"/>
    </w:rPr>
  </w:style>
  <w:style w:type="character" w:customStyle="1" w:styleId="Style32Char">
    <w:name w:val="Style32 Char"/>
    <w:link w:val="Style32"/>
    <w:rsid w:val="00694968"/>
    <w:rPr>
      <w:rFonts w:eastAsia="Times New Roman" w:cs="Times New Roman"/>
      <w:color w:val="0D0D0D"/>
      <w:sz w:val="26"/>
      <w:szCs w:val="24"/>
      <w:lang w:val="nl-NL"/>
    </w:rPr>
  </w:style>
  <w:style w:type="numbering" w:customStyle="1" w:styleId="ArticleSection1">
    <w:name w:val="Article / Section1"/>
    <w:basedOn w:val="NoList"/>
    <w:next w:val="ArticleSection"/>
    <w:rsid w:val="00694968"/>
  </w:style>
  <w:style w:type="numbering" w:customStyle="1" w:styleId="ArticleSection2">
    <w:name w:val="Article / Section2"/>
    <w:basedOn w:val="NoList"/>
    <w:next w:val="ArticleSection"/>
    <w:rsid w:val="00694968"/>
    <w:pPr>
      <w:numPr>
        <w:numId w:val="34"/>
      </w:numPr>
    </w:pPr>
  </w:style>
  <w:style w:type="character" w:customStyle="1" w:styleId="GachdaudongChar">
    <w:name w:val="Gach dau dong Char"/>
    <w:link w:val="Gachdaudong"/>
    <w:rsid w:val="00694968"/>
    <w:rPr>
      <w:rFonts w:eastAsia="Calibri" w:cs="Times New Roman"/>
      <w:sz w:val="26"/>
      <w:szCs w:val="24"/>
    </w:rPr>
  </w:style>
  <w:style w:type="paragraph" w:customStyle="1" w:styleId="Chun">
    <w:name w:val="Chuẩn"/>
    <w:uiPriority w:val="99"/>
    <w:qFormat/>
    <w:rsid w:val="00694968"/>
    <w:pPr>
      <w:spacing w:after="0" w:line="240" w:lineRule="auto"/>
    </w:pPr>
    <w:rPr>
      <w:rFonts w:ascii=".VnTime" w:eastAsia="Times New Roman" w:hAnsi=".VnTime" w:cs="Times New Roman"/>
      <w:color w:val="000000"/>
      <w:szCs w:val="20"/>
    </w:rPr>
  </w:style>
  <w:style w:type="paragraph" w:customStyle="1" w:styleId="Thnvnbn">
    <w:name w:val="Thân văn bản"/>
    <w:basedOn w:val="Chun"/>
    <w:link w:val="ThnvnbnChar"/>
    <w:rsid w:val="00694968"/>
    <w:pPr>
      <w:jc w:val="center"/>
    </w:pPr>
    <w:rPr>
      <w:b/>
    </w:rPr>
  </w:style>
  <w:style w:type="character" w:customStyle="1" w:styleId="ThnvnbnChar">
    <w:name w:val="Thân văn bản Char"/>
    <w:link w:val="Thnvnbn"/>
    <w:rsid w:val="00694968"/>
    <w:rPr>
      <w:rFonts w:ascii=".VnTime" w:eastAsia="Times New Roman" w:hAnsi=".VnTime" w:cs="Times New Roman"/>
      <w:b/>
      <w:color w:val="000000"/>
      <w:szCs w:val="20"/>
    </w:rPr>
  </w:style>
  <w:style w:type="paragraph" w:customStyle="1" w:styleId="1Daumucnho">
    <w:name w:val="1. Dau muc nho"/>
    <w:basedOn w:val="Normal"/>
    <w:link w:val="1DaumucnhoChar"/>
    <w:qFormat/>
    <w:rsid w:val="00694968"/>
    <w:pPr>
      <w:autoSpaceDE w:val="0"/>
      <w:autoSpaceDN w:val="0"/>
      <w:spacing w:before="120" w:after="0" w:line="240" w:lineRule="auto"/>
      <w:ind w:firstLine="567"/>
      <w:jc w:val="both"/>
    </w:pPr>
    <w:rPr>
      <w:rFonts w:eastAsia="Times New Roman" w:cs="Times New Roman"/>
      <w:b/>
      <w:iCs/>
      <w:szCs w:val="26"/>
      <w:lang w:val="sv-SE"/>
    </w:rPr>
  </w:style>
  <w:style w:type="character" w:customStyle="1" w:styleId="1DaumucnhoChar">
    <w:name w:val="1. Dau muc nho Char"/>
    <w:link w:val="1Daumucnho"/>
    <w:rsid w:val="00694968"/>
    <w:rPr>
      <w:rFonts w:eastAsia="Times New Roman" w:cs="Times New Roman"/>
      <w:b/>
      <w:iCs/>
      <w:szCs w:val="26"/>
      <w:lang w:val="sv-SE"/>
    </w:rPr>
  </w:style>
  <w:style w:type="character" w:customStyle="1" w:styleId="Style3Char">
    <w:name w:val="Style3 Char"/>
    <w:link w:val="Style3"/>
    <w:rsid w:val="00694968"/>
    <w:rPr>
      <w:rFonts w:eastAsia="Batang" w:cs="Times New Roman"/>
      <w:b/>
      <w:bCs/>
      <w:noProof/>
      <w:sz w:val="32"/>
      <w:szCs w:val="32"/>
      <w:lang w:val="fr-FR"/>
    </w:rPr>
  </w:style>
  <w:style w:type="character" w:customStyle="1" w:styleId="Picturecaption">
    <w:name w:val="Picture caption_"/>
    <w:link w:val="Picturecaption0"/>
    <w:rsid w:val="00694968"/>
    <w:rPr>
      <w:b/>
      <w:bCs/>
      <w:shd w:val="clear" w:color="auto" w:fill="FFFFFF"/>
    </w:rPr>
  </w:style>
  <w:style w:type="paragraph" w:customStyle="1" w:styleId="Picturecaption0">
    <w:name w:val="Picture caption"/>
    <w:basedOn w:val="Normal"/>
    <w:link w:val="Picturecaption"/>
    <w:rsid w:val="00694968"/>
    <w:pPr>
      <w:widowControl w:val="0"/>
      <w:shd w:val="clear" w:color="auto" w:fill="FFFFFF"/>
      <w:spacing w:after="0" w:line="0" w:lineRule="atLeast"/>
    </w:pPr>
    <w:rPr>
      <w:b/>
      <w:bCs/>
      <w:shd w:val="clear" w:color="auto" w:fill="FFFFFF"/>
    </w:rPr>
  </w:style>
  <w:style w:type="character" w:customStyle="1" w:styleId="Bodytext10pt">
    <w:name w:val="Body text + 10 pt"/>
    <w:aliases w:val="Bold,Body text + 11 pt,Body text + 12 pt,Header or footer + 9.5 pt,Spacing 0 pt Exact,Body text + 10.5 pt,Body text + 8.5 pt,Header or footer + 12.5 pt,Body text (16) + 13 pt,Header or footer + 12 pt,Body text (21) + 10.5 pt,Scale 20%"/>
    <w:rsid w:val="00694968"/>
    <w:rPr>
      <w:rFonts w:ascii="Times New Roman" w:eastAsia="Times New Roman" w:hAnsi="Times New Roman" w:cs="Times New Roman"/>
      <w:b/>
      <w:bCs/>
      <w:i w:val="0"/>
      <w:iCs w:val="0"/>
      <w:smallCaps w:val="0"/>
      <w:strike w:val="0"/>
      <w:color w:val="000000"/>
      <w:spacing w:val="0"/>
      <w:w w:val="100"/>
      <w:position w:val="0"/>
      <w:sz w:val="20"/>
      <w:szCs w:val="20"/>
      <w:u w:val="none"/>
      <w:lang w:val="vi-VN"/>
    </w:rPr>
  </w:style>
  <w:style w:type="character" w:customStyle="1" w:styleId="Bodytext115pt">
    <w:name w:val="Body text + 11.5 pt"/>
    <w:rsid w:val="00694968"/>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Bodytext5Italic">
    <w:name w:val="Body text (5) + Italic"/>
    <w:rsid w:val="00694968"/>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paragraph" w:customStyle="1" w:styleId="Tablecaption20">
    <w:name w:val="Table caption (2)"/>
    <w:basedOn w:val="Normal"/>
    <w:rsid w:val="00694968"/>
    <w:pPr>
      <w:widowControl w:val="0"/>
      <w:shd w:val="clear" w:color="auto" w:fill="FFFFFF"/>
      <w:spacing w:after="0" w:line="0" w:lineRule="atLeast"/>
    </w:pPr>
    <w:rPr>
      <w:rFonts w:ascii="Calibri" w:eastAsia="Calibri" w:hAnsi="Calibri" w:cs="Times New Roman"/>
      <w:b/>
      <w:bCs/>
      <w:i/>
      <w:iCs/>
      <w:sz w:val="25"/>
      <w:szCs w:val="25"/>
      <w:shd w:val="clear" w:color="auto" w:fill="FFFFFF"/>
    </w:rPr>
  </w:style>
  <w:style w:type="character" w:customStyle="1" w:styleId="BodytextItalic">
    <w:name w:val="Body text + Italic"/>
    <w:rsid w:val="00694968"/>
    <w:rPr>
      <w:rFonts w:ascii="Times New Roman" w:eastAsia="Times New Roman" w:hAnsi="Times New Roman" w:cs="Times New Roman"/>
      <w:b w:val="0"/>
      <w:bCs w:val="0"/>
      <w:i/>
      <w:iCs/>
      <w:smallCaps w:val="0"/>
      <w:strike w:val="0"/>
      <w:color w:val="000000"/>
      <w:spacing w:val="0"/>
      <w:w w:val="100"/>
      <w:position w:val="0"/>
      <w:sz w:val="25"/>
      <w:szCs w:val="25"/>
      <w:u w:val="none"/>
      <w:lang w:val="vi-VN"/>
    </w:rPr>
  </w:style>
  <w:style w:type="paragraph" w:customStyle="1" w:styleId="Tablecaption40">
    <w:name w:val="Table caption (4)"/>
    <w:basedOn w:val="Normal"/>
    <w:rsid w:val="00694968"/>
    <w:pPr>
      <w:widowControl w:val="0"/>
      <w:shd w:val="clear" w:color="auto" w:fill="FFFFFF"/>
      <w:spacing w:after="0" w:line="331" w:lineRule="exact"/>
      <w:ind w:firstLine="720"/>
    </w:pPr>
    <w:rPr>
      <w:rFonts w:ascii="Calibri" w:eastAsia="Calibri" w:hAnsi="Calibri" w:cs="Times New Roman"/>
      <w:sz w:val="25"/>
      <w:szCs w:val="25"/>
      <w:shd w:val="clear" w:color="auto" w:fill="FFFFFF"/>
    </w:rPr>
  </w:style>
  <w:style w:type="character" w:customStyle="1" w:styleId="BodytextTrebuchetMS">
    <w:name w:val="Body text + Trebuchet MS"/>
    <w:aliases w:val="4.5 pt,Body text + Book Antiqua,16.5 pt,4 pt,11.5 pt,Spacing 0 pt,9.5 pt,Body text + Courier New,Italic,Picture caption + 13 pt,Header or footer + Bold,Body text (14) + 10 pt,Scale 100%,Body text (16) + Constantia,Italic Exact"/>
    <w:rsid w:val="00694968"/>
    <w:rPr>
      <w:rFonts w:ascii="Trebuchet MS" w:eastAsia="Trebuchet MS" w:hAnsi="Trebuchet MS" w:cs="Trebuchet MS"/>
      <w:b w:val="0"/>
      <w:bCs w:val="0"/>
      <w:i w:val="0"/>
      <w:iCs w:val="0"/>
      <w:smallCaps w:val="0"/>
      <w:strike w:val="0"/>
      <w:color w:val="000000"/>
      <w:spacing w:val="0"/>
      <w:w w:val="100"/>
      <w:position w:val="0"/>
      <w:sz w:val="9"/>
      <w:szCs w:val="9"/>
      <w:u w:val="none"/>
    </w:rPr>
  </w:style>
  <w:style w:type="character" w:customStyle="1" w:styleId="Bodytext2NotBold">
    <w:name w:val="Body text (2) + Not Bold"/>
    <w:rsid w:val="00694968"/>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character" w:customStyle="1" w:styleId="ColorfulList-Accent1Char">
    <w:name w:val="Colorful List - Accent 1 Char"/>
    <w:link w:val="ColorfulList-Accent11"/>
    <w:rsid w:val="00694968"/>
    <w:rPr>
      <w:rFonts w:eastAsia="MS Mincho" w:cs="Times New Roman"/>
      <w:sz w:val="26"/>
      <w:szCs w:val="24"/>
      <w:lang w:eastAsia="ja-JP"/>
    </w:rPr>
  </w:style>
  <w:style w:type="character" w:customStyle="1" w:styleId="BodytextExact">
    <w:name w:val="Body text Exact"/>
    <w:rsid w:val="00694968"/>
    <w:rPr>
      <w:rFonts w:ascii="Times New Roman" w:eastAsia="Times New Roman" w:hAnsi="Times New Roman" w:cs="Times New Roman"/>
      <w:b w:val="0"/>
      <w:bCs w:val="0"/>
      <w:i w:val="0"/>
      <w:iCs w:val="0"/>
      <w:smallCaps w:val="0"/>
      <w:strike w:val="0"/>
      <w:spacing w:val="3"/>
      <w:sz w:val="23"/>
      <w:szCs w:val="23"/>
      <w:u w:val="none"/>
    </w:rPr>
  </w:style>
  <w:style w:type="character" w:customStyle="1" w:styleId="Bodytext5">
    <w:name w:val="Body text (5)_"/>
    <w:link w:val="Bodytext50"/>
    <w:rsid w:val="00694968"/>
    <w:rPr>
      <w:b/>
      <w:bCs/>
      <w:sz w:val="25"/>
      <w:szCs w:val="25"/>
      <w:shd w:val="clear" w:color="auto" w:fill="FFFFFF"/>
    </w:rPr>
  </w:style>
  <w:style w:type="paragraph" w:customStyle="1" w:styleId="Bodytext50">
    <w:name w:val="Body text (5)"/>
    <w:basedOn w:val="Normal"/>
    <w:link w:val="Bodytext5"/>
    <w:rsid w:val="00694968"/>
    <w:pPr>
      <w:widowControl w:val="0"/>
      <w:shd w:val="clear" w:color="auto" w:fill="FFFFFF"/>
      <w:spacing w:before="60" w:after="240" w:line="0" w:lineRule="atLeast"/>
      <w:jc w:val="center"/>
    </w:pPr>
    <w:rPr>
      <w:b/>
      <w:bCs/>
      <w:sz w:val="25"/>
      <w:szCs w:val="25"/>
      <w:shd w:val="clear" w:color="auto" w:fill="FFFFFF"/>
    </w:rPr>
  </w:style>
  <w:style w:type="paragraph" w:customStyle="1" w:styleId="L4">
    <w:name w:val="L4"/>
    <w:basedOn w:val="Normal"/>
    <w:qFormat/>
    <w:rsid w:val="00694968"/>
    <w:pPr>
      <w:widowControl w:val="0"/>
      <w:tabs>
        <w:tab w:val="left" w:pos="540"/>
        <w:tab w:val="left" w:pos="720"/>
        <w:tab w:val="left" w:pos="1440"/>
        <w:tab w:val="left" w:pos="2160"/>
        <w:tab w:val="left" w:pos="2880"/>
        <w:tab w:val="left" w:pos="3600"/>
        <w:tab w:val="left" w:pos="4320"/>
        <w:tab w:val="left" w:pos="5040"/>
        <w:tab w:val="left" w:pos="5670"/>
        <w:tab w:val="left" w:pos="5760"/>
        <w:tab w:val="left" w:pos="6480"/>
        <w:tab w:val="left" w:pos="6849"/>
      </w:tabs>
      <w:spacing w:beforeLines="40" w:afterLines="40" w:after="0" w:line="300" w:lineRule="auto"/>
    </w:pPr>
    <w:rPr>
      <w:rFonts w:ascii="Times New Roman Bold" w:eastAsia="Calibri" w:hAnsi="Times New Roman Bold" w:cs="Times New Roman"/>
      <w:b/>
      <w:color w:val="000000"/>
      <w:spacing w:val="-4"/>
      <w:sz w:val="26"/>
      <w:szCs w:val="26"/>
      <w:lang w:val="vi-VN"/>
    </w:rPr>
  </w:style>
  <w:style w:type="paragraph" w:customStyle="1" w:styleId="S2">
    <w:name w:val="S2"/>
    <w:basedOn w:val="Normal"/>
    <w:link w:val="S2Char"/>
    <w:rsid w:val="00694968"/>
    <w:pPr>
      <w:spacing w:before="120" w:after="120" w:line="300" w:lineRule="auto"/>
      <w:jc w:val="both"/>
    </w:pPr>
    <w:rPr>
      <w:rFonts w:eastAsia="Times New Roman" w:cs="Times New Roman"/>
      <w:b/>
      <w:sz w:val="26"/>
      <w:szCs w:val="26"/>
    </w:rPr>
  </w:style>
  <w:style w:type="character" w:customStyle="1" w:styleId="S2Char">
    <w:name w:val="S2 Char"/>
    <w:link w:val="S2"/>
    <w:rsid w:val="00694968"/>
    <w:rPr>
      <w:rFonts w:eastAsia="Times New Roman" w:cs="Times New Roman"/>
      <w:b/>
      <w:sz w:val="26"/>
      <w:szCs w:val="26"/>
    </w:rPr>
  </w:style>
  <w:style w:type="character" w:customStyle="1" w:styleId="Vnbnnidung212pt">
    <w:name w:val="Văn bản nội dung (2) + 12 pt"/>
    <w:aliases w:val="In đậm,Đầu trang hoặc chân trang + Times New Roman,12 pt,Văn bản nội dung (2) + 11 pt,Văn bản nội dung (2) + Tahoma,7 pt,Văn bản nội dung (2) + 15 pt,Văn bản nội dung (7) + Tahoma,Tỉ lệ 75%,Tiêu đề #4 (2) + 12 pt,6.5 pt"/>
    <w:basedOn w:val="Vnbnnidung2"/>
    <w:rsid w:val="00694968"/>
    <w:rPr>
      <w:rFonts w:ascii="Times New Roman" w:eastAsia="Times New Roman" w:hAnsi="Times New Roman"/>
      <w:b/>
      <w:bCs/>
      <w:color w:val="000000"/>
      <w:spacing w:val="0"/>
      <w:w w:val="100"/>
      <w:position w:val="0"/>
      <w:sz w:val="24"/>
      <w:szCs w:val="24"/>
      <w:shd w:val="clear" w:color="auto" w:fill="FFFFFF"/>
      <w:lang w:val="vi-VN" w:eastAsia="vi-VN" w:bidi="vi-VN"/>
    </w:rPr>
  </w:style>
  <w:style w:type="character" w:customStyle="1" w:styleId="Vnbnnidung2Innghing">
    <w:name w:val="Văn bản nội dung (2) + In nghiêng"/>
    <w:aliases w:val="Giãn cách 1 pt,Giãn cách 2 pt"/>
    <w:basedOn w:val="Vnbnnidung2"/>
    <w:rsid w:val="00694968"/>
    <w:rPr>
      <w:rFonts w:ascii="Times New Roman" w:eastAsia="Times New Roman" w:hAnsi="Times New Roman"/>
      <w:i/>
      <w:iCs/>
      <w:color w:val="000000"/>
      <w:spacing w:val="0"/>
      <w:w w:val="100"/>
      <w:position w:val="0"/>
      <w:sz w:val="26"/>
      <w:szCs w:val="26"/>
      <w:shd w:val="clear" w:color="auto" w:fill="FFFFFF"/>
      <w:lang w:val="vi-VN" w:eastAsia="vi-VN" w:bidi="vi-VN"/>
    </w:rPr>
  </w:style>
  <w:style w:type="character" w:customStyle="1" w:styleId="Vnbnnidung210pt">
    <w:name w:val="Văn bản nội dung (2) + 10 pt"/>
    <w:aliases w:val="In nghiêng,Văn bản nội dung (2) + 20 pt,Giãn cách -1 pt,Văn bản nội dung (2) + Trebuchet MS,7.5 pt,Tiêu đề #1 + 30 pt,Văn bản nội dung (2) + Constantia,10 pt,Văn bản nội dung (13) + 13 pt,Chú thích bảng (5) + 10 pt,26 pt"/>
    <w:basedOn w:val="Vnbnnidung2"/>
    <w:rsid w:val="00694968"/>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vi-VN" w:eastAsia="vi-VN" w:bidi="vi-VN"/>
    </w:rPr>
  </w:style>
  <w:style w:type="character" w:customStyle="1" w:styleId="Vnbnnidung2FranklinGothicDemi">
    <w:name w:val="Văn bản nội dung (2) + Franklin Gothic Demi"/>
    <w:aliases w:val="16 pt"/>
    <w:basedOn w:val="Vnbnnidung2"/>
    <w:rsid w:val="00694968"/>
    <w:rPr>
      <w:rFonts w:ascii="Franklin Gothic Demi" w:eastAsia="Franklin Gothic Demi" w:hAnsi="Franklin Gothic Demi" w:cs="Franklin Gothic Demi"/>
      <w:b w:val="0"/>
      <w:bCs w:val="0"/>
      <w:i w:val="0"/>
      <w:iCs w:val="0"/>
      <w:smallCaps w:val="0"/>
      <w:strike w:val="0"/>
      <w:color w:val="000000"/>
      <w:spacing w:val="0"/>
      <w:w w:val="100"/>
      <w:position w:val="0"/>
      <w:sz w:val="32"/>
      <w:szCs w:val="32"/>
      <w:u w:val="none"/>
      <w:shd w:val="clear" w:color="auto" w:fill="FFFFFF"/>
      <w:lang w:val="vi-VN" w:eastAsia="vi-VN" w:bidi="vi-VN"/>
    </w:rPr>
  </w:style>
  <w:style w:type="character" w:customStyle="1" w:styleId="Chthchbng3">
    <w:name w:val="Chú thích bảng (3)_"/>
    <w:basedOn w:val="DefaultParagraphFont"/>
    <w:link w:val="Chthchbng30"/>
    <w:rsid w:val="00694968"/>
    <w:rPr>
      <w:rFonts w:eastAsia="Times New Roman"/>
      <w:b/>
      <w:bCs/>
      <w:i/>
      <w:iCs/>
      <w:sz w:val="26"/>
      <w:szCs w:val="26"/>
      <w:shd w:val="clear" w:color="auto" w:fill="FFFFFF"/>
    </w:rPr>
  </w:style>
  <w:style w:type="paragraph" w:customStyle="1" w:styleId="Chthchbng30">
    <w:name w:val="Chú thích bảng (3)"/>
    <w:basedOn w:val="Normal"/>
    <w:link w:val="Chthchbng3"/>
    <w:rsid w:val="00694968"/>
    <w:pPr>
      <w:widowControl w:val="0"/>
      <w:shd w:val="clear" w:color="auto" w:fill="FFFFFF"/>
      <w:spacing w:after="0" w:line="439" w:lineRule="exact"/>
    </w:pPr>
    <w:rPr>
      <w:rFonts w:eastAsia="Times New Roman"/>
      <w:b/>
      <w:bCs/>
      <w:i/>
      <w:iCs/>
      <w:sz w:val="26"/>
      <w:szCs w:val="26"/>
    </w:rPr>
  </w:style>
  <w:style w:type="character" w:customStyle="1" w:styleId="Vnbnnidung28pt">
    <w:name w:val="Văn bản nội dung (2) + 8 pt"/>
    <w:basedOn w:val="Vnbnnidung2"/>
    <w:rsid w:val="0069496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Ghichcuitrang2">
    <w:name w:val="Ghi chú cuối trang (2)_"/>
    <w:basedOn w:val="DefaultParagraphFont"/>
    <w:link w:val="Ghichcuitrang20"/>
    <w:rsid w:val="00694968"/>
    <w:rPr>
      <w:rFonts w:eastAsia="Times New Roman"/>
      <w:b/>
      <w:bCs/>
      <w:sz w:val="26"/>
      <w:szCs w:val="26"/>
      <w:shd w:val="clear" w:color="auto" w:fill="FFFFFF"/>
    </w:rPr>
  </w:style>
  <w:style w:type="character" w:customStyle="1" w:styleId="Ghichcuitrang2Innghing">
    <w:name w:val="Ghi chú cuối trang (2) + In nghiêng"/>
    <w:basedOn w:val="Ghichcuitrang2"/>
    <w:rsid w:val="00694968"/>
    <w:rPr>
      <w:rFonts w:eastAsia="Times New Roman"/>
      <w:b/>
      <w:bCs/>
      <w:i/>
      <w:iCs/>
      <w:color w:val="000000"/>
      <w:spacing w:val="0"/>
      <w:w w:val="100"/>
      <w:position w:val="0"/>
      <w:sz w:val="26"/>
      <w:szCs w:val="26"/>
      <w:shd w:val="clear" w:color="auto" w:fill="FFFFFF"/>
      <w:lang w:val="vi-VN" w:eastAsia="vi-VN" w:bidi="vi-VN"/>
    </w:rPr>
  </w:style>
  <w:style w:type="character" w:customStyle="1" w:styleId="Ghichcuitrang">
    <w:name w:val="Ghi chú cuối trang_"/>
    <w:basedOn w:val="DefaultParagraphFont"/>
    <w:link w:val="Ghichcuitrang0"/>
    <w:rsid w:val="00694968"/>
    <w:rPr>
      <w:rFonts w:eastAsia="Times New Roman"/>
      <w:sz w:val="26"/>
      <w:szCs w:val="26"/>
      <w:shd w:val="clear" w:color="auto" w:fill="FFFFFF"/>
    </w:rPr>
  </w:style>
  <w:style w:type="character" w:customStyle="1" w:styleId="Ghichcuitrang3">
    <w:name w:val="Ghi chú cuối trang (3)_"/>
    <w:basedOn w:val="DefaultParagraphFont"/>
    <w:link w:val="Ghichcuitrang30"/>
    <w:rsid w:val="00694968"/>
    <w:rPr>
      <w:rFonts w:eastAsia="Times New Roman"/>
      <w:b/>
      <w:bCs/>
      <w:i/>
      <w:iCs/>
      <w:sz w:val="26"/>
      <w:szCs w:val="26"/>
      <w:shd w:val="clear" w:color="auto" w:fill="FFFFFF"/>
    </w:rPr>
  </w:style>
  <w:style w:type="character" w:customStyle="1" w:styleId="Ghichcuitrang3Khnginnghing">
    <w:name w:val="Ghi chú cuối trang (3) + Không in nghiêng"/>
    <w:basedOn w:val="Ghichcuitrang3"/>
    <w:rsid w:val="00694968"/>
    <w:rPr>
      <w:rFonts w:eastAsia="Times New Roman"/>
      <w:b/>
      <w:bCs/>
      <w:i/>
      <w:iCs/>
      <w:color w:val="000000"/>
      <w:spacing w:val="0"/>
      <w:w w:val="100"/>
      <w:position w:val="0"/>
      <w:sz w:val="26"/>
      <w:szCs w:val="26"/>
      <w:shd w:val="clear" w:color="auto" w:fill="FFFFFF"/>
      <w:lang w:val="vi-VN" w:eastAsia="vi-VN" w:bidi="vi-VN"/>
    </w:rPr>
  </w:style>
  <w:style w:type="character" w:customStyle="1" w:styleId="Tiu2">
    <w:name w:val="Tiêu đề #2_"/>
    <w:basedOn w:val="DefaultParagraphFont"/>
    <w:link w:val="Tiu20"/>
    <w:rsid w:val="00694968"/>
    <w:rPr>
      <w:rFonts w:ascii="Tahoma" w:eastAsia="Tahoma" w:hAnsi="Tahoma" w:cs="Tahoma"/>
      <w:spacing w:val="-20"/>
      <w:sz w:val="42"/>
      <w:szCs w:val="42"/>
      <w:shd w:val="clear" w:color="auto" w:fill="FFFFFF"/>
    </w:rPr>
  </w:style>
  <w:style w:type="character" w:customStyle="1" w:styleId="utranghocchntrang">
    <w:name w:val="Đầu trang hoặc chân trang_"/>
    <w:basedOn w:val="DefaultParagraphFont"/>
    <w:rsid w:val="00694968"/>
    <w:rPr>
      <w:rFonts w:ascii="Tahoma" w:eastAsia="Tahoma" w:hAnsi="Tahoma" w:cs="Tahoma"/>
      <w:b w:val="0"/>
      <w:bCs w:val="0"/>
      <w:i w:val="0"/>
      <w:iCs w:val="0"/>
      <w:smallCaps w:val="0"/>
      <w:strike w:val="0"/>
      <w:sz w:val="17"/>
      <w:szCs w:val="17"/>
      <w:u w:val="none"/>
    </w:rPr>
  </w:style>
  <w:style w:type="character" w:customStyle="1" w:styleId="Vnbnnidung3">
    <w:name w:val="Văn bản nội dung (3)_"/>
    <w:basedOn w:val="DefaultParagraphFont"/>
    <w:rsid w:val="00694968"/>
    <w:rPr>
      <w:rFonts w:ascii="Tahoma" w:eastAsia="Tahoma" w:hAnsi="Tahoma" w:cs="Tahoma"/>
      <w:b/>
      <w:bCs/>
      <w:i w:val="0"/>
      <w:iCs w:val="0"/>
      <w:smallCaps w:val="0"/>
      <w:strike w:val="0"/>
      <w:spacing w:val="-10"/>
      <w:sz w:val="28"/>
      <w:szCs w:val="28"/>
      <w:u w:val="none"/>
    </w:rPr>
  </w:style>
  <w:style w:type="character" w:customStyle="1" w:styleId="Vnbnnidung4">
    <w:name w:val="Văn bản nội dung (4)_"/>
    <w:basedOn w:val="DefaultParagraphFont"/>
    <w:link w:val="Vnbnnidung40"/>
    <w:rsid w:val="00694968"/>
    <w:rPr>
      <w:rFonts w:eastAsia="Times New Roman"/>
      <w:sz w:val="16"/>
      <w:szCs w:val="16"/>
      <w:shd w:val="clear" w:color="auto" w:fill="FFFFFF"/>
    </w:rPr>
  </w:style>
  <w:style w:type="character" w:customStyle="1" w:styleId="Vnbnnidung5">
    <w:name w:val="Văn bản nội dung (5)_"/>
    <w:basedOn w:val="DefaultParagraphFont"/>
    <w:link w:val="Vnbnnidung50"/>
    <w:rsid w:val="00694968"/>
    <w:rPr>
      <w:rFonts w:eastAsia="Times New Roman"/>
      <w:b/>
      <w:bCs/>
      <w:i/>
      <w:iCs/>
      <w:sz w:val="30"/>
      <w:szCs w:val="30"/>
      <w:shd w:val="clear" w:color="auto" w:fill="FFFFFF"/>
    </w:rPr>
  </w:style>
  <w:style w:type="character" w:customStyle="1" w:styleId="Vnbnnidung30">
    <w:name w:val="Văn bản nội dung (3)"/>
    <w:basedOn w:val="Vnbnnidung3"/>
    <w:rsid w:val="00694968"/>
    <w:rPr>
      <w:rFonts w:ascii="Tahoma" w:eastAsia="Tahoma" w:hAnsi="Tahoma" w:cs="Tahoma"/>
      <w:b/>
      <w:bCs/>
      <w:i w:val="0"/>
      <w:iCs w:val="0"/>
      <w:smallCaps w:val="0"/>
      <w:strike w:val="0"/>
      <w:color w:val="000000"/>
      <w:spacing w:val="-10"/>
      <w:w w:val="100"/>
      <w:position w:val="0"/>
      <w:sz w:val="28"/>
      <w:szCs w:val="28"/>
      <w:u w:val="single"/>
      <w:lang w:val="vi-VN" w:eastAsia="vi-VN" w:bidi="vi-VN"/>
    </w:rPr>
  </w:style>
  <w:style w:type="character" w:customStyle="1" w:styleId="Chthchnh">
    <w:name w:val="Chú thích ảnh_"/>
    <w:basedOn w:val="DefaultParagraphFont"/>
    <w:link w:val="Chthchnh0"/>
    <w:rsid w:val="00694968"/>
    <w:rPr>
      <w:rFonts w:eastAsia="Times New Roman"/>
      <w:b/>
      <w:bCs/>
      <w:sz w:val="26"/>
      <w:szCs w:val="26"/>
      <w:shd w:val="clear" w:color="auto" w:fill="FFFFFF"/>
    </w:rPr>
  </w:style>
  <w:style w:type="character" w:customStyle="1" w:styleId="ChthchnhKhnginm">
    <w:name w:val="Chú thích ảnh + Không in đậm"/>
    <w:basedOn w:val="Chthchnh"/>
    <w:rsid w:val="00694968"/>
    <w:rPr>
      <w:rFonts w:eastAsia="Times New Roman"/>
      <w:b/>
      <w:bCs/>
      <w:color w:val="000000"/>
      <w:spacing w:val="0"/>
      <w:w w:val="100"/>
      <w:position w:val="0"/>
      <w:sz w:val="26"/>
      <w:szCs w:val="26"/>
      <w:shd w:val="clear" w:color="auto" w:fill="FFFFFF"/>
      <w:lang w:val="vi-VN" w:eastAsia="vi-VN" w:bidi="vi-VN"/>
    </w:rPr>
  </w:style>
  <w:style w:type="character" w:customStyle="1" w:styleId="Vnbnnidung6">
    <w:name w:val="Văn bản nội dung (6)_"/>
    <w:basedOn w:val="DefaultParagraphFont"/>
    <w:link w:val="Vnbnnidung60"/>
    <w:rsid w:val="00694968"/>
    <w:rPr>
      <w:rFonts w:eastAsia="Times New Roman"/>
      <w:b/>
      <w:bCs/>
      <w:szCs w:val="28"/>
      <w:shd w:val="clear" w:color="auto" w:fill="FFFFFF"/>
    </w:rPr>
  </w:style>
  <w:style w:type="character" w:customStyle="1" w:styleId="Vnbnnidung7">
    <w:name w:val="Văn bản nội dung (7)_"/>
    <w:basedOn w:val="DefaultParagraphFont"/>
    <w:rsid w:val="00694968"/>
    <w:rPr>
      <w:rFonts w:ascii="Times New Roman" w:eastAsia="Times New Roman" w:hAnsi="Times New Roman" w:cs="Times New Roman"/>
      <w:b/>
      <w:bCs/>
      <w:i w:val="0"/>
      <w:iCs w:val="0"/>
      <w:smallCaps w:val="0"/>
      <w:strike w:val="0"/>
      <w:sz w:val="26"/>
      <w:szCs w:val="26"/>
      <w:u w:val="none"/>
    </w:rPr>
  </w:style>
  <w:style w:type="character" w:customStyle="1" w:styleId="utranghocchntrang0">
    <w:name w:val="Đầu trang hoặc chân trang"/>
    <w:basedOn w:val="utranghocchntrang"/>
    <w:rsid w:val="00694968"/>
    <w:rPr>
      <w:rFonts w:ascii="Tahoma" w:eastAsia="Tahoma" w:hAnsi="Tahoma" w:cs="Tahoma"/>
      <w:b w:val="0"/>
      <w:bCs w:val="0"/>
      <w:i w:val="0"/>
      <w:iCs w:val="0"/>
      <w:smallCaps w:val="0"/>
      <w:strike w:val="0"/>
      <w:color w:val="000000"/>
      <w:spacing w:val="0"/>
      <w:w w:val="100"/>
      <w:position w:val="0"/>
      <w:sz w:val="17"/>
      <w:szCs w:val="17"/>
      <w:u w:val="none"/>
      <w:lang w:val="vi-VN" w:eastAsia="vi-VN" w:bidi="vi-VN"/>
    </w:rPr>
  </w:style>
  <w:style w:type="character" w:customStyle="1" w:styleId="Vnbnnidung8">
    <w:name w:val="Văn bản nội dung (8)_"/>
    <w:basedOn w:val="DefaultParagraphFont"/>
    <w:link w:val="Vnbnnidung80"/>
    <w:rsid w:val="00694968"/>
    <w:rPr>
      <w:rFonts w:eastAsia="Times New Roman"/>
      <w:b/>
      <w:bCs/>
      <w:i/>
      <w:iCs/>
      <w:sz w:val="26"/>
      <w:szCs w:val="26"/>
      <w:shd w:val="clear" w:color="auto" w:fill="FFFFFF"/>
    </w:rPr>
  </w:style>
  <w:style w:type="character" w:customStyle="1" w:styleId="Tiu5">
    <w:name w:val="Tiêu đề #5_"/>
    <w:basedOn w:val="DefaultParagraphFont"/>
    <w:rsid w:val="00694968"/>
    <w:rPr>
      <w:rFonts w:ascii="Times New Roman" w:eastAsia="Times New Roman" w:hAnsi="Times New Roman" w:cs="Times New Roman"/>
      <w:b/>
      <w:bCs/>
      <w:i w:val="0"/>
      <w:iCs w:val="0"/>
      <w:smallCaps w:val="0"/>
      <w:strike w:val="0"/>
      <w:sz w:val="26"/>
      <w:szCs w:val="26"/>
      <w:u w:val="none"/>
    </w:rPr>
  </w:style>
  <w:style w:type="character" w:customStyle="1" w:styleId="Vnbnnidung8Khnginnghing">
    <w:name w:val="Văn bản nội dung (8) + Không in nghiêng"/>
    <w:basedOn w:val="Vnbnnidung8"/>
    <w:rsid w:val="00694968"/>
    <w:rPr>
      <w:rFonts w:eastAsia="Times New Roman"/>
      <w:b/>
      <w:bCs/>
      <w:i/>
      <w:iCs/>
      <w:color w:val="000000"/>
      <w:spacing w:val="0"/>
      <w:w w:val="100"/>
      <w:position w:val="0"/>
      <w:sz w:val="26"/>
      <w:szCs w:val="26"/>
      <w:shd w:val="clear" w:color="auto" w:fill="FFFFFF"/>
      <w:lang w:val="vi-VN" w:eastAsia="vi-VN" w:bidi="vi-VN"/>
    </w:rPr>
  </w:style>
  <w:style w:type="character" w:customStyle="1" w:styleId="Vnbnnidung214pt">
    <w:name w:val="Văn bản nội dung (2) + 14 pt"/>
    <w:basedOn w:val="Vnbnnidung2"/>
    <w:rsid w:val="0069496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Chthchbng">
    <w:name w:val="Chú thích bảng_"/>
    <w:basedOn w:val="DefaultParagraphFont"/>
    <w:rsid w:val="00694968"/>
    <w:rPr>
      <w:rFonts w:ascii="Times New Roman" w:eastAsia="Times New Roman" w:hAnsi="Times New Roman" w:cs="Times New Roman"/>
      <w:b w:val="0"/>
      <w:bCs w:val="0"/>
      <w:i w:val="0"/>
      <w:iCs w:val="0"/>
      <w:smallCaps w:val="0"/>
      <w:strike w:val="0"/>
      <w:sz w:val="26"/>
      <w:szCs w:val="26"/>
      <w:u w:val="none"/>
    </w:rPr>
  </w:style>
  <w:style w:type="character" w:customStyle="1" w:styleId="ChthchbngInm">
    <w:name w:val="Chú thích bảng + In đậm"/>
    <w:basedOn w:val="Chthchbng"/>
    <w:rsid w:val="0069496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Chthchbng0">
    <w:name w:val="Chú thích bảng"/>
    <w:basedOn w:val="Chthchbng"/>
    <w:rsid w:val="0069496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character" w:customStyle="1" w:styleId="Vnbnnidung2Inm">
    <w:name w:val="Văn bản nội dung (2) + In đậm"/>
    <w:basedOn w:val="Vnbnnidung2"/>
    <w:rsid w:val="00694968"/>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Vnbnnidung2Exact">
    <w:name w:val="Văn bản nội dung (2) Exact"/>
    <w:basedOn w:val="DefaultParagraphFont"/>
    <w:rsid w:val="00694968"/>
    <w:rPr>
      <w:rFonts w:ascii="Times New Roman" w:eastAsia="Times New Roman" w:hAnsi="Times New Roman" w:cs="Times New Roman"/>
      <w:b w:val="0"/>
      <w:bCs w:val="0"/>
      <w:i w:val="0"/>
      <w:iCs w:val="0"/>
      <w:smallCaps w:val="0"/>
      <w:strike w:val="0"/>
      <w:sz w:val="26"/>
      <w:szCs w:val="26"/>
      <w:u w:val="none"/>
    </w:rPr>
  </w:style>
  <w:style w:type="character" w:customStyle="1" w:styleId="Tiu5Exact">
    <w:name w:val="Tiêu đề #5 Exact"/>
    <w:basedOn w:val="DefaultParagraphFont"/>
    <w:rsid w:val="00694968"/>
    <w:rPr>
      <w:rFonts w:ascii="Times New Roman" w:eastAsia="Times New Roman" w:hAnsi="Times New Roman" w:cs="Times New Roman"/>
      <w:b/>
      <w:bCs/>
      <w:i w:val="0"/>
      <w:iCs w:val="0"/>
      <w:smallCaps w:val="0"/>
      <w:strike w:val="0"/>
      <w:sz w:val="26"/>
      <w:szCs w:val="26"/>
      <w:u w:val="none"/>
    </w:rPr>
  </w:style>
  <w:style w:type="character" w:customStyle="1" w:styleId="Tiu5Khnginm">
    <w:name w:val="Tiêu đề #5 + Không in đậm"/>
    <w:basedOn w:val="Tiu5"/>
    <w:rsid w:val="0069496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9">
    <w:name w:val="Văn bản nội dung (9)_"/>
    <w:basedOn w:val="DefaultParagraphFont"/>
    <w:link w:val="Vnbnnidung90"/>
    <w:rsid w:val="00694968"/>
    <w:rPr>
      <w:rFonts w:eastAsia="Times New Roman"/>
      <w:i/>
      <w:iCs/>
      <w:sz w:val="26"/>
      <w:szCs w:val="26"/>
      <w:shd w:val="clear" w:color="auto" w:fill="FFFFFF"/>
    </w:rPr>
  </w:style>
  <w:style w:type="character" w:customStyle="1" w:styleId="Vnbnnidung14Exact">
    <w:name w:val="Văn bản nội dung (14) Exact"/>
    <w:basedOn w:val="DefaultParagraphFont"/>
    <w:link w:val="Vnbnnidung14"/>
    <w:rsid w:val="00694968"/>
    <w:rPr>
      <w:rFonts w:eastAsia="Times New Roman"/>
      <w:sz w:val="17"/>
      <w:szCs w:val="17"/>
      <w:shd w:val="clear" w:color="auto" w:fill="FFFFFF"/>
    </w:rPr>
  </w:style>
  <w:style w:type="character" w:customStyle="1" w:styleId="Chthchbng2Exact">
    <w:name w:val="Chú thích bảng (2) Exact"/>
    <w:basedOn w:val="DefaultParagraphFont"/>
    <w:rsid w:val="00694968"/>
    <w:rPr>
      <w:rFonts w:ascii="Times New Roman" w:eastAsia="Times New Roman" w:hAnsi="Times New Roman" w:cs="Times New Roman"/>
      <w:b/>
      <w:bCs/>
      <w:i w:val="0"/>
      <w:iCs w:val="0"/>
      <w:smallCaps w:val="0"/>
      <w:strike w:val="0"/>
      <w:sz w:val="26"/>
      <w:szCs w:val="26"/>
      <w:u w:val="none"/>
    </w:rPr>
  </w:style>
  <w:style w:type="character" w:customStyle="1" w:styleId="Tiu3Exact">
    <w:name w:val="Tiêu đề #3 Exact"/>
    <w:basedOn w:val="DefaultParagraphFont"/>
    <w:rsid w:val="00694968"/>
    <w:rPr>
      <w:rFonts w:ascii="Times New Roman" w:eastAsia="Times New Roman" w:hAnsi="Times New Roman" w:cs="Times New Roman"/>
      <w:b w:val="0"/>
      <w:bCs w:val="0"/>
      <w:i w:val="0"/>
      <w:iCs w:val="0"/>
      <w:smallCaps w:val="0"/>
      <w:strike w:val="0"/>
      <w:sz w:val="26"/>
      <w:szCs w:val="26"/>
      <w:u w:val="none"/>
    </w:rPr>
  </w:style>
  <w:style w:type="character" w:customStyle="1" w:styleId="Vnbnnidung29pt">
    <w:name w:val="Văn bản nội dung (2) + 9 pt"/>
    <w:basedOn w:val="Vnbnnidung2"/>
    <w:rsid w:val="0069496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Vnbnnidung10">
    <w:name w:val="Văn bản nội dung (10)_"/>
    <w:basedOn w:val="DefaultParagraphFont"/>
    <w:link w:val="Vnbnnidung100"/>
    <w:rsid w:val="00694968"/>
    <w:rPr>
      <w:rFonts w:eastAsia="Times New Roman"/>
      <w:sz w:val="8"/>
      <w:szCs w:val="8"/>
      <w:shd w:val="clear" w:color="auto" w:fill="FFFFFF"/>
    </w:rPr>
  </w:style>
  <w:style w:type="character" w:customStyle="1" w:styleId="Vnbnnidung70">
    <w:name w:val="Văn bản nội dung (7)"/>
    <w:basedOn w:val="Vnbnnidung7"/>
    <w:rsid w:val="00694968"/>
    <w:rPr>
      <w:rFonts w:ascii="Times New Roman" w:eastAsia="Times New Roman" w:hAnsi="Times New Roman" w:cs="Times New Roman"/>
      <w:b/>
      <w:bCs/>
      <w:i w:val="0"/>
      <w:iCs w:val="0"/>
      <w:smallCaps w:val="0"/>
      <w:strike w:val="0"/>
      <w:color w:val="000000"/>
      <w:spacing w:val="0"/>
      <w:w w:val="100"/>
      <w:position w:val="0"/>
      <w:sz w:val="26"/>
      <w:szCs w:val="26"/>
      <w:u w:val="single"/>
      <w:lang w:val="vi-VN" w:eastAsia="vi-VN" w:bidi="vi-VN"/>
    </w:rPr>
  </w:style>
  <w:style w:type="character" w:customStyle="1" w:styleId="Vnbnnidung2Chhoanh">
    <w:name w:val="Văn bản nội dung (2) + Chữ hoa nhỏ"/>
    <w:basedOn w:val="Vnbnnidung2"/>
    <w:rsid w:val="00694968"/>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vi-VN" w:eastAsia="vi-VN" w:bidi="vi-VN"/>
    </w:rPr>
  </w:style>
  <w:style w:type="character" w:customStyle="1" w:styleId="Chthchbng2">
    <w:name w:val="Chú thích bảng (2)_"/>
    <w:basedOn w:val="DefaultParagraphFont"/>
    <w:rsid w:val="00694968"/>
    <w:rPr>
      <w:rFonts w:ascii="Times New Roman" w:eastAsia="Times New Roman" w:hAnsi="Times New Roman" w:cs="Times New Roman"/>
      <w:b/>
      <w:bCs/>
      <w:i w:val="0"/>
      <w:iCs w:val="0"/>
      <w:smallCaps w:val="0"/>
      <w:strike w:val="0"/>
      <w:sz w:val="26"/>
      <w:szCs w:val="26"/>
      <w:u w:val="none"/>
    </w:rPr>
  </w:style>
  <w:style w:type="character" w:customStyle="1" w:styleId="Chthchbng2Georgia">
    <w:name w:val="Chú thích bảng (2) + Georgia"/>
    <w:aliases w:val="11 pt,Không in đậm,Văn bản nội dung (12) + 9 pt,Không in nghiêng,Chữ hoa nhỏ,Giãn cách 0 pt,Văn bản nội dung (16) + Times New Roman,9 pt,Văn bản nội dung (8) + Không in đậm,Chú thích bảng (8) + 5.5 pt"/>
    <w:basedOn w:val="Chthchbng2"/>
    <w:rsid w:val="00694968"/>
    <w:rPr>
      <w:rFonts w:ascii="Georgia" w:eastAsia="Georgia" w:hAnsi="Georgia" w:cs="Georgia"/>
      <w:b/>
      <w:bCs/>
      <w:i w:val="0"/>
      <w:iCs w:val="0"/>
      <w:smallCaps w:val="0"/>
      <w:strike w:val="0"/>
      <w:color w:val="000000"/>
      <w:spacing w:val="0"/>
      <w:w w:val="100"/>
      <w:position w:val="0"/>
      <w:sz w:val="22"/>
      <w:szCs w:val="22"/>
      <w:u w:val="none"/>
      <w:lang w:val="vi-VN" w:eastAsia="vi-VN" w:bidi="vi-VN"/>
    </w:rPr>
  </w:style>
  <w:style w:type="character" w:customStyle="1" w:styleId="Vnbnnidung11">
    <w:name w:val="Văn bản nội dung (11)_"/>
    <w:basedOn w:val="DefaultParagraphFont"/>
    <w:link w:val="Vnbnnidung110"/>
    <w:rsid w:val="00694968"/>
    <w:rPr>
      <w:rFonts w:eastAsia="Times New Roman"/>
      <w:b/>
      <w:bCs/>
      <w:i/>
      <w:iCs/>
      <w:spacing w:val="-20"/>
      <w:sz w:val="30"/>
      <w:szCs w:val="30"/>
      <w:shd w:val="clear" w:color="auto" w:fill="FFFFFF"/>
    </w:rPr>
  </w:style>
  <w:style w:type="character" w:customStyle="1" w:styleId="Vnbnnidung12">
    <w:name w:val="Văn bản nội dung (12)_"/>
    <w:basedOn w:val="DefaultParagraphFont"/>
    <w:rsid w:val="00694968"/>
    <w:rPr>
      <w:rFonts w:ascii="Times New Roman" w:eastAsia="Times New Roman" w:hAnsi="Times New Roman" w:cs="Times New Roman"/>
      <w:b/>
      <w:bCs/>
      <w:i/>
      <w:iCs/>
      <w:smallCaps w:val="0"/>
      <w:strike w:val="0"/>
      <w:sz w:val="36"/>
      <w:szCs w:val="36"/>
      <w:u w:val="none"/>
    </w:rPr>
  </w:style>
  <w:style w:type="character" w:customStyle="1" w:styleId="Vnbnnidung120">
    <w:name w:val="Văn bản nội dung (12)"/>
    <w:basedOn w:val="Vnbnnidung12"/>
    <w:rsid w:val="00694968"/>
    <w:rPr>
      <w:rFonts w:ascii="Times New Roman" w:eastAsia="Times New Roman" w:hAnsi="Times New Roman" w:cs="Times New Roman"/>
      <w:b/>
      <w:bCs/>
      <w:i/>
      <w:iCs/>
      <w:smallCaps w:val="0"/>
      <w:strike w:val="0"/>
      <w:color w:val="000000"/>
      <w:spacing w:val="0"/>
      <w:w w:val="100"/>
      <w:position w:val="0"/>
      <w:sz w:val="36"/>
      <w:szCs w:val="36"/>
      <w:u w:val="single"/>
      <w:lang w:val="vi-VN" w:eastAsia="vi-VN" w:bidi="vi-VN"/>
    </w:rPr>
  </w:style>
  <w:style w:type="character" w:customStyle="1" w:styleId="Vnbnnidung12Khnginm">
    <w:name w:val="Văn bản nội dung (12) + Không in đậm"/>
    <w:basedOn w:val="Vnbnnidung12"/>
    <w:rsid w:val="00694968"/>
    <w:rPr>
      <w:rFonts w:ascii="Times New Roman" w:eastAsia="Times New Roman" w:hAnsi="Times New Roman" w:cs="Times New Roman"/>
      <w:b/>
      <w:bCs/>
      <w:i/>
      <w:iCs/>
      <w:smallCaps w:val="0"/>
      <w:strike w:val="0"/>
      <w:color w:val="000000"/>
      <w:spacing w:val="0"/>
      <w:w w:val="100"/>
      <w:position w:val="0"/>
      <w:sz w:val="36"/>
      <w:szCs w:val="36"/>
      <w:u w:val="single"/>
      <w:lang w:val="vi-VN" w:eastAsia="vi-VN" w:bidi="vi-VN"/>
    </w:rPr>
  </w:style>
  <w:style w:type="character" w:customStyle="1" w:styleId="Vnbnnidung12Chhoanh">
    <w:name w:val="Văn bản nội dung (12) + Chữ hoa nhỏ"/>
    <w:basedOn w:val="Vnbnnidung12"/>
    <w:rsid w:val="00694968"/>
    <w:rPr>
      <w:rFonts w:ascii="Times New Roman" w:eastAsia="Times New Roman" w:hAnsi="Times New Roman" w:cs="Times New Roman"/>
      <w:b/>
      <w:bCs/>
      <w:i/>
      <w:iCs/>
      <w:smallCaps/>
      <w:strike w:val="0"/>
      <w:color w:val="000000"/>
      <w:spacing w:val="0"/>
      <w:w w:val="100"/>
      <w:position w:val="0"/>
      <w:sz w:val="36"/>
      <w:szCs w:val="36"/>
      <w:u w:val="single"/>
      <w:lang w:val="vi-VN" w:eastAsia="vi-VN" w:bidi="vi-VN"/>
    </w:rPr>
  </w:style>
  <w:style w:type="character" w:customStyle="1" w:styleId="Vnbnnidung13">
    <w:name w:val="Văn bản nội dung (13)_"/>
    <w:basedOn w:val="DefaultParagraphFont"/>
    <w:rsid w:val="00694968"/>
    <w:rPr>
      <w:rFonts w:ascii="Times New Roman" w:eastAsia="Times New Roman" w:hAnsi="Times New Roman" w:cs="Times New Roman"/>
      <w:b w:val="0"/>
      <w:bCs w:val="0"/>
      <w:i w:val="0"/>
      <w:iCs w:val="0"/>
      <w:smallCaps w:val="0"/>
      <w:strike w:val="0"/>
      <w:u w:val="none"/>
    </w:rPr>
  </w:style>
  <w:style w:type="character" w:customStyle="1" w:styleId="Vnbnnidung15">
    <w:name w:val="Văn bản nội dung (15)_"/>
    <w:basedOn w:val="DefaultParagraphFont"/>
    <w:link w:val="Vnbnnidung150"/>
    <w:rsid w:val="00694968"/>
    <w:rPr>
      <w:rFonts w:eastAsia="Times New Roman"/>
      <w:shd w:val="clear" w:color="auto" w:fill="FFFFFF"/>
    </w:rPr>
  </w:style>
  <w:style w:type="character" w:customStyle="1" w:styleId="Tiu32">
    <w:name w:val="Tiêu đề #3 (2)_"/>
    <w:basedOn w:val="DefaultParagraphFont"/>
    <w:link w:val="Tiu320"/>
    <w:rsid w:val="00694968"/>
    <w:rPr>
      <w:rFonts w:eastAsia="Times New Roman"/>
      <w:b/>
      <w:bCs/>
      <w:sz w:val="24"/>
      <w:szCs w:val="24"/>
      <w:shd w:val="clear" w:color="auto" w:fill="FFFFFF"/>
    </w:rPr>
  </w:style>
  <w:style w:type="character" w:customStyle="1" w:styleId="Vnbnnidung16">
    <w:name w:val="Văn bản nội dung (16)_"/>
    <w:basedOn w:val="DefaultParagraphFont"/>
    <w:rsid w:val="00694968"/>
    <w:rPr>
      <w:rFonts w:ascii="Tahoma" w:eastAsia="Tahoma" w:hAnsi="Tahoma" w:cs="Tahoma"/>
      <w:b w:val="0"/>
      <w:bCs w:val="0"/>
      <w:i/>
      <w:iCs/>
      <w:smallCaps w:val="0"/>
      <w:strike w:val="0"/>
      <w:spacing w:val="-10"/>
      <w:sz w:val="24"/>
      <w:szCs w:val="24"/>
      <w:u w:val="none"/>
    </w:rPr>
  </w:style>
  <w:style w:type="character" w:customStyle="1" w:styleId="Vnbnnidung160">
    <w:name w:val="Văn bản nội dung (16)"/>
    <w:basedOn w:val="Vnbnnidung16"/>
    <w:rsid w:val="00694968"/>
    <w:rPr>
      <w:rFonts w:ascii="Tahoma" w:eastAsia="Tahoma" w:hAnsi="Tahoma" w:cs="Tahoma"/>
      <w:b w:val="0"/>
      <w:bCs w:val="0"/>
      <w:i/>
      <w:iCs/>
      <w:smallCaps w:val="0"/>
      <w:strike w:val="0"/>
      <w:color w:val="000000"/>
      <w:spacing w:val="-10"/>
      <w:w w:val="100"/>
      <w:position w:val="0"/>
      <w:sz w:val="24"/>
      <w:szCs w:val="24"/>
      <w:u w:val="single"/>
      <w:lang w:val="vi-VN" w:eastAsia="vi-VN" w:bidi="vi-VN"/>
    </w:rPr>
  </w:style>
  <w:style w:type="character" w:customStyle="1" w:styleId="Vnbnnidung275pt">
    <w:name w:val="Văn bản nội dung (2) + 7.5 pt"/>
    <w:basedOn w:val="Vnbnnidung2"/>
    <w:rsid w:val="0069496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vi-VN" w:eastAsia="vi-VN" w:bidi="vi-VN"/>
    </w:rPr>
  </w:style>
  <w:style w:type="character" w:customStyle="1" w:styleId="Tiu50">
    <w:name w:val="Tiêu đề #5"/>
    <w:basedOn w:val="Tiu5"/>
    <w:rsid w:val="00694968"/>
    <w:rPr>
      <w:rFonts w:ascii="Times New Roman" w:eastAsia="Times New Roman" w:hAnsi="Times New Roman" w:cs="Times New Roman"/>
      <w:b/>
      <w:bCs/>
      <w:i w:val="0"/>
      <w:iCs w:val="0"/>
      <w:smallCaps w:val="0"/>
      <w:strike w:val="0"/>
      <w:color w:val="000000"/>
      <w:spacing w:val="0"/>
      <w:w w:val="100"/>
      <w:position w:val="0"/>
      <w:sz w:val="26"/>
      <w:szCs w:val="26"/>
      <w:u w:val="single"/>
      <w:lang w:val="vi-VN" w:eastAsia="vi-VN" w:bidi="vi-VN"/>
    </w:rPr>
  </w:style>
  <w:style w:type="character" w:customStyle="1" w:styleId="Chthchbng4">
    <w:name w:val="Chú thích bảng (4)_"/>
    <w:basedOn w:val="DefaultParagraphFont"/>
    <w:link w:val="Chthchbng40"/>
    <w:rsid w:val="00694968"/>
    <w:rPr>
      <w:rFonts w:eastAsia="Times New Roman"/>
      <w:b/>
      <w:bCs/>
      <w:sz w:val="24"/>
      <w:szCs w:val="24"/>
      <w:shd w:val="clear" w:color="auto" w:fill="FFFFFF"/>
    </w:rPr>
  </w:style>
  <w:style w:type="character" w:customStyle="1" w:styleId="Vnbnnidung2105pt">
    <w:name w:val="Văn bản nội dung (2) + 10.5 pt"/>
    <w:basedOn w:val="Vnbnnidung2"/>
    <w:rsid w:val="00694968"/>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Vnbnnidung295pt">
    <w:name w:val="Văn bản nội dung (2) + 9.5 pt"/>
    <w:basedOn w:val="Vnbnnidung2"/>
    <w:rsid w:val="0069496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ChthchbngChhoanh">
    <w:name w:val="Chú thích bảng + Chữ hoa nhỏ"/>
    <w:basedOn w:val="Chthchbng"/>
    <w:rsid w:val="00694968"/>
    <w:rPr>
      <w:rFonts w:ascii="Times New Roman" w:eastAsia="Times New Roman" w:hAnsi="Times New Roman" w:cs="Times New Roman"/>
      <w:b w:val="0"/>
      <w:bCs w:val="0"/>
      <w:i w:val="0"/>
      <w:iCs w:val="0"/>
      <w:smallCaps/>
      <w:strike w:val="0"/>
      <w:color w:val="000000"/>
      <w:spacing w:val="0"/>
      <w:w w:val="100"/>
      <w:position w:val="0"/>
      <w:sz w:val="26"/>
      <w:szCs w:val="26"/>
      <w:u w:val="none"/>
      <w:lang w:val="vi-VN" w:eastAsia="vi-VN" w:bidi="vi-VN"/>
    </w:rPr>
  </w:style>
  <w:style w:type="character" w:customStyle="1" w:styleId="Tiu3">
    <w:name w:val="Tiêu đề #3_"/>
    <w:basedOn w:val="DefaultParagraphFont"/>
    <w:link w:val="Tiu30"/>
    <w:rsid w:val="00694968"/>
    <w:rPr>
      <w:rFonts w:eastAsia="Times New Roman"/>
      <w:sz w:val="26"/>
      <w:szCs w:val="26"/>
      <w:shd w:val="clear" w:color="auto" w:fill="FFFFFF"/>
    </w:rPr>
  </w:style>
  <w:style w:type="character" w:customStyle="1" w:styleId="Tiu1">
    <w:name w:val="Tiêu đề #1_"/>
    <w:basedOn w:val="DefaultParagraphFont"/>
    <w:link w:val="Tiu10"/>
    <w:rsid w:val="00694968"/>
    <w:rPr>
      <w:rFonts w:eastAsia="Times New Roman"/>
      <w:szCs w:val="28"/>
      <w:shd w:val="clear" w:color="auto" w:fill="FFFFFF"/>
    </w:rPr>
  </w:style>
  <w:style w:type="character" w:customStyle="1" w:styleId="Vnbnnidung17">
    <w:name w:val="Văn bản nội dung (17)_"/>
    <w:basedOn w:val="DefaultParagraphFont"/>
    <w:link w:val="Vnbnnidung170"/>
    <w:rsid w:val="00694968"/>
    <w:rPr>
      <w:rFonts w:ascii="Constantia" w:eastAsia="Constantia" w:hAnsi="Constantia" w:cs="Constantia"/>
      <w:i/>
      <w:iCs/>
      <w:spacing w:val="30"/>
      <w:sz w:val="26"/>
      <w:szCs w:val="26"/>
      <w:shd w:val="clear" w:color="auto" w:fill="FFFFFF"/>
    </w:rPr>
  </w:style>
  <w:style w:type="character" w:customStyle="1" w:styleId="Tiu4">
    <w:name w:val="Tiêu đề #4_"/>
    <w:basedOn w:val="DefaultParagraphFont"/>
    <w:link w:val="Tiu40"/>
    <w:rsid w:val="00694968"/>
    <w:rPr>
      <w:rFonts w:eastAsia="Times New Roman"/>
      <w:b/>
      <w:bCs/>
      <w:sz w:val="26"/>
      <w:szCs w:val="26"/>
      <w:shd w:val="clear" w:color="auto" w:fill="FFFFFF"/>
    </w:rPr>
  </w:style>
  <w:style w:type="character" w:customStyle="1" w:styleId="Vnbnnidung18Exact">
    <w:name w:val="Văn bản nội dung (18) Exact"/>
    <w:basedOn w:val="DefaultParagraphFont"/>
    <w:rsid w:val="00694968"/>
    <w:rPr>
      <w:rFonts w:ascii="Times New Roman" w:eastAsia="Times New Roman" w:hAnsi="Times New Roman" w:cs="Times New Roman"/>
      <w:b/>
      <w:bCs/>
      <w:i w:val="0"/>
      <w:iCs w:val="0"/>
      <w:smallCaps w:val="0"/>
      <w:strike w:val="0"/>
      <w:sz w:val="24"/>
      <w:szCs w:val="24"/>
      <w:u w:val="none"/>
    </w:rPr>
  </w:style>
  <w:style w:type="character" w:customStyle="1" w:styleId="Vnbnnidung24pt">
    <w:name w:val="Văn bản nội dung (2) + 4 pt"/>
    <w:basedOn w:val="Vnbnnidung2"/>
    <w:rsid w:val="00694968"/>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vi-VN" w:eastAsia="vi-VN" w:bidi="vi-VN"/>
    </w:rPr>
  </w:style>
  <w:style w:type="character" w:customStyle="1" w:styleId="Chthchbng20">
    <w:name w:val="Chú thích bảng (2)"/>
    <w:basedOn w:val="Chthchbng2"/>
    <w:rsid w:val="00694968"/>
    <w:rPr>
      <w:rFonts w:ascii="Times New Roman" w:eastAsia="Times New Roman" w:hAnsi="Times New Roman" w:cs="Times New Roman"/>
      <w:b/>
      <w:bCs/>
      <w:i w:val="0"/>
      <w:iCs w:val="0"/>
      <w:smallCaps w:val="0"/>
      <w:strike w:val="0"/>
      <w:color w:val="000000"/>
      <w:spacing w:val="0"/>
      <w:w w:val="100"/>
      <w:position w:val="0"/>
      <w:sz w:val="26"/>
      <w:szCs w:val="26"/>
      <w:u w:val="single"/>
      <w:lang w:val="vi-VN" w:eastAsia="vi-VN" w:bidi="vi-VN"/>
    </w:rPr>
  </w:style>
  <w:style w:type="character" w:customStyle="1" w:styleId="Vnbnnidung13Inm">
    <w:name w:val="Văn bản nội dung (13) + In đậm"/>
    <w:basedOn w:val="Vnbnnidung13"/>
    <w:rsid w:val="00694968"/>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130">
    <w:name w:val="Văn bản nội dung (13)"/>
    <w:basedOn w:val="Vnbnnidung13"/>
    <w:rsid w:val="00694968"/>
    <w:rPr>
      <w:rFonts w:ascii="Times New Roman" w:eastAsia="Times New Roman" w:hAnsi="Times New Roman" w:cs="Times New Roman"/>
      <w:b w:val="0"/>
      <w:bCs w:val="0"/>
      <w:i w:val="0"/>
      <w:iCs w:val="0"/>
      <w:smallCaps w:val="0"/>
      <w:strike/>
      <w:color w:val="000000"/>
      <w:spacing w:val="0"/>
      <w:w w:val="100"/>
      <w:position w:val="0"/>
      <w:sz w:val="24"/>
      <w:szCs w:val="24"/>
      <w:u w:val="none"/>
      <w:lang w:val="en-US" w:eastAsia="en-US" w:bidi="en-US"/>
    </w:rPr>
  </w:style>
  <w:style w:type="character" w:customStyle="1" w:styleId="Chthchbng5">
    <w:name w:val="Chú thích bảng (5)_"/>
    <w:basedOn w:val="DefaultParagraphFont"/>
    <w:link w:val="Chthchbng50"/>
    <w:rsid w:val="00694968"/>
    <w:rPr>
      <w:rFonts w:eastAsia="Times New Roman"/>
      <w:sz w:val="18"/>
      <w:szCs w:val="18"/>
      <w:shd w:val="clear" w:color="auto" w:fill="FFFFFF"/>
    </w:rPr>
  </w:style>
  <w:style w:type="character" w:customStyle="1" w:styleId="Chthchbng6">
    <w:name w:val="Chú thích bảng (6)_"/>
    <w:basedOn w:val="DefaultParagraphFont"/>
    <w:link w:val="Chthchbng60"/>
    <w:rsid w:val="00694968"/>
    <w:rPr>
      <w:rFonts w:ascii="MS Reference Sans Serif" w:eastAsia="MS Reference Sans Serif" w:hAnsi="MS Reference Sans Serif" w:cs="MS Reference Sans Serif"/>
      <w:sz w:val="10"/>
      <w:szCs w:val="10"/>
      <w:shd w:val="clear" w:color="auto" w:fill="FFFFFF"/>
    </w:rPr>
  </w:style>
  <w:style w:type="character" w:customStyle="1" w:styleId="Tiu52">
    <w:name w:val="Tiêu đề #5 (2)_"/>
    <w:basedOn w:val="DefaultParagraphFont"/>
    <w:link w:val="Tiu520"/>
    <w:rsid w:val="00694968"/>
    <w:rPr>
      <w:rFonts w:eastAsia="Times New Roman"/>
      <w:b/>
      <w:bCs/>
      <w:sz w:val="24"/>
      <w:szCs w:val="24"/>
      <w:shd w:val="clear" w:color="auto" w:fill="FFFFFF"/>
    </w:rPr>
  </w:style>
  <w:style w:type="character" w:customStyle="1" w:styleId="Chthchbng3Khnginnghing">
    <w:name w:val="Chú thích bảng (3) + Không in nghiêng"/>
    <w:basedOn w:val="Chthchbng3"/>
    <w:rsid w:val="00694968"/>
    <w:rPr>
      <w:rFonts w:eastAsia="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Chthchbng7">
    <w:name w:val="Chú thích bảng (7)_"/>
    <w:basedOn w:val="DefaultParagraphFont"/>
    <w:link w:val="Chthchbng70"/>
    <w:rsid w:val="00694968"/>
    <w:rPr>
      <w:rFonts w:ascii="Courier New" w:eastAsia="Courier New" w:hAnsi="Courier New" w:cs="Courier New"/>
      <w:i/>
      <w:iCs/>
      <w:sz w:val="11"/>
      <w:szCs w:val="11"/>
      <w:shd w:val="clear" w:color="auto" w:fill="FFFFFF"/>
    </w:rPr>
  </w:style>
  <w:style w:type="character" w:customStyle="1" w:styleId="Chthchbng8">
    <w:name w:val="Chú thích bảng (8)_"/>
    <w:basedOn w:val="DefaultParagraphFont"/>
    <w:link w:val="Chthchbng80"/>
    <w:rsid w:val="00694968"/>
    <w:rPr>
      <w:rFonts w:eastAsia="Times New Roman"/>
      <w:b/>
      <w:bCs/>
      <w:i/>
      <w:iCs/>
      <w:sz w:val="30"/>
      <w:szCs w:val="30"/>
      <w:shd w:val="clear" w:color="auto" w:fill="FFFFFF"/>
    </w:rPr>
  </w:style>
  <w:style w:type="character" w:customStyle="1" w:styleId="Vnbnnidung255pt">
    <w:name w:val="Văn bản nội dung (2) + 5.5 pt"/>
    <w:basedOn w:val="Vnbnnidung2"/>
    <w:rsid w:val="00694968"/>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Chthchbng9">
    <w:name w:val="Chú thích bảng (9)_"/>
    <w:basedOn w:val="DefaultParagraphFont"/>
    <w:link w:val="Chthchbng90"/>
    <w:rsid w:val="00694968"/>
    <w:rPr>
      <w:rFonts w:eastAsia="Times New Roman"/>
      <w:b/>
      <w:bCs/>
      <w:sz w:val="21"/>
      <w:szCs w:val="21"/>
      <w:shd w:val="clear" w:color="auto" w:fill="FFFFFF"/>
      <w:lang w:bidi="en-US"/>
    </w:rPr>
  </w:style>
  <w:style w:type="character" w:customStyle="1" w:styleId="Vnbnnidung7Khnginm">
    <w:name w:val="Văn bản nội dung (7) + Không in đậm"/>
    <w:basedOn w:val="Vnbnnidung7"/>
    <w:rsid w:val="0069496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85pt">
    <w:name w:val="Văn bản nội dung (2) + 8.5 pt"/>
    <w:basedOn w:val="Vnbnnidung2"/>
    <w:rsid w:val="0069496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Vnbnnidung18">
    <w:name w:val="Văn bản nội dung (18)_"/>
    <w:basedOn w:val="DefaultParagraphFont"/>
    <w:link w:val="Vnbnnidung180"/>
    <w:rsid w:val="00694968"/>
    <w:rPr>
      <w:rFonts w:eastAsia="Times New Roman"/>
      <w:b/>
      <w:bCs/>
      <w:sz w:val="24"/>
      <w:szCs w:val="24"/>
      <w:shd w:val="clear" w:color="auto" w:fill="FFFFFF"/>
    </w:rPr>
  </w:style>
  <w:style w:type="character" w:customStyle="1" w:styleId="Vnbnnidung19">
    <w:name w:val="Văn bản nội dung (19)_"/>
    <w:basedOn w:val="DefaultParagraphFont"/>
    <w:link w:val="Vnbnnidung190"/>
    <w:rsid w:val="00694968"/>
    <w:rPr>
      <w:rFonts w:eastAsia="Times New Roman"/>
      <w:b/>
      <w:bCs/>
      <w:sz w:val="24"/>
      <w:szCs w:val="24"/>
      <w:shd w:val="clear" w:color="auto" w:fill="FFFFFF"/>
    </w:rPr>
  </w:style>
  <w:style w:type="character" w:customStyle="1" w:styleId="Tiu42">
    <w:name w:val="Tiêu đề #4 (2)_"/>
    <w:basedOn w:val="DefaultParagraphFont"/>
    <w:link w:val="Tiu420"/>
    <w:rsid w:val="00694968"/>
    <w:rPr>
      <w:rFonts w:ascii="Tahoma" w:eastAsia="Tahoma" w:hAnsi="Tahoma" w:cs="Tahoma"/>
      <w:spacing w:val="-10"/>
      <w:sz w:val="22"/>
      <w:shd w:val="clear" w:color="auto" w:fill="FFFFFF"/>
    </w:rPr>
  </w:style>
  <w:style w:type="character" w:customStyle="1" w:styleId="Chthchnh2Exact">
    <w:name w:val="Chú thích ảnh (2) Exact"/>
    <w:basedOn w:val="DefaultParagraphFont"/>
    <w:link w:val="Chthchnh2"/>
    <w:rsid w:val="00694968"/>
    <w:rPr>
      <w:rFonts w:eastAsia="Times New Roman"/>
      <w:sz w:val="8"/>
      <w:szCs w:val="8"/>
      <w:shd w:val="clear" w:color="auto" w:fill="FFFFFF"/>
    </w:rPr>
  </w:style>
  <w:style w:type="character" w:customStyle="1" w:styleId="Chthchnh3Exact">
    <w:name w:val="Chú thích ảnh (3) Exact"/>
    <w:basedOn w:val="DefaultParagraphFont"/>
    <w:link w:val="Chthchnh3"/>
    <w:rsid w:val="00694968"/>
    <w:rPr>
      <w:rFonts w:eastAsia="Times New Roman"/>
      <w:w w:val="60"/>
      <w:sz w:val="19"/>
      <w:szCs w:val="19"/>
      <w:shd w:val="clear" w:color="auto" w:fill="FFFFFF"/>
    </w:rPr>
  </w:style>
  <w:style w:type="character" w:customStyle="1" w:styleId="Chthchnh4Exact">
    <w:name w:val="Chú thích ảnh (4) Exact"/>
    <w:basedOn w:val="DefaultParagraphFont"/>
    <w:link w:val="Chthchnh4"/>
    <w:rsid w:val="00694968"/>
    <w:rPr>
      <w:rFonts w:ascii="Tahoma" w:eastAsia="Tahoma" w:hAnsi="Tahoma" w:cs="Tahoma"/>
      <w:sz w:val="13"/>
      <w:szCs w:val="13"/>
      <w:shd w:val="clear" w:color="auto" w:fill="FFFFFF"/>
    </w:rPr>
  </w:style>
  <w:style w:type="character" w:customStyle="1" w:styleId="Chthchnh5Exact">
    <w:name w:val="Chú thích ảnh (5) Exact"/>
    <w:basedOn w:val="DefaultParagraphFont"/>
    <w:link w:val="Chthchnh5"/>
    <w:rsid w:val="00694968"/>
    <w:rPr>
      <w:rFonts w:ascii="Tahoma" w:eastAsia="Tahoma" w:hAnsi="Tahoma" w:cs="Tahoma"/>
      <w:sz w:val="18"/>
      <w:szCs w:val="18"/>
      <w:shd w:val="clear" w:color="auto" w:fill="FFFFFF"/>
    </w:rPr>
  </w:style>
  <w:style w:type="character" w:customStyle="1" w:styleId="Chthchnh6Exact">
    <w:name w:val="Chú thích ảnh (6) Exact"/>
    <w:basedOn w:val="DefaultParagraphFont"/>
    <w:link w:val="Chthchnh6"/>
    <w:rsid w:val="00694968"/>
    <w:rPr>
      <w:rFonts w:ascii="Tahoma" w:eastAsia="Tahoma" w:hAnsi="Tahoma" w:cs="Tahoma"/>
      <w:sz w:val="10"/>
      <w:szCs w:val="10"/>
      <w:shd w:val="clear" w:color="auto" w:fill="FFFFFF"/>
    </w:rPr>
  </w:style>
  <w:style w:type="character" w:customStyle="1" w:styleId="Tiu42Exact">
    <w:name w:val="Tiêu đề #4 (2) Exact"/>
    <w:basedOn w:val="DefaultParagraphFont"/>
    <w:rsid w:val="00694968"/>
    <w:rPr>
      <w:rFonts w:ascii="Tahoma" w:eastAsia="Tahoma" w:hAnsi="Tahoma" w:cs="Tahoma"/>
      <w:b w:val="0"/>
      <w:bCs w:val="0"/>
      <w:i w:val="0"/>
      <w:iCs w:val="0"/>
      <w:smallCaps w:val="0"/>
      <w:strike w:val="0"/>
      <w:spacing w:val="-10"/>
      <w:sz w:val="22"/>
      <w:szCs w:val="22"/>
      <w:u w:val="none"/>
    </w:rPr>
  </w:style>
  <w:style w:type="character" w:customStyle="1" w:styleId="Chthchnh7Exact">
    <w:name w:val="Chú thích ảnh (7) Exact"/>
    <w:basedOn w:val="DefaultParagraphFont"/>
    <w:link w:val="Chthchnh7"/>
    <w:rsid w:val="00694968"/>
    <w:rPr>
      <w:rFonts w:eastAsia="Times New Roman"/>
      <w:sz w:val="8"/>
      <w:szCs w:val="8"/>
      <w:shd w:val="clear" w:color="auto" w:fill="FFFFFF"/>
    </w:rPr>
  </w:style>
  <w:style w:type="character" w:customStyle="1" w:styleId="Vnbnnidung4Exact">
    <w:name w:val="Văn bản nội dung (4) Exact"/>
    <w:basedOn w:val="DefaultParagraphFont"/>
    <w:rsid w:val="00694968"/>
    <w:rPr>
      <w:rFonts w:ascii="Times New Roman" w:eastAsia="Times New Roman" w:hAnsi="Times New Roman" w:cs="Times New Roman"/>
      <w:b w:val="0"/>
      <w:bCs w:val="0"/>
      <w:i w:val="0"/>
      <w:iCs w:val="0"/>
      <w:smallCaps w:val="0"/>
      <w:strike w:val="0"/>
      <w:sz w:val="16"/>
      <w:szCs w:val="16"/>
      <w:u w:val="none"/>
    </w:rPr>
  </w:style>
  <w:style w:type="character" w:customStyle="1" w:styleId="Vnbnnidung20Exact">
    <w:name w:val="Văn bản nội dung (20) Exact"/>
    <w:basedOn w:val="DefaultParagraphFont"/>
    <w:link w:val="Vnbnnidung200"/>
    <w:rsid w:val="00694968"/>
    <w:rPr>
      <w:rFonts w:ascii="Tahoma" w:eastAsia="Tahoma" w:hAnsi="Tahoma" w:cs="Tahoma"/>
      <w:sz w:val="13"/>
      <w:szCs w:val="13"/>
      <w:shd w:val="clear" w:color="auto" w:fill="FFFFFF"/>
    </w:rPr>
  </w:style>
  <w:style w:type="character" w:customStyle="1" w:styleId="Vnbnnidung21Exact">
    <w:name w:val="Văn bản nội dung (21) Exact"/>
    <w:basedOn w:val="DefaultParagraphFont"/>
    <w:link w:val="Vnbnnidung21"/>
    <w:rsid w:val="00694968"/>
    <w:rPr>
      <w:rFonts w:eastAsia="Times New Roman"/>
      <w:w w:val="60"/>
      <w:sz w:val="19"/>
      <w:szCs w:val="19"/>
      <w:shd w:val="clear" w:color="auto" w:fill="FFFFFF"/>
    </w:rPr>
  </w:style>
  <w:style w:type="character" w:customStyle="1" w:styleId="Vnbnnidung22Exact">
    <w:name w:val="Văn bản nội dung (22) Exact"/>
    <w:basedOn w:val="DefaultParagraphFont"/>
    <w:link w:val="Vnbnnidung22"/>
    <w:rsid w:val="00694968"/>
    <w:rPr>
      <w:rFonts w:ascii="Tahoma" w:eastAsia="Tahoma" w:hAnsi="Tahoma" w:cs="Tahoma"/>
      <w:sz w:val="18"/>
      <w:szCs w:val="18"/>
      <w:shd w:val="clear" w:color="auto" w:fill="FFFFFF"/>
    </w:rPr>
  </w:style>
  <w:style w:type="character" w:customStyle="1" w:styleId="Chthchbng10Exact">
    <w:name w:val="Chú thích bảng (10) Exact"/>
    <w:basedOn w:val="DefaultParagraphFont"/>
    <w:link w:val="Chthchbng10"/>
    <w:rsid w:val="00694968"/>
    <w:rPr>
      <w:rFonts w:ascii="Tahoma" w:eastAsia="Tahoma" w:hAnsi="Tahoma" w:cs="Tahoma"/>
      <w:sz w:val="10"/>
      <w:szCs w:val="10"/>
      <w:shd w:val="clear" w:color="auto" w:fill="FFFFFF"/>
    </w:rPr>
  </w:style>
  <w:style w:type="character" w:customStyle="1" w:styleId="Chthchbng10ChhoanhExact">
    <w:name w:val="Chú thích bảng (10) + Chữ hoa nhỏ Exact"/>
    <w:basedOn w:val="Chthchbng10Exact"/>
    <w:rsid w:val="00694968"/>
    <w:rPr>
      <w:rFonts w:ascii="Tahoma" w:eastAsia="Tahoma" w:hAnsi="Tahoma" w:cs="Tahoma"/>
      <w:smallCaps/>
      <w:color w:val="000000"/>
      <w:spacing w:val="0"/>
      <w:w w:val="100"/>
      <w:position w:val="0"/>
      <w:sz w:val="10"/>
      <w:szCs w:val="10"/>
      <w:shd w:val="clear" w:color="auto" w:fill="FFFFFF"/>
      <w:lang w:val="vi-VN" w:eastAsia="vi-VN" w:bidi="vi-VN"/>
    </w:rPr>
  </w:style>
  <w:style w:type="character" w:customStyle="1" w:styleId="Vnbnnidung208pt">
    <w:name w:val="Văn bản nội dung (20) + 8 pt"/>
    <w:aliases w:val="Tỉ lệ 80% Exact"/>
    <w:basedOn w:val="Vnbnnidung20Exact"/>
    <w:rsid w:val="00694968"/>
    <w:rPr>
      <w:rFonts w:ascii="Tahoma" w:eastAsia="Tahoma" w:hAnsi="Tahoma" w:cs="Tahoma"/>
      <w:color w:val="000000"/>
      <w:spacing w:val="0"/>
      <w:w w:val="80"/>
      <w:position w:val="0"/>
      <w:sz w:val="16"/>
      <w:szCs w:val="16"/>
      <w:shd w:val="clear" w:color="auto" w:fill="FFFFFF"/>
      <w:lang w:val="vi-VN" w:eastAsia="vi-VN" w:bidi="vi-VN"/>
    </w:rPr>
  </w:style>
  <w:style w:type="character" w:customStyle="1" w:styleId="Vnbnnidung20TimesNewRoman">
    <w:name w:val="Văn bản nội dung (20) + Times New Roman"/>
    <w:aliases w:val="13 pt Exact"/>
    <w:basedOn w:val="Vnbnnidung20Exact"/>
    <w:rsid w:val="00694968"/>
    <w:rPr>
      <w:rFonts w:ascii="Times New Roman" w:eastAsia="Times New Roman" w:hAnsi="Times New Roman" w:cs="Times New Roman"/>
      <w:color w:val="000000"/>
      <w:spacing w:val="0"/>
      <w:w w:val="100"/>
      <w:position w:val="0"/>
      <w:sz w:val="26"/>
      <w:szCs w:val="26"/>
      <w:shd w:val="clear" w:color="auto" w:fill="FFFFFF"/>
      <w:lang w:val="en-US" w:eastAsia="en-US" w:bidi="en-US"/>
    </w:rPr>
  </w:style>
  <w:style w:type="character" w:customStyle="1" w:styleId="Chthchnh8Exact">
    <w:name w:val="Chú thích ảnh (8) Exact"/>
    <w:basedOn w:val="DefaultParagraphFont"/>
    <w:link w:val="Chthchnh8"/>
    <w:rsid w:val="00694968"/>
    <w:rPr>
      <w:rFonts w:eastAsia="Times New Roman"/>
      <w:sz w:val="8"/>
      <w:szCs w:val="8"/>
      <w:shd w:val="clear" w:color="auto" w:fill="FFFFFF"/>
    </w:rPr>
  </w:style>
  <w:style w:type="character" w:customStyle="1" w:styleId="Chthchnh9Exact">
    <w:name w:val="Chú thích ảnh (9) Exact"/>
    <w:basedOn w:val="DefaultParagraphFont"/>
    <w:link w:val="Chthchnh9"/>
    <w:rsid w:val="00694968"/>
    <w:rPr>
      <w:rFonts w:ascii="Tahoma" w:eastAsia="Tahoma" w:hAnsi="Tahoma" w:cs="Tahoma"/>
      <w:sz w:val="13"/>
      <w:szCs w:val="13"/>
      <w:shd w:val="clear" w:color="auto" w:fill="FFFFFF"/>
    </w:rPr>
  </w:style>
  <w:style w:type="paragraph" w:customStyle="1" w:styleId="Ghichcuitrang20">
    <w:name w:val="Ghi chú cuối trang (2)"/>
    <w:basedOn w:val="Normal"/>
    <w:link w:val="Ghichcuitrang2"/>
    <w:rsid w:val="00694968"/>
    <w:pPr>
      <w:widowControl w:val="0"/>
      <w:shd w:val="clear" w:color="auto" w:fill="FFFFFF"/>
      <w:spacing w:after="0" w:line="382" w:lineRule="exact"/>
      <w:jc w:val="both"/>
    </w:pPr>
    <w:rPr>
      <w:rFonts w:eastAsia="Times New Roman"/>
      <w:b/>
      <w:bCs/>
      <w:sz w:val="26"/>
      <w:szCs w:val="26"/>
    </w:rPr>
  </w:style>
  <w:style w:type="paragraph" w:customStyle="1" w:styleId="Ghichcuitrang0">
    <w:name w:val="Ghi chú cuối trang"/>
    <w:basedOn w:val="Normal"/>
    <w:link w:val="Ghichcuitrang"/>
    <w:rsid w:val="00694968"/>
    <w:pPr>
      <w:widowControl w:val="0"/>
      <w:shd w:val="clear" w:color="auto" w:fill="FFFFFF"/>
      <w:spacing w:after="0" w:line="382" w:lineRule="exact"/>
      <w:jc w:val="both"/>
    </w:pPr>
    <w:rPr>
      <w:rFonts w:eastAsia="Times New Roman"/>
      <w:sz w:val="26"/>
      <w:szCs w:val="26"/>
    </w:rPr>
  </w:style>
  <w:style w:type="paragraph" w:customStyle="1" w:styleId="Ghichcuitrang30">
    <w:name w:val="Ghi chú cuối trang (3)"/>
    <w:basedOn w:val="Normal"/>
    <w:link w:val="Ghichcuitrang3"/>
    <w:rsid w:val="00694968"/>
    <w:pPr>
      <w:widowControl w:val="0"/>
      <w:shd w:val="clear" w:color="auto" w:fill="FFFFFF"/>
      <w:spacing w:after="0" w:line="382" w:lineRule="exact"/>
      <w:jc w:val="both"/>
    </w:pPr>
    <w:rPr>
      <w:rFonts w:eastAsia="Times New Roman"/>
      <w:b/>
      <w:bCs/>
      <w:i/>
      <w:iCs/>
      <w:sz w:val="26"/>
      <w:szCs w:val="26"/>
    </w:rPr>
  </w:style>
  <w:style w:type="paragraph" w:customStyle="1" w:styleId="Tiu20">
    <w:name w:val="Tiêu đề #2"/>
    <w:basedOn w:val="Normal"/>
    <w:link w:val="Tiu2"/>
    <w:rsid w:val="00694968"/>
    <w:pPr>
      <w:widowControl w:val="0"/>
      <w:shd w:val="clear" w:color="auto" w:fill="FFFFFF"/>
      <w:spacing w:after="180" w:line="0" w:lineRule="atLeast"/>
      <w:jc w:val="center"/>
      <w:outlineLvl w:val="1"/>
    </w:pPr>
    <w:rPr>
      <w:rFonts w:ascii="Tahoma" w:eastAsia="Tahoma" w:hAnsi="Tahoma" w:cs="Tahoma"/>
      <w:spacing w:val="-20"/>
      <w:sz w:val="42"/>
      <w:szCs w:val="42"/>
    </w:rPr>
  </w:style>
  <w:style w:type="paragraph" w:customStyle="1" w:styleId="Vnbnnidung40">
    <w:name w:val="Văn bản nội dung (4)"/>
    <w:basedOn w:val="Normal"/>
    <w:link w:val="Vnbnnidung4"/>
    <w:rsid w:val="00694968"/>
    <w:pPr>
      <w:widowControl w:val="0"/>
      <w:shd w:val="clear" w:color="auto" w:fill="FFFFFF"/>
      <w:spacing w:after="0" w:line="0" w:lineRule="atLeast"/>
    </w:pPr>
    <w:rPr>
      <w:rFonts w:eastAsia="Times New Roman"/>
      <w:sz w:val="16"/>
      <w:szCs w:val="16"/>
    </w:rPr>
  </w:style>
  <w:style w:type="paragraph" w:customStyle="1" w:styleId="Vnbnnidung50">
    <w:name w:val="Văn bản nội dung (5)"/>
    <w:basedOn w:val="Normal"/>
    <w:link w:val="Vnbnnidung5"/>
    <w:rsid w:val="00694968"/>
    <w:pPr>
      <w:widowControl w:val="0"/>
      <w:shd w:val="clear" w:color="auto" w:fill="FFFFFF"/>
      <w:spacing w:before="5400" w:after="0" w:line="0" w:lineRule="atLeast"/>
      <w:jc w:val="center"/>
    </w:pPr>
    <w:rPr>
      <w:rFonts w:eastAsia="Times New Roman"/>
      <w:b/>
      <w:bCs/>
      <w:i/>
      <w:iCs/>
      <w:sz w:val="30"/>
      <w:szCs w:val="30"/>
    </w:rPr>
  </w:style>
  <w:style w:type="paragraph" w:customStyle="1" w:styleId="Chthchnh0">
    <w:name w:val="Chú thích ảnh"/>
    <w:basedOn w:val="Normal"/>
    <w:link w:val="Chthchnh"/>
    <w:rsid w:val="00694968"/>
    <w:pPr>
      <w:widowControl w:val="0"/>
      <w:shd w:val="clear" w:color="auto" w:fill="FFFFFF"/>
      <w:spacing w:after="0" w:line="378" w:lineRule="exact"/>
      <w:jc w:val="both"/>
    </w:pPr>
    <w:rPr>
      <w:rFonts w:eastAsia="Times New Roman"/>
      <w:b/>
      <w:bCs/>
      <w:sz w:val="26"/>
      <w:szCs w:val="26"/>
    </w:rPr>
  </w:style>
  <w:style w:type="paragraph" w:customStyle="1" w:styleId="Vnbnnidung60">
    <w:name w:val="Văn bản nội dung (6)"/>
    <w:basedOn w:val="Normal"/>
    <w:link w:val="Vnbnnidung6"/>
    <w:rsid w:val="00694968"/>
    <w:pPr>
      <w:widowControl w:val="0"/>
      <w:shd w:val="clear" w:color="auto" w:fill="FFFFFF"/>
      <w:spacing w:before="1740" w:after="0" w:line="0" w:lineRule="atLeast"/>
      <w:jc w:val="center"/>
    </w:pPr>
    <w:rPr>
      <w:rFonts w:eastAsia="Times New Roman"/>
      <w:b/>
      <w:bCs/>
      <w:szCs w:val="28"/>
    </w:rPr>
  </w:style>
  <w:style w:type="paragraph" w:customStyle="1" w:styleId="Vnbnnidung80">
    <w:name w:val="Văn bản nội dung (8)"/>
    <w:basedOn w:val="Normal"/>
    <w:link w:val="Vnbnnidung8"/>
    <w:rsid w:val="00694968"/>
    <w:pPr>
      <w:widowControl w:val="0"/>
      <w:shd w:val="clear" w:color="auto" w:fill="FFFFFF"/>
      <w:spacing w:after="0" w:line="443" w:lineRule="exact"/>
      <w:jc w:val="both"/>
    </w:pPr>
    <w:rPr>
      <w:rFonts w:eastAsia="Times New Roman"/>
      <w:b/>
      <w:bCs/>
      <w:i/>
      <w:iCs/>
      <w:sz w:val="26"/>
      <w:szCs w:val="26"/>
    </w:rPr>
  </w:style>
  <w:style w:type="paragraph" w:customStyle="1" w:styleId="Vnbnnidung90">
    <w:name w:val="Văn bản nội dung (9)"/>
    <w:basedOn w:val="Normal"/>
    <w:link w:val="Vnbnnidung9"/>
    <w:rsid w:val="00694968"/>
    <w:pPr>
      <w:widowControl w:val="0"/>
      <w:shd w:val="clear" w:color="auto" w:fill="FFFFFF"/>
      <w:spacing w:before="480" w:after="0" w:line="0" w:lineRule="atLeast"/>
      <w:ind w:firstLine="600"/>
      <w:jc w:val="both"/>
    </w:pPr>
    <w:rPr>
      <w:rFonts w:eastAsia="Times New Roman"/>
      <w:i/>
      <w:iCs/>
      <w:sz w:val="26"/>
      <w:szCs w:val="26"/>
    </w:rPr>
  </w:style>
  <w:style w:type="paragraph" w:customStyle="1" w:styleId="Vnbnnidung14">
    <w:name w:val="Văn bản nội dung (14)"/>
    <w:basedOn w:val="Normal"/>
    <w:link w:val="Vnbnnidung14Exact"/>
    <w:rsid w:val="00694968"/>
    <w:pPr>
      <w:widowControl w:val="0"/>
      <w:shd w:val="clear" w:color="auto" w:fill="FFFFFF"/>
      <w:spacing w:after="0" w:line="0" w:lineRule="atLeast"/>
    </w:pPr>
    <w:rPr>
      <w:rFonts w:eastAsia="Times New Roman"/>
      <w:sz w:val="17"/>
      <w:szCs w:val="17"/>
    </w:rPr>
  </w:style>
  <w:style w:type="paragraph" w:customStyle="1" w:styleId="Tiu30">
    <w:name w:val="Tiêu đề #3"/>
    <w:basedOn w:val="Normal"/>
    <w:link w:val="Tiu3"/>
    <w:rsid w:val="00694968"/>
    <w:pPr>
      <w:widowControl w:val="0"/>
      <w:shd w:val="clear" w:color="auto" w:fill="FFFFFF"/>
      <w:spacing w:after="0" w:line="0" w:lineRule="atLeast"/>
      <w:outlineLvl w:val="2"/>
    </w:pPr>
    <w:rPr>
      <w:rFonts w:eastAsia="Times New Roman"/>
      <w:sz w:val="26"/>
      <w:szCs w:val="26"/>
    </w:rPr>
  </w:style>
  <w:style w:type="paragraph" w:customStyle="1" w:styleId="Vnbnnidung100">
    <w:name w:val="Văn bản nội dung (10)"/>
    <w:basedOn w:val="Normal"/>
    <w:link w:val="Vnbnnidung10"/>
    <w:rsid w:val="00694968"/>
    <w:pPr>
      <w:widowControl w:val="0"/>
      <w:shd w:val="clear" w:color="auto" w:fill="FFFFFF"/>
      <w:spacing w:before="120" w:after="0" w:line="0" w:lineRule="atLeast"/>
      <w:jc w:val="both"/>
    </w:pPr>
    <w:rPr>
      <w:rFonts w:eastAsia="Times New Roman"/>
      <w:sz w:val="8"/>
      <w:szCs w:val="8"/>
    </w:rPr>
  </w:style>
  <w:style w:type="paragraph" w:customStyle="1" w:styleId="Vnbnnidung110">
    <w:name w:val="Văn bản nội dung (11)"/>
    <w:basedOn w:val="Normal"/>
    <w:link w:val="Vnbnnidung11"/>
    <w:rsid w:val="00694968"/>
    <w:pPr>
      <w:widowControl w:val="0"/>
      <w:shd w:val="clear" w:color="auto" w:fill="FFFFFF"/>
      <w:spacing w:before="60" w:after="180" w:line="0" w:lineRule="atLeast"/>
      <w:ind w:firstLine="600"/>
      <w:jc w:val="both"/>
    </w:pPr>
    <w:rPr>
      <w:rFonts w:eastAsia="Times New Roman"/>
      <w:b/>
      <w:bCs/>
      <w:i/>
      <w:iCs/>
      <w:spacing w:val="-20"/>
      <w:sz w:val="30"/>
      <w:szCs w:val="30"/>
    </w:rPr>
  </w:style>
  <w:style w:type="paragraph" w:customStyle="1" w:styleId="Vnbnnidung150">
    <w:name w:val="Văn bản nội dung (15)"/>
    <w:basedOn w:val="Normal"/>
    <w:link w:val="Vnbnnidung15"/>
    <w:rsid w:val="00694968"/>
    <w:pPr>
      <w:widowControl w:val="0"/>
      <w:shd w:val="clear" w:color="auto" w:fill="FFFFFF"/>
      <w:spacing w:before="180" w:after="180" w:line="0" w:lineRule="atLeast"/>
      <w:jc w:val="both"/>
    </w:pPr>
    <w:rPr>
      <w:rFonts w:eastAsia="Times New Roman"/>
    </w:rPr>
  </w:style>
  <w:style w:type="paragraph" w:customStyle="1" w:styleId="Tiu320">
    <w:name w:val="Tiêu đề #3 (2)"/>
    <w:basedOn w:val="Normal"/>
    <w:link w:val="Tiu32"/>
    <w:rsid w:val="00694968"/>
    <w:pPr>
      <w:widowControl w:val="0"/>
      <w:shd w:val="clear" w:color="auto" w:fill="FFFFFF"/>
      <w:spacing w:before="180" w:after="180" w:line="0" w:lineRule="atLeast"/>
      <w:outlineLvl w:val="2"/>
    </w:pPr>
    <w:rPr>
      <w:rFonts w:eastAsia="Times New Roman"/>
      <w:b/>
      <w:bCs/>
      <w:sz w:val="24"/>
      <w:szCs w:val="24"/>
    </w:rPr>
  </w:style>
  <w:style w:type="paragraph" w:customStyle="1" w:styleId="Chthchbng40">
    <w:name w:val="Chú thích bảng (4)"/>
    <w:basedOn w:val="Normal"/>
    <w:link w:val="Chthchbng4"/>
    <w:rsid w:val="00694968"/>
    <w:pPr>
      <w:widowControl w:val="0"/>
      <w:shd w:val="clear" w:color="auto" w:fill="FFFFFF"/>
      <w:spacing w:after="0" w:line="0" w:lineRule="atLeast"/>
      <w:jc w:val="center"/>
    </w:pPr>
    <w:rPr>
      <w:rFonts w:eastAsia="Times New Roman"/>
      <w:b/>
      <w:bCs/>
      <w:sz w:val="24"/>
      <w:szCs w:val="24"/>
    </w:rPr>
  </w:style>
  <w:style w:type="paragraph" w:customStyle="1" w:styleId="Tiu10">
    <w:name w:val="Tiêu đề #1"/>
    <w:basedOn w:val="Normal"/>
    <w:link w:val="Tiu1"/>
    <w:rsid w:val="00694968"/>
    <w:pPr>
      <w:widowControl w:val="0"/>
      <w:shd w:val="clear" w:color="auto" w:fill="FFFFFF"/>
      <w:spacing w:before="360" w:after="0" w:line="194" w:lineRule="exact"/>
      <w:jc w:val="center"/>
      <w:outlineLvl w:val="0"/>
    </w:pPr>
    <w:rPr>
      <w:rFonts w:eastAsia="Times New Roman"/>
      <w:szCs w:val="28"/>
    </w:rPr>
  </w:style>
  <w:style w:type="paragraph" w:customStyle="1" w:styleId="Vnbnnidung170">
    <w:name w:val="Văn bản nội dung (17)"/>
    <w:basedOn w:val="Normal"/>
    <w:link w:val="Vnbnnidung17"/>
    <w:rsid w:val="00694968"/>
    <w:pPr>
      <w:widowControl w:val="0"/>
      <w:shd w:val="clear" w:color="auto" w:fill="FFFFFF"/>
      <w:spacing w:after="120" w:line="194" w:lineRule="exact"/>
    </w:pPr>
    <w:rPr>
      <w:rFonts w:ascii="Constantia" w:eastAsia="Constantia" w:hAnsi="Constantia" w:cs="Constantia"/>
      <w:i/>
      <w:iCs/>
      <w:spacing w:val="30"/>
      <w:sz w:val="26"/>
      <w:szCs w:val="26"/>
    </w:rPr>
  </w:style>
  <w:style w:type="paragraph" w:customStyle="1" w:styleId="Tiu40">
    <w:name w:val="Tiêu đề #4"/>
    <w:basedOn w:val="Normal"/>
    <w:link w:val="Tiu4"/>
    <w:rsid w:val="00694968"/>
    <w:pPr>
      <w:widowControl w:val="0"/>
      <w:shd w:val="clear" w:color="auto" w:fill="FFFFFF"/>
      <w:spacing w:after="0" w:line="0" w:lineRule="atLeast"/>
      <w:jc w:val="center"/>
      <w:outlineLvl w:val="3"/>
    </w:pPr>
    <w:rPr>
      <w:rFonts w:eastAsia="Times New Roman"/>
      <w:b/>
      <w:bCs/>
      <w:sz w:val="26"/>
      <w:szCs w:val="26"/>
    </w:rPr>
  </w:style>
  <w:style w:type="paragraph" w:customStyle="1" w:styleId="Vnbnnidung180">
    <w:name w:val="Văn bản nội dung (18)"/>
    <w:basedOn w:val="Normal"/>
    <w:link w:val="Vnbnnidung18"/>
    <w:rsid w:val="00694968"/>
    <w:pPr>
      <w:widowControl w:val="0"/>
      <w:shd w:val="clear" w:color="auto" w:fill="FFFFFF"/>
      <w:spacing w:after="0" w:line="0" w:lineRule="atLeast"/>
    </w:pPr>
    <w:rPr>
      <w:rFonts w:eastAsia="Times New Roman"/>
      <w:b/>
      <w:bCs/>
      <w:sz w:val="24"/>
      <w:szCs w:val="24"/>
    </w:rPr>
  </w:style>
  <w:style w:type="paragraph" w:customStyle="1" w:styleId="Chthchbng50">
    <w:name w:val="Chú thích bảng (5)"/>
    <w:basedOn w:val="Normal"/>
    <w:link w:val="Chthchbng5"/>
    <w:rsid w:val="00694968"/>
    <w:pPr>
      <w:widowControl w:val="0"/>
      <w:shd w:val="clear" w:color="auto" w:fill="FFFFFF"/>
      <w:spacing w:after="0" w:line="0" w:lineRule="atLeast"/>
      <w:jc w:val="both"/>
    </w:pPr>
    <w:rPr>
      <w:rFonts w:eastAsia="Times New Roman"/>
      <w:sz w:val="18"/>
      <w:szCs w:val="18"/>
    </w:rPr>
  </w:style>
  <w:style w:type="paragraph" w:customStyle="1" w:styleId="Chthchbng60">
    <w:name w:val="Chú thích bảng (6)"/>
    <w:basedOn w:val="Normal"/>
    <w:link w:val="Chthchbng6"/>
    <w:rsid w:val="00694968"/>
    <w:pPr>
      <w:widowControl w:val="0"/>
      <w:shd w:val="clear" w:color="auto" w:fill="FFFFFF"/>
      <w:spacing w:after="0" w:line="0" w:lineRule="atLeast"/>
      <w:jc w:val="both"/>
    </w:pPr>
    <w:rPr>
      <w:rFonts w:ascii="MS Reference Sans Serif" w:eastAsia="MS Reference Sans Serif" w:hAnsi="MS Reference Sans Serif" w:cs="MS Reference Sans Serif"/>
      <w:sz w:val="10"/>
      <w:szCs w:val="10"/>
    </w:rPr>
  </w:style>
  <w:style w:type="paragraph" w:customStyle="1" w:styleId="Tiu520">
    <w:name w:val="Tiêu đề #5 (2)"/>
    <w:basedOn w:val="Normal"/>
    <w:link w:val="Tiu52"/>
    <w:rsid w:val="00694968"/>
    <w:pPr>
      <w:widowControl w:val="0"/>
      <w:shd w:val="clear" w:color="auto" w:fill="FFFFFF"/>
      <w:spacing w:after="120" w:line="0" w:lineRule="atLeast"/>
      <w:jc w:val="center"/>
      <w:outlineLvl w:val="4"/>
    </w:pPr>
    <w:rPr>
      <w:rFonts w:eastAsia="Times New Roman"/>
      <w:b/>
      <w:bCs/>
      <w:sz w:val="24"/>
      <w:szCs w:val="24"/>
    </w:rPr>
  </w:style>
  <w:style w:type="paragraph" w:customStyle="1" w:styleId="Chthchbng70">
    <w:name w:val="Chú thích bảng (7)"/>
    <w:basedOn w:val="Normal"/>
    <w:link w:val="Chthchbng7"/>
    <w:rsid w:val="00694968"/>
    <w:pPr>
      <w:widowControl w:val="0"/>
      <w:shd w:val="clear" w:color="auto" w:fill="FFFFFF"/>
      <w:spacing w:after="0" w:line="0" w:lineRule="atLeast"/>
      <w:jc w:val="both"/>
    </w:pPr>
    <w:rPr>
      <w:rFonts w:ascii="Courier New" w:eastAsia="Courier New" w:hAnsi="Courier New" w:cs="Courier New"/>
      <w:i/>
      <w:iCs/>
      <w:sz w:val="11"/>
      <w:szCs w:val="11"/>
    </w:rPr>
  </w:style>
  <w:style w:type="paragraph" w:customStyle="1" w:styleId="Chthchbng80">
    <w:name w:val="Chú thích bảng (8)"/>
    <w:basedOn w:val="Normal"/>
    <w:link w:val="Chthchbng8"/>
    <w:rsid w:val="00694968"/>
    <w:pPr>
      <w:widowControl w:val="0"/>
      <w:shd w:val="clear" w:color="auto" w:fill="FFFFFF"/>
      <w:spacing w:after="0" w:line="0" w:lineRule="atLeast"/>
    </w:pPr>
    <w:rPr>
      <w:rFonts w:eastAsia="Times New Roman"/>
      <w:b/>
      <w:bCs/>
      <w:i/>
      <w:iCs/>
      <w:sz w:val="30"/>
      <w:szCs w:val="30"/>
    </w:rPr>
  </w:style>
  <w:style w:type="paragraph" w:customStyle="1" w:styleId="Chthchbng90">
    <w:name w:val="Chú thích bảng (9)"/>
    <w:basedOn w:val="Normal"/>
    <w:link w:val="Chthchbng9"/>
    <w:rsid w:val="00694968"/>
    <w:pPr>
      <w:widowControl w:val="0"/>
      <w:shd w:val="clear" w:color="auto" w:fill="FFFFFF"/>
      <w:spacing w:after="0" w:line="0" w:lineRule="atLeast"/>
    </w:pPr>
    <w:rPr>
      <w:rFonts w:eastAsia="Times New Roman"/>
      <w:b/>
      <w:bCs/>
      <w:sz w:val="21"/>
      <w:szCs w:val="21"/>
      <w:lang w:bidi="en-US"/>
    </w:rPr>
  </w:style>
  <w:style w:type="paragraph" w:customStyle="1" w:styleId="Vnbnnidung190">
    <w:name w:val="Văn bản nội dung (19)"/>
    <w:basedOn w:val="Normal"/>
    <w:link w:val="Vnbnnidung19"/>
    <w:rsid w:val="00694968"/>
    <w:pPr>
      <w:widowControl w:val="0"/>
      <w:shd w:val="clear" w:color="auto" w:fill="FFFFFF"/>
      <w:spacing w:after="0" w:line="389" w:lineRule="exact"/>
      <w:jc w:val="center"/>
    </w:pPr>
    <w:rPr>
      <w:rFonts w:eastAsia="Times New Roman"/>
      <w:b/>
      <w:bCs/>
      <w:sz w:val="24"/>
      <w:szCs w:val="24"/>
    </w:rPr>
  </w:style>
  <w:style w:type="paragraph" w:customStyle="1" w:styleId="Tiu420">
    <w:name w:val="Tiêu đề #4 (2)"/>
    <w:basedOn w:val="Normal"/>
    <w:link w:val="Tiu42"/>
    <w:rsid w:val="00694968"/>
    <w:pPr>
      <w:widowControl w:val="0"/>
      <w:shd w:val="clear" w:color="auto" w:fill="FFFFFF"/>
      <w:spacing w:after="0" w:line="389" w:lineRule="exact"/>
      <w:jc w:val="center"/>
      <w:outlineLvl w:val="3"/>
    </w:pPr>
    <w:rPr>
      <w:rFonts w:ascii="Tahoma" w:eastAsia="Tahoma" w:hAnsi="Tahoma" w:cs="Tahoma"/>
      <w:spacing w:val="-10"/>
      <w:sz w:val="22"/>
    </w:rPr>
  </w:style>
  <w:style w:type="paragraph" w:customStyle="1" w:styleId="Chthchnh2">
    <w:name w:val="Chú thích ảnh (2)"/>
    <w:basedOn w:val="Normal"/>
    <w:link w:val="Chthchnh2Exact"/>
    <w:rsid w:val="00694968"/>
    <w:pPr>
      <w:widowControl w:val="0"/>
      <w:shd w:val="clear" w:color="auto" w:fill="FFFFFF"/>
      <w:spacing w:after="0" w:line="0" w:lineRule="atLeast"/>
    </w:pPr>
    <w:rPr>
      <w:rFonts w:eastAsia="Times New Roman"/>
      <w:sz w:val="8"/>
      <w:szCs w:val="8"/>
    </w:rPr>
  </w:style>
  <w:style w:type="paragraph" w:customStyle="1" w:styleId="Chthchnh3">
    <w:name w:val="Chú thích ảnh (3)"/>
    <w:basedOn w:val="Normal"/>
    <w:link w:val="Chthchnh3Exact"/>
    <w:rsid w:val="00694968"/>
    <w:pPr>
      <w:widowControl w:val="0"/>
      <w:shd w:val="clear" w:color="auto" w:fill="FFFFFF"/>
      <w:spacing w:after="0" w:line="0" w:lineRule="atLeast"/>
    </w:pPr>
    <w:rPr>
      <w:rFonts w:eastAsia="Times New Roman"/>
      <w:w w:val="60"/>
      <w:sz w:val="19"/>
      <w:szCs w:val="19"/>
    </w:rPr>
  </w:style>
  <w:style w:type="paragraph" w:customStyle="1" w:styleId="Chthchnh4">
    <w:name w:val="Chú thích ảnh (4)"/>
    <w:basedOn w:val="Normal"/>
    <w:link w:val="Chthchnh4Exact"/>
    <w:rsid w:val="00694968"/>
    <w:pPr>
      <w:widowControl w:val="0"/>
      <w:shd w:val="clear" w:color="auto" w:fill="FFFFFF"/>
      <w:spacing w:after="120" w:line="0" w:lineRule="atLeast"/>
      <w:jc w:val="both"/>
    </w:pPr>
    <w:rPr>
      <w:rFonts w:ascii="Tahoma" w:eastAsia="Tahoma" w:hAnsi="Tahoma" w:cs="Tahoma"/>
      <w:sz w:val="13"/>
      <w:szCs w:val="13"/>
    </w:rPr>
  </w:style>
  <w:style w:type="paragraph" w:customStyle="1" w:styleId="Chthchnh5">
    <w:name w:val="Chú thích ảnh (5)"/>
    <w:basedOn w:val="Normal"/>
    <w:link w:val="Chthchnh5Exact"/>
    <w:rsid w:val="00694968"/>
    <w:pPr>
      <w:widowControl w:val="0"/>
      <w:shd w:val="clear" w:color="auto" w:fill="FFFFFF"/>
      <w:spacing w:before="120" w:after="120" w:line="0" w:lineRule="atLeast"/>
      <w:jc w:val="both"/>
    </w:pPr>
    <w:rPr>
      <w:rFonts w:ascii="Tahoma" w:eastAsia="Tahoma" w:hAnsi="Tahoma" w:cs="Tahoma"/>
      <w:sz w:val="18"/>
      <w:szCs w:val="18"/>
    </w:rPr>
  </w:style>
  <w:style w:type="paragraph" w:customStyle="1" w:styleId="Chthchnh6">
    <w:name w:val="Chú thích ảnh (6)"/>
    <w:basedOn w:val="Normal"/>
    <w:link w:val="Chthchnh6Exact"/>
    <w:rsid w:val="00694968"/>
    <w:pPr>
      <w:widowControl w:val="0"/>
      <w:shd w:val="clear" w:color="auto" w:fill="FFFFFF"/>
      <w:spacing w:before="120" w:after="0" w:line="0" w:lineRule="atLeast"/>
      <w:jc w:val="both"/>
    </w:pPr>
    <w:rPr>
      <w:rFonts w:ascii="Tahoma" w:eastAsia="Tahoma" w:hAnsi="Tahoma" w:cs="Tahoma"/>
      <w:sz w:val="10"/>
      <w:szCs w:val="10"/>
    </w:rPr>
  </w:style>
  <w:style w:type="paragraph" w:customStyle="1" w:styleId="Chthchnh7">
    <w:name w:val="Chú thích ảnh (7)"/>
    <w:basedOn w:val="Normal"/>
    <w:link w:val="Chthchnh7Exact"/>
    <w:rsid w:val="00694968"/>
    <w:pPr>
      <w:widowControl w:val="0"/>
      <w:shd w:val="clear" w:color="auto" w:fill="FFFFFF"/>
      <w:spacing w:after="0" w:line="0" w:lineRule="atLeast"/>
      <w:jc w:val="both"/>
    </w:pPr>
    <w:rPr>
      <w:rFonts w:eastAsia="Times New Roman"/>
      <w:sz w:val="8"/>
      <w:szCs w:val="8"/>
    </w:rPr>
  </w:style>
  <w:style w:type="paragraph" w:customStyle="1" w:styleId="Vnbnnidung200">
    <w:name w:val="Văn bản nội dung (20)"/>
    <w:basedOn w:val="Normal"/>
    <w:link w:val="Vnbnnidung20Exact"/>
    <w:rsid w:val="00694968"/>
    <w:pPr>
      <w:widowControl w:val="0"/>
      <w:shd w:val="clear" w:color="auto" w:fill="FFFFFF"/>
      <w:spacing w:after="120" w:line="0" w:lineRule="atLeast"/>
    </w:pPr>
    <w:rPr>
      <w:rFonts w:ascii="Tahoma" w:eastAsia="Tahoma" w:hAnsi="Tahoma" w:cs="Tahoma"/>
      <w:sz w:val="13"/>
      <w:szCs w:val="13"/>
    </w:rPr>
  </w:style>
  <w:style w:type="paragraph" w:customStyle="1" w:styleId="Vnbnnidung21">
    <w:name w:val="Văn bản nội dung (21)"/>
    <w:basedOn w:val="Normal"/>
    <w:link w:val="Vnbnnidung21Exact"/>
    <w:rsid w:val="00694968"/>
    <w:pPr>
      <w:widowControl w:val="0"/>
      <w:shd w:val="clear" w:color="auto" w:fill="FFFFFF"/>
      <w:spacing w:before="120" w:after="0" w:line="0" w:lineRule="atLeast"/>
    </w:pPr>
    <w:rPr>
      <w:rFonts w:eastAsia="Times New Roman"/>
      <w:w w:val="60"/>
      <w:sz w:val="19"/>
      <w:szCs w:val="19"/>
    </w:rPr>
  </w:style>
  <w:style w:type="paragraph" w:customStyle="1" w:styleId="Vnbnnidung22">
    <w:name w:val="Văn bản nội dung (22)"/>
    <w:basedOn w:val="Normal"/>
    <w:link w:val="Vnbnnidung22Exact"/>
    <w:rsid w:val="00694968"/>
    <w:pPr>
      <w:widowControl w:val="0"/>
      <w:shd w:val="clear" w:color="auto" w:fill="FFFFFF"/>
      <w:spacing w:before="120" w:after="0" w:line="0" w:lineRule="atLeast"/>
    </w:pPr>
    <w:rPr>
      <w:rFonts w:ascii="Tahoma" w:eastAsia="Tahoma" w:hAnsi="Tahoma" w:cs="Tahoma"/>
      <w:sz w:val="18"/>
      <w:szCs w:val="18"/>
    </w:rPr>
  </w:style>
  <w:style w:type="paragraph" w:customStyle="1" w:styleId="Chthchbng10">
    <w:name w:val="Chú thích bảng (10)"/>
    <w:basedOn w:val="Normal"/>
    <w:link w:val="Chthchbng10Exact"/>
    <w:rsid w:val="00694968"/>
    <w:pPr>
      <w:widowControl w:val="0"/>
      <w:shd w:val="clear" w:color="auto" w:fill="FFFFFF"/>
      <w:spacing w:after="0" w:line="331" w:lineRule="exact"/>
      <w:jc w:val="both"/>
    </w:pPr>
    <w:rPr>
      <w:rFonts w:ascii="Tahoma" w:eastAsia="Tahoma" w:hAnsi="Tahoma" w:cs="Tahoma"/>
      <w:sz w:val="10"/>
      <w:szCs w:val="10"/>
    </w:rPr>
  </w:style>
  <w:style w:type="paragraph" w:customStyle="1" w:styleId="Chthchnh8">
    <w:name w:val="Chú thích ảnh (8)"/>
    <w:basedOn w:val="Normal"/>
    <w:link w:val="Chthchnh8Exact"/>
    <w:rsid w:val="00694968"/>
    <w:pPr>
      <w:widowControl w:val="0"/>
      <w:shd w:val="clear" w:color="auto" w:fill="FFFFFF"/>
      <w:spacing w:after="0" w:line="0" w:lineRule="atLeast"/>
      <w:jc w:val="center"/>
    </w:pPr>
    <w:rPr>
      <w:rFonts w:eastAsia="Times New Roman"/>
      <w:sz w:val="8"/>
      <w:szCs w:val="8"/>
    </w:rPr>
  </w:style>
  <w:style w:type="paragraph" w:customStyle="1" w:styleId="Chthchnh9">
    <w:name w:val="Chú thích ảnh (9)"/>
    <w:basedOn w:val="Normal"/>
    <w:link w:val="Chthchnh9Exact"/>
    <w:rsid w:val="00694968"/>
    <w:pPr>
      <w:widowControl w:val="0"/>
      <w:shd w:val="clear" w:color="auto" w:fill="FFFFFF"/>
      <w:spacing w:after="0" w:line="0" w:lineRule="atLeast"/>
    </w:pPr>
    <w:rPr>
      <w:rFonts w:ascii="Tahoma" w:eastAsia="Tahoma" w:hAnsi="Tahoma" w:cs="Tahoma"/>
      <w:sz w:val="13"/>
      <w:szCs w:val="13"/>
    </w:rPr>
  </w:style>
  <w:style w:type="character" w:styleId="SubtleEmphasis">
    <w:name w:val="Subtle Emphasis"/>
    <w:uiPriority w:val="19"/>
    <w:qFormat/>
    <w:rsid w:val="00694968"/>
    <w:rPr>
      <w:i/>
      <w:iCs/>
      <w:color w:val="808080"/>
    </w:rPr>
  </w:style>
  <w:style w:type="character" w:styleId="IntenseEmphasis">
    <w:name w:val="Intense Emphasis"/>
    <w:uiPriority w:val="21"/>
    <w:qFormat/>
    <w:rsid w:val="00694968"/>
    <w:rPr>
      <w:b/>
      <w:i/>
      <w:color w:val="4F81BD"/>
    </w:rPr>
  </w:style>
  <w:style w:type="paragraph" w:customStyle="1" w:styleId="hat2">
    <w:name w:val="hat2"/>
    <w:basedOn w:val="Normal"/>
    <w:qFormat/>
    <w:rsid w:val="00694968"/>
    <w:pPr>
      <w:tabs>
        <w:tab w:val="left" w:pos="284"/>
      </w:tabs>
      <w:spacing w:after="0" w:line="288" w:lineRule="auto"/>
      <w:outlineLvl w:val="0"/>
    </w:pPr>
    <w:rPr>
      <w:rFonts w:eastAsia="SimSun" w:cs="Times New Roman"/>
      <w:b/>
      <w:szCs w:val="28"/>
    </w:rPr>
  </w:style>
  <w:style w:type="paragraph" w:customStyle="1" w:styleId="H2">
    <w:name w:val="H2"/>
    <w:basedOn w:val="Caption"/>
    <w:link w:val="l2Char"/>
    <w:qFormat/>
    <w:rsid w:val="00694968"/>
    <w:pPr>
      <w:ind w:firstLine="567"/>
    </w:pPr>
    <w:rPr>
      <w:bCs/>
      <w:iCs/>
      <w:szCs w:val="26"/>
    </w:rPr>
  </w:style>
  <w:style w:type="character" w:customStyle="1" w:styleId="l2Char">
    <w:name w:val="l2 Char"/>
    <w:aliases w:val="H2 Char,HeadB Char"/>
    <w:link w:val="H2"/>
    <w:rsid w:val="00694968"/>
    <w:rPr>
      <w:rFonts w:eastAsia="Times New Roman" w:cs="Times New Roman"/>
      <w:b/>
      <w:bCs/>
      <w:iCs/>
      <w:sz w:val="26"/>
      <w:szCs w:val="26"/>
    </w:rPr>
  </w:style>
  <w:style w:type="paragraph" w:customStyle="1" w:styleId="B22">
    <w:name w:val="B22"/>
    <w:basedOn w:val="Normal"/>
    <w:qFormat/>
    <w:rsid w:val="00694968"/>
    <w:pPr>
      <w:spacing w:after="0" w:line="288" w:lineRule="auto"/>
      <w:ind w:firstLine="720"/>
      <w:jc w:val="both"/>
    </w:pPr>
    <w:rPr>
      <w:rFonts w:eastAsia="SimSun" w:cs="Times New Roman"/>
      <w:b/>
      <w:szCs w:val="28"/>
    </w:rPr>
  </w:style>
  <w:style w:type="paragraph" w:customStyle="1" w:styleId="m7">
    <w:name w:val="m7"/>
    <w:basedOn w:val="Normal"/>
    <w:qFormat/>
    <w:rsid w:val="00694968"/>
    <w:pPr>
      <w:spacing w:after="0" w:line="288" w:lineRule="auto"/>
      <w:jc w:val="center"/>
    </w:pPr>
    <w:rPr>
      <w:rFonts w:eastAsiaTheme="minorEastAsia" w:cs="Times New Roman"/>
      <w:b/>
      <w:bCs/>
      <w:color w:val="000000"/>
      <w:sz w:val="25"/>
      <w:szCs w:val="25"/>
    </w:rPr>
  </w:style>
  <w:style w:type="paragraph" w:customStyle="1" w:styleId="TJPB">
    <w:name w:val="TJPB"/>
    <w:basedOn w:val="Normal"/>
    <w:qFormat/>
    <w:rsid w:val="00694968"/>
    <w:pPr>
      <w:spacing w:after="0" w:line="300" w:lineRule="auto"/>
      <w:jc w:val="center"/>
    </w:pPr>
    <w:rPr>
      <w:rFonts w:eastAsia="Times New Roman" w:cs="Times New Roman"/>
      <w:b/>
      <w:sz w:val="26"/>
      <w:szCs w:val="27"/>
      <w:lang w:val="vi-VN"/>
    </w:rPr>
  </w:style>
  <w:style w:type="paragraph" w:customStyle="1" w:styleId="a20">
    <w:name w:val="a2"/>
    <w:basedOn w:val="Normal"/>
    <w:link w:val="a2Char"/>
    <w:qFormat/>
    <w:rsid w:val="00694968"/>
    <w:pPr>
      <w:widowControl w:val="0"/>
      <w:spacing w:before="60" w:after="60" w:line="312" w:lineRule="auto"/>
    </w:pPr>
    <w:rPr>
      <w:b/>
      <w:i/>
    </w:rPr>
  </w:style>
  <w:style w:type="character" w:customStyle="1" w:styleId="a2Char">
    <w:name w:val="a2 Char"/>
    <w:link w:val="a20"/>
    <w:locked/>
    <w:rsid w:val="00694968"/>
    <w:rPr>
      <w:b/>
      <w:i/>
    </w:rPr>
  </w:style>
  <w:style w:type="paragraph" w:customStyle="1" w:styleId="han1">
    <w:name w:val="han1"/>
    <w:basedOn w:val="Normal"/>
    <w:qFormat/>
    <w:rsid w:val="00694968"/>
    <w:pPr>
      <w:spacing w:after="0" w:line="240" w:lineRule="auto"/>
      <w:jc w:val="center"/>
      <w:outlineLvl w:val="0"/>
    </w:pPr>
    <w:rPr>
      <w:rFonts w:eastAsia="Times New Roman" w:cs="Times New Roman"/>
      <w:b/>
      <w:bCs/>
      <w:iCs/>
      <w:sz w:val="26"/>
      <w:szCs w:val="24"/>
      <w:lang w:val="vi-VN"/>
    </w:rPr>
  </w:style>
  <w:style w:type="paragraph" w:customStyle="1" w:styleId="an4">
    <w:name w:val="an4"/>
    <w:basedOn w:val="Normal"/>
    <w:qFormat/>
    <w:rsid w:val="00694968"/>
    <w:pPr>
      <w:tabs>
        <w:tab w:val="center" w:pos="4786"/>
      </w:tabs>
      <w:spacing w:after="0" w:line="288" w:lineRule="auto"/>
      <w:ind w:firstLine="720"/>
      <w:jc w:val="both"/>
      <w:outlineLvl w:val="2"/>
    </w:pPr>
    <w:rPr>
      <w:rFonts w:eastAsia="Times New Roman" w:cs="Times New Roman"/>
      <w:b/>
      <w:i/>
      <w:szCs w:val="28"/>
      <w:lang w:eastAsia="zh-CN"/>
    </w:rPr>
  </w:style>
  <w:style w:type="paragraph" w:customStyle="1" w:styleId="ban">
    <w:name w:val="ban"/>
    <w:basedOn w:val="Normal"/>
    <w:qFormat/>
    <w:rsid w:val="00694968"/>
    <w:pPr>
      <w:spacing w:after="0" w:line="300" w:lineRule="auto"/>
      <w:jc w:val="center"/>
    </w:pPr>
    <w:rPr>
      <w:rFonts w:ascii="Times New Roman Bold" w:eastAsia="Times New Roman" w:hAnsi="Times New Roman Bold" w:cs="Times New Roman"/>
      <w:b/>
      <w:sz w:val="26"/>
      <w:szCs w:val="24"/>
      <w:lang w:val="vi-VN"/>
    </w:rPr>
  </w:style>
  <w:style w:type="paragraph" w:customStyle="1" w:styleId="B2">
    <w:name w:val="B2"/>
    <w:basedOn w:val="Normal"/>
    <w:qFormat/>
    <w:rsid w:val="00694968"/>
    <w:pPr>
      <w:spacing w:before="120" w:after="0" w:line="300" w:lineRule="auto"/>
      <w:jc w:val="center"/>
    </w:pPr>
    <w:rPr>
      <w:rFonts w:eastAsia="SimSun" w:cs="Times New Roman"/>
      <w:b/>
      <w:szCs w:val="28"/>
    </w:rPr>
  </w:style>
  <w:style w:type="character" w:customStyle="1" w:styleId="Style4Char">
    <w:name w:val="Style4 Char"/>
    <w:link w:val="Style4"/>
    <w:locked/>
    <w:rsid w:val="00694968"/>
    <w:rPr>
      <w:rFonts w:eastAsia="Batang" w:cs="Times New Roman"/>
      <w:b/>
      <w:noProof/>
      <w:color w:val="000000"/>
      <w:sz w:val="32"/>
      <w:szCs w:val="24"/>
    </w:rPr>
  </w:style>
  <w:style w:type="paragraph" w:customStyle="1" w:styleId="1hnh">
    <w:name w:val="1 hình"/>
    <w:basedOn w:val="0VB"/>
    <w:uiPriority w:val="99"/>
    <w:qFormat/>
    <w:rsid w:val="00694968"/>
    <w:pPr>
      <w:tabs>
        <w:tab w:val="clear" w:pos="3090"/>
        <w:tab w:val="left" w:pos="851"/>
      </w:tabs>
      <w:jc w:val="center"/>
    </w:pPr>
    <w:rPr>
      <w:rFonts w:eastAsia="Times New Roman"/>
      <w:b/>
      <w:sz w:val="26"/>
      <w:szCs w:val="26"/>
    </w:rPr>
  </w:style>
  <w:style w:type="paragraph" w:customStyle="1" w:styleId="1bng">
    <w:name w:val="1 bảng"/>
    <w:basedOn w:val="Normal"/>
    <w:qFormat/>
    <w:rsid w:val="00694968"/>
    <w:pPr>
      <w:spacing w:after="60" w:line="240" w:lineRule="auto"/>
      <w:jc w:val="center"/>
    </w:pPr>
    <w:rPr>
      <w:rFonts w:eastAsia="Calibri" w:cs="Times New Roman"/>
      <w:b/>
      <w:spacing w:val="-4"/>
      <w:sz w:val="26"/>
      <w:szCs w:val="26"/>
      <w:lang w:val="nl-NL"/>
    </w:rPr>
  </w:style>
  <w:style w:type="paragraph" w:customStyle="1" w:styleId="111">
    <w:name w:val="1.1.1"/>
    <w:basedOn w:val="Normal"/>
    <w:qFormat/>
    <w:rsid w:val="00694968"/>
    <w:pPr>
      <w:spacing w:after="0" w:line="288" w:lineRule="auto"/>
      <w:ind w:firstLine="709"/>
      <w:jc w:val="both"/>
    </w:pPr>
    <w:rPr>
      <w:rFonts w:eastAsia="Calibri" w:cs="Times New Roman"/>
      <w:b/>
      <w:i/>
      <w:color w:val="000000"/>
      <w:szCs w:val="28"/>
      <w:lang w:val="vi-VN"/>
    </w:rPr>
  </w:style>
  <w:style w:type="paragraph" w:customStyle="1" w:styleId="11">
    <w:name w:val="1.1"/>
    <w:basedOn w:val="Heading1"/>
    <w:autoRedefine/>
    <w:qFormat/>
    <w:rsid w:val="00694968"/>
    <w:pPr>
      <w:keepLines w:val="0"/>
      <w:numPr>
        <w:numId w:val="27"/>
      </w:numPr>
      <w:spacing w:after="80" w:line="240" w:lineRule="auto"/>
      <w:jc w:val="left"/>
    </w:pPr>
    <w:rPr>
      <w:rFonts w:ascii="Times New Roman" w:eastAsia="Calibri" w:hAnsi="Times New Roman" w:cs="Times New Roman"/>
      <w:b/>
      <w:bCs/>
      <w:color w:val="auto"/>
      <w:sz w:val="26"/>
      <w:szCs w:val="20"/>
    </w:rPr>
  </w:style>
  <w:style w:type="character" w:customStyle="1" w:styleId="Style2Char">
    <w:name w:val="Style2 Char"/>
    <w:link w:val="Style2"/>
    <w:locked/>
    <w:rsid w:val="00694968"/>
    <w:rPr>
      <w:rFonts w:ascii=".VnTime" w:eastAsia="Times New Roman" w:hAnsi=".VnTime" w:cs="Times New Roman"/>
      <w:sz w:val="24"/>
      <w:szCs w:val="24"/>
    </w:rPr>
  </w:style>
  <w:style w:type="paragraph" w:customStyle="1" w:styleId="an1">
    <w:name w:val="an1"/>
    <w:basedOn w:val="Normal"/>
    <w:qFormat/>
    <w:rsid w:val="00694968"/>
    <w:pPr>
      <w:spacing w:before="120" w:after="0" w:line="288" w:lineRule="auto"/>
      <w:jc w:val="center"/>
      <w:outlineLvl w:val="0"/>
    </w:pPr>
    <w:rPr>
      <w:rFonts w:eastAsia="Calibri" w:cs="Times New Roman"/>
      <w:b/>
      <w:szCs w:val="28"/>
    </w:rPr>
  </w:style>
  <w:style w:type="paragraph" w:customStyle="1" w:styleId="bt1">
    <w:name w:val="bt1"/>
    <w:basedOn w:val="Normal"/>
    <w:qFormat/>
    <w:rsid w:val="00694968"/>
    <w:pPr>
      <w:widowControl w:val="0"/>
      <w:spacing w:after="0" w:line="288" w:lineRule="auto"/>
      <w:jc w:val="center"/>
      <w:outlineLvl w:val="5"/>
    </w:pPr>
    <w:rPr>
      <w:rFonts w:eastAsia="Batang" w:cs="Times New Roman"/>
      <w:b/>
      <w:bCs/>
      <w:iCs/>
      <w:sz w:val="26"/>
      <w:szCs w:val="26"/>
      <w:lang w:val="nl-NL"/>
    </w:rPr>
  </w:style>
  <w:style w:type="paragraph" w:customStyle="1" w:styleId="MChuong">
    <w:name w:val="MĐ+Chuong"/>
    <w:basedOn w:val="Normal"/>
    <w:qFormat/>
    <w:rsid w:val="00694968"/>
    <w:pPr>
      <w:spacing w:after="0" w:line="300" w:lineRule="auto"/>
      <w:jc w:val="center"/>
    </w:pPr>
    <w:rPr>
      <w:rFonts w:eastAsia="Times New Roman" w:cs="Times New Roman"/>
      <w:b/>
      <w:szCs w:val="28"/>
    </w:rPr>
  </w:style>
  <w:style w:type="paragraph" w:customStyle="1" w:styleId="bng1">
    <w:name w:val="bảng ."/>
    <w:basedOn w:val="Normal"/>
    <w:qFormat/>
    <w:rsid w:val="00694968"/>
    <w:pPr>
      <w:spacing w:before="80" w:after="0" w:line="288" w:lineRule="auto"/>
      <w:ind w:firstLine="720"/>
      <w:jc w:val="center"/>
    </w:pPr>
    <w:rPr>
      <w:rFonts w:eastAsia="Times New Roman" w:cs="Times New Roman"/>
      <w:b/>
      <w:sz w:val="26"/>
      <w:szCs w:val="26"/>
      <w:lang w:val="vi-VN"/>
    </w:rPr>
  </w:style>
  <w:style w:type="paragraph" w:customStyle="1" w:styleId="hnh">
    <w:name w:val="hình.."/>
    <w:basedOn w:val="Normal"/>
    <w:qFormat/>
    <w:rsid w:val="00694968"/>
    <w:pPr>
      <w:spacing w:after="0" w:line="288" w:lineRule="auto"/>
      <w:jc w:val="center"/>
    </w:pPr>
    <w:rPr>
      <w:rFonts w:eastAsia="Calibri" w:cs="Times New Roman"/>
      <w:b/>
      <w:bCs/>
      <w:color w:val="000000"/>
      <w:sz w:val="26"/>
      <w:szCs w:val="25"/>
      <w:lang w:val="vi-VN"/>
    </w:rPr>
  </w:style>
  <w:style w:type="paragraph" w:customStyle="1" w:styleId="PMC11">
    <w:name w:val="P.MỤC 1.1"/>
    <w:basedOn w:val="Normal"/>
    <w:qFormat/>
    <w:rsid w:val="00694968"/>
    <w:pPr>
      <w:keepNext/>
      <w:spacing w:after="0" w:line="300" w:lineRule="auto"/>
      <w:ind w:firstLine="720"/>
      <w:textAlignment w:val="baseline"/>
      <w:outlineLvl w:val="1"/>
    </w:pPr>
    <w:rPr>
      <w:rFonts w:eastAsia="Calibri" w:cs="Times New Roman"/>
      <w:b/>
      <w:bCs/>
      <w:iCs/>
      <w:noProof/>
      <w:szCs w:val="28"/>
      <w:lang w:val="vi-VN" w:eastAsia="zh-CN"/>
    </w:rPr>
  </w:style>
  <w:style w:type="paragraph" w:customStyle="1" w:styleId="PMc111">
    <w:name w:val="P.Mục 1.1.1"/>
    <w:basedOn w:val="Normal"/>
    <w:qFormat/>
    <w:rsid w:val="00694968"/>
    <w:pPr>
      <w:tabs>
        <w:tab w:val="center" w:pos="4786"/>
      </w:tabs>
      <w:spacing w:after="0" w:line="288" w:lineRule="auto"/>
      <w:ind w:firstLine="720"/>
      <w:jc w:val="both"/>
      <w:outlineLvl w:val="2"/>
    </w:pPr>
    <w:rPr>
      <w:rFonts w:eastAsia="Calibri" w:cs="Times New Roman"/>
      <w:b/>
      <w:i/>
      <w:szCs w:val="28"/>
      <w:lang w:eastAsia="zh-CN"/>
    </w:rPr>
  </w:style>
  <w:style w:type="paragraph" w:customStyle="1" w:styleId="BBNG1">
    <w:name w:val="B.BẢNG1"/>
    <w:basedOn w:val="Normal"/>
    <w:qFormat/>
    <w:rsid w:val="00694968"/>
    <w:pPr>
      <w:spacing w:after="0" w:line="288" w:lineRule="auto"/>
      <w:ind w:firstLine="720"/>
      <w:jc w:val="center"/>
    </w:pPr>
    <w:rPr>
      <w:rFonts w:eastAsia="Calibri" w:cs="Times New Roman"/>
      <w:b/>
      <w:sz w:val="26"/>
      <w:szCs w:val="26"/>
    </w:rPr>
  </w:style>
  <w:style w:type="paragraph" w:customStyle="1" w:styleId="t3">
    <w:name w:val="t3"/>
    <w:basedOn w:val="Normal"/>
    <w:qFormat/>
    <w:rsid w:val="00694968"/>
    <w:pPr>
      <w:spacing w:after="0" w:line="300" w:lineRule="auto"/>
      <w:ind w:firstLine="539"/>
      <w:jc w:val="both"/>
      <w:outlineLvl w:val="2"/>
    </w:pPr>
    <w:rPr>
      <w:rFonts w:eastAsia="SimSun" w:cs="Times New Roman"/>
      <w:b/>
      <w:i/>
      <w:color w:val="000000"/>
      <w:szCs w:val="28"/>
      <w:lang w:val="vi-VN" w:eastAsia="zh-CN"/>
    </w:rPr>
  </w:style>
  <w:style w:type="paragraph" w:customStyle="1" w:styleId="t2">
    <w:name w:val="t2"/>
    <w:basedOn w:val="Normal"/>
    <w:qFormat/>
    <w:rsid w:val="00694968"/>
    <w:pPr>
      <w:keepNext/>
      <w:widowControl w:val="0"/>
      <w:spacing w:after="0" w:line="324" w:lineRule="auto"/>
      <w:outlineLvl w:val="0"/>
    </w:pPr>
    <w:rPr>
      <w:rFonts w:eastAsia="SimSun" w:cs="Times New Roman"/>
      <w:b/>
      <w:color w:val="000000"/>
      <w:spacing w:val="-8"/>
      <w:szCs w:val="28"/>
      <w:lang w:eastAsia="zh-CN"/>
    </w:rPr>
  </w:style>
  <w:style w:type="paragraph" w:customStyle="1" w:styleId="LL2">
    <w:name w:val="LL2"/>
    <w:basedOn w:val="Normal"/>
    <w:qFormat/>
    <w:rsid w:val="00694968"/>
    <w:pPr>
      <w:spacing w:after="0" w:line="240" w:lineRule="auto"/>
      <w:outlineLvl w:val="0"/>
    </w:pPr>
    <w:rPr>
      <w:rFonts w:eastAsia="Calibri" w:cs="Times New Roman"/>
      <w:b/>
      <w:sz w:val="26"/>
      <w:szCs w:val="27"/>
    </w:rPr>
  </w:style>
  <w:style w:type="paragraph" w:customStyle="1" w:styleId="LL4">
    <w:name w:val="LL4"/>
    <w:basedOn w:val="Normal"/>
    <w:qFormat/>
    <w:rsid w:val="00694968"/>
    <w:pPr>
      <w:autoSpaceDE w:val="0"/>
      <w:autoSpaceDN w:val="0"/>
      <w:adjustRightInd w:val="0"/>
      <w:spacing w:after="0" w:line="288" w:lineRule="auto"/>
      <w:jc w:val="both"/>
    </w:pPr>
    <w:rPr>
      <w:rFonts w:eastAsia="Calibri" w:cs="Times New Roman"/>
      <w:b/>
      <w:szCs w:val="28"/>
    </w:rPr>
  </w:style>
  <w:style w:type="paragraph" w:customStyle="1" w:styleId="LL5">
    <w:name w:val="LL5"/>
    <w:basedOn w:val="TT3"/>
    <w:qFormat/>
    <w:rsid w:val="00694968"/>
    <w:pPr>
      <w:ind w:left="720" w:firstLine="0"/>
      <w:outlineLvl w:val="1"/>
    </w:pPr>
    <w:rPr>
      <w:rFonts w:eastAsia="Calibri"/>
      <w:color w:val="auto"/>
      <w:sz w:val="26"/>
      <w:lang w:val="vi-VN" w:eastAsia="en-US"/>
    </w:rPr>
  </w:style>
  <w:style w:type="paragraph" w:customStyle="1" w:styleId="t1">
    <w:name w:val="t1"/>
    <w:basedOn w:val="Header"/>
    <w:qFormat/>
    <w:rsid w:val="00694968"/>
    <w:pPr>
      <w:tabs>
        <w:tab w:val="clear" w:pos="4680"/>
        <w:tab w:val="clear" w:pos="9360"/>
      </w:tabs>
      <w:spacing w:before="240" w:line="324" w:lineRule="auto"/>
      <w:jc w:val="center"/>
      <w:outlineLvl w:val="0"/>
    </w:pPr>
    <w:rPr>
      <w:rFonts w:eastAsia="Calibri" w:cs="Times New Roman"/>
      <w:b/>
      <w:bCs/>
      <w:color w:val="000000"/>
      <w:spacing w:val="-8"/>
      <w:szCs w:val="28"/>
    </w:rPr>
  </w:style>
  <w:style w:type="paragraph" w:customStyle="1" w:styleId="LL1">
    <w:name w:val="LL1"/>
    <w:basedOn w:val="TT2"/>
    <w:qFormat/>
    <w:rsid w:val="00694968"/>
    <w:pPr>
      <w:spacing w:line="240" w:lineRule="auto"/>
      <w:ind w:firstLine="0"/>
      <w:jc w:val="center"/>
      <w:outlineLvl w:val="0"/>
    </w:pPr>
    <w:rPr>
      <w:rFonts w:eastAsia="Calibri"/>
      <w:color w:val="auto"/>
      <w:sz w:val="26"/>
      <w:szCs w:val="27"/>
      <w:lang w:eastAsia="en-US"/>
    </w:rPr>
  </w:style>
  <w:style w:type="paragraph" w:customStyle="1" w:styleId="tt10">
    <w:name w:val="tt1"/>
    <w:basedOn w:val="LL2"/>
    <w:qFormat/>
    <w:rsid w:val="00694968"/>
    <w:pPr>
      <w:spacing w:line="300" w:lineRule="auto"/>
      <w:jc w:val="center"/>
    </w:pPr>
    <w:rPr>
      <w:color w:val="000000"/>
      <w:sz w:val="28"/>
      <w:szCs w:val="28"/>
    </w:rPr>
  </w:style>
  <w:style w:type="paragraph" w:customStyle="1" w:styleId="B1">
    <w:name w:val="B1"/>
    <w:basedOn w:val="Normal"/>
    <w:link w:val="B1Char"/>
    <w:qFormat/>
    <w:rsid w:val="00694968"/>
    <w:pPr>
      <w:spacing w:before="120" w:after="120" w:line="312" w:lineRule="auto"/>
      <w:jc w:val="center"/>
    </w:pPr>
    <w:rPr>
      <w:b/>
      <w:sz w:val="24"/>
    </w:rPr>
  </w:style>
  <w:style w:type="character" w:customStyle="1" w:styleId="B1Char">
    <w:name w:val="B1 Char"/>
    <w:link w:val="B1"/>
    <w:locked/>
    <w:rsid w:val="00694968"/>
    <w:rPr>
      <w:b/>
      <w:sz w:val="24"/>
    </w:rPr>
  </w:style>
  <w:style w:type="paragraph" w:customStyle="1" w:styleId="mc1">
    <w:name w:val="mức 1"/>
    <w:basedOn w:val="Normal"/>
    <w:qFormat/>
    <w:rsid w:val="00694968"/>
    <w:pPr>
      <w:spacing w:after="0" w:line="288" w:lineRule="auto"/>
      <w:jc w:val="center"/>
      <w:outlineLvl w:val="0"/>
    </w:pPr>
    <w:rPr>
      <w:rFonts w:eastAsia="Calibri" w:cs="Times New Roman"/>
      <w:b/>
      <w:szCs w:val="28"/>
    </w:rPr>
  </w:style>
  <w:style w:type="paragraph" w:customStyle="1" w:styleId="mc10">
    <w:name w:val="mức 1."/>
    <w:basedOn w:val="Normal"/>
    <w:qFormat/>
    <w:rsid w:val="00694968"/>
    <w:pPr>
      <w:spacing w:after="0" w:line="288" w:lineRule="auto"/>
      <w:ind w:firstLine="720"/>
      <w:jc w:val="both"/>
      <w:outlineLvl w:val="0"/>
    </w:pPr>
    <w:rPr>
      <w:rFonts w:eastAsia="Calibri" w:cs="Times New Roman"/>
      <w:b/>
      <w:sz w:val="26"/>
      <w:szCs w:val="27"/>
    </w:rPr>
  </w:style>
  <w:style w:type="paragraph" w:customStyle="1" w:styleId="mc11">
    <w:name w:val="mức 1.1."/>
    <w:basedOn w:val="Normal"/>
    <w:qFormat/>
    <w:rsid w:val="00694968"/>
    <w:pPr>
      <w:keepNext/>
      <w:spacing w:after="0" w:line="288" w:lineRule="auto"/>
      <w:ind w:firstLine="720"/>
      <w:textAlignment w:val="baseline"/>
      <w:outlineLvl w:val="1"/>
    </w:pPr>
    <w:rPr>
      <w:rFonts w:eastAsia="Calibri" w:cs="Times New Roman"/>
      <w:b/>
      <w:bCs/>
      <w:iCs/>
      <w:noProof/>
      <w:szCs w:val="28"/>
      <w:lang w:val="vi-VN" w:eastAsia="zh-CN"/>
    </w:rPr>
  </w:style>
  <w:style w:type="paragraph" w:customStyle="1" w:styleId="mhnh">
    <w:name w:val="m.hình"/>
    <w:basedOn w:val="Normal"/>
    <w:qFormat/>
    <w:rsid w:val="00694968"/>
    <w:pPr>
      <w:spacing w:after="0" w:line="268" w:lineRule="auto"/>
      <w:jc w:val="center"/>
    </w:pPr>
    <w:rPr>
      <w:rFonts w:eastAsia="Calibri" w:cs="Times New Roman"/>
      <w:b/>
      <w:sz w:val="26"/>
      <w:szCs w:val="26"/>
    </w:rPr>
  </w:style>
  <w:style w:type="paragraph" w:customStyle="1" w:styleId="mbng">
    <w:name w:val="m.bảng"/>
    <w:basedOn w:val="Normal"/>
    <w:qFormat/>
    <w:rsid w:val="00694968"/>
    <w:pPr>
      <w:spacing w:after="0" w:line="288" w:lineRule="auto"/>
      <w:ind w:firstLine="720"/>
      <w:jc w:val="center"/>
    </w:pPr>
    <w:rPr>
      <w:rFonts w:eastAsia="Calibri" w:cs="Times New Roman"/>
      <w:b/>
      <w:sz w:val="26"/>
      <w:szCs w:val="26"/>
    </w:rPr>
  </w:style>
  <w:style w:type="paragraph" w:customStyle="1" w:styleId="List1">
    <w:name w:val="List 1"/>
    <w:basedOn w:val="Normal"/>
    <w:link w:val="List1Char"/>
    <w:qFormat/>
    <w:rsid w:val="00694968"/>
    <w:pPr>
      <w:numPr>
        <w:numId w:val="28"/>
      </w:numPr>
      <w:spacing w:before="60" w:after="60" w:line="276" w:lineRule="auto"/>
      <w:jc w:val="both"/>
    </w:pPr>
    <w:rPr>
      <w:rFonts w:ascii="Calibri" w:eastAsia="Dotum" w:hAnsi="Calibri" w:cs="Times New Roman"/>
      <w:kern w:val="2"/>
      <w:sz w:val="20"/>
      <w:szCs w:val="20"/>
      <w:lang w:eastAsia="ko-KR"/>
    </w:rPr>
  </w:style>
  <w:style w:type="character" w:customStyle="1" w:styleId="List1Char">
    <w:name w:val="List 1 Char"/>
    <w:link w:val="List1"/>
    <w:locked/>
    <w:rsid w:val="00694968"/>
    <w:rPr>
      <w:rFonts w:ascii="Calibri" w:eastAsia="Dotum" w:hAnsi="Calibri" w:cs="Times New Roman"/>
      <w:kern w:val="2"/>
      <w:sz w:val="20"/>
      <w:szCs w:val="20"/>
      <w:lang w:eastAsia="ko-KR"/>
    </w:rPr>
  </w:style>
  <w:style w:type="paragraph" w:customStyle="1" w:styleId="dmhnh">
    <w:name w:val="dm hình"/>
    <w:basedOn w:val="Normal"/>
    <w:qFormat/>
    <w:rsid w:val="00694968"/>
    <w:pPr>
      <w:spacing w:after="0" w:line="300" w:lineRule="auto"/>
      <w:jc w:val="center"/>
    </w:pPr>
    <w:rPr>
      <w:rFonts w:ascii="Times New Roman Bold" w:eastAsia="Times New Roman" w:hAnsi="Times New Roman Bold" w:cs="Times New Roman"/>
      <w:b/>
      <w:sz w:val="26"/>
      <w:szCs w:val="26"/>
      <w:lang w:val="vi-VN"/>
    </w:rPr>
  </w:style>
  <w:style w:type="paragraph" w:customStyle="1" w:styleId="cut31">
    <w:name w:val="cut 3.1"/>
    <w:basedOn w:val="Normal"/>
    <w:qFormat/>
    <w:rsid w:val="00694968"/>
    <w:pPr>
      <w:keepNext/>
      <w:widowControl w:val="0"/>
      <w:spacing w:after="0" w:line="288" w:lineRule="auto"/>
      <w:ind w:firstLine="720"/>
      <w:jc w:val="both"/>
      <w:outlineLvl w:val="2"/>
    </w:pPr>
    <w:rPr>
      <w:rFonts w:ascii="Times New Roman Bold" w:eastAsia="SimSun" w:hAnsi="Times New Roman Bold" w:cs="Times New Roman"/>
      <w:b/>
      <w:color w:val="000000"/>
      <w:szCs w:val="28"/>
      <w:lang w:eastAsia="zh-CN"/>
    </w:rPr>
  </w:style>
  <w:style w:type="paragraph" w:customStyle="1" w:styleId="mc11vmc11">
    <w:name w:val="mục 1.1 và mục 1.1."/>
    <w:basedOn w:val="cut31"/>
    <w:qFormat/>
    <w:rsid w:val="00694968"/>
  </w:style>
  <w:style w:type="paragraph" w:customStyle="1" w:styleId="hea3">
    <w:name w:val="hea3"/>
    <w:basedOn w:val="Normal"/>
    <w:qFormat/>
    <w:rsid w:val="00694968"/>
    <w:pPr>
      <w:spacing w:after="0" w:line="288" w:lineRule="auto"/>
      <w:ind w:firstLine="720"/>
      <w:jc w:val="both"/>
    </w:pPr>
    <w:rPr>
      <w:rFonts w:ascii="Times New Roman Bold" w:eastAsia="Calibri" w:hAnsi="Times New Roman Bold" w:cs="Times New Roman"/>
      <w:b/>
      <w:sz w:val="27"/>
      <w:szCs w:val="27"/>
    </w:rPr>
  </w:style>
  <w:style w:type="paragraph" w:customStyle="1" w:styleId="bco">
    <w:name w:val="bco"/>
    <w:basedOn w:val="Normal"/>
    <w:qFormat/>
    <w:rsid w:val="00694968"/>
    <w:pPr>
      <w:spacing w:after="0" w:line="288" w:lineRule="auto"/>
      <w:jc w:val="center"/>
    </w:pPr>
    <w:rPr>
      <w:rFonts w:ascii="Times New Roman Bold" w:eastAsia="Calibri" w:hAnsi="Times New Roman Bold" w:cs="Times New Roman"/>
      <w:b/>
      <w:sz w:val="26"/>
      <w:szCs w:val="28"/>
      <w:lang w:val="fr-FR"/>
    </w:rPr>
  </w:style>
  <w:style w:type="paragraph" w:customStyle="1" w:styleId="TJP3">
    <w:name w:val="TJP3"/>
    <w:basedOn w:val="Normal"/>
    <w:qFormat/>
    <w:rsid w:val="00694968"/>
    <w:pPr>
      <w:keepNext/>
      <w:spacing w:after="0" w:line="300" w:lineRule="auto"/>
      <w:ind w:firstLine="720"/>
      <w:jc w:val="both"/>
      <w:outlineLvl w:val="1"/>
    </w:pPr>
    <w:rPr>
      <w:rFonts w:eastAsia="Calibri" w:cs="Times New Roman"/>
      <w:b/>
      <w:bCs/>
      <w:sz w:val="27"/>
      <w:szCs w:val="27"/>
    </w:rPr>
  </w:style>
  <w:style w:type="paragraph" w:customStyle="1" w:styleId="TJP5">
    <w:name w:val="TJP5"/>
    <w:basedOn w:val="Normal"/>
    <w:qFormat/>
    <w:rsid w:val="00694968"/>
    <w:pPr>
      <w:spacing w:after="0" w:line="276" w:lineRule="auto"/>
      <w:ind w:firstLine="720"/>
      <w:jc w:val="both"/>
    </w:pPr>
    <w:rPr>
      <w:rFonts w:eastAsia="Calibri" w:cs="Times New Roman"/>
      <w:b/>
      <w:i/>
      <w:sz w:val="27"/>
      <w:szCs w:val="27"/>
    </w:rPr>
  </w:style>
  <w:style w:type="paragraph" w:customStyle="1" w:styleId="TJPH">
    <w:name w:val="TJPH"/>
    <w:basedOn w:val="Normal"/>
    <w:qFormat/>
    <w:rsid w:val="00694968"/>
    <w:pPr>
      <w:autoSpaceDE w:val="0"/>
      <w:autoSpaceDN w:val="0"/>
      <w:adjustRightInd w:val="0"/>
      <w:spacing w:after="0" w:line="240" w:lineRule="auto"/>
      <w:jc w:val="center"/>
      <w:outlineLvl w:val="1"/>
    </w:pPr>
    <w:rPr>
      <w:rFonts w:ascii="Times New Roman Bold" w:eastAsia="Calibri" w:hAnsi="Times New Roman Bold" w:cs="Times New Roman"/>
      <w:b/>
      <w:spacing w:val="-4"/>
      <w:sz w:val="26"/>
      <w:szCs w:val="27"/>
      <w:lang w:val="nl-NL"/>
    </w:rPr>
  </w:style>
  <w:style w:type="paragraph" w:customStyle="1" w:styleId="hco">
    <w:name w:val="hco"/>
    <w:basedOn w:val="Normal"/>
    <w:qFormat/>
    <w:rsid w:val="00694968"/>
    <w:pPr>
      <w:keepNext/>
      <w:spacing w:after="0" w:line="288" w:lineRule="auto"/>
      <w:jc w:val="center"/>
    </w:pPr>
    <w:rPr>
      <w:rFonts w:ascii="Times New Roman Bold" w:eastAsia="Calibri" w:hAnsi="Times New Roman Bold" w:cs="Times New Roman"/>
      <w:b/>
      <w:sz w:val="26"/>
      <w:szCs w:val="26"/>
    </w:rPr>
  </w:style>
  <w:style w:type="paragraph" w:customStyle="1" w:styleId="Pmuchung">
    <w:name w:val="P.mở đầu+chuơng"/>
    <w:basedOn w:val="mc1"/>
    <w:qFormat/>
    <w:rsid w:val="00694968"/>
  </w:style>
  <w:style w:type="paragraph" w:customStyle="1" w:styleId="PPHN1">
    <w:name w:val="P. PHẦN 1"/>
    <w:basedOn w:val="mc10"/>
    <w:qFormat/>
    <w:rsid w:val="00694968"/>
    <w:pPr>
      <w:spacing w:line="300" w:lineRule="auto"/>
    </w:pPr>
  </w:style>
  <w:style w:type="paragraph" w:customStyle="1" w:styleId="Pmc1111">
    <w:name w:val="P.mục 1.1.1.1"/>
    <w:basedOn w:val="mc111"/>
    <w:qFormat/>
    <w:rsid w:val="00694968"/>
    <w:rPr>
      <w:rFonts w:eastAsia="Calibri"/>
      <w:lang w:val="vi-VN"/>
    </w:rPr>
  </w:style>
  <w:style w:type="paragraph" w:customStyle="1" w:styleId="Hhnh1">
    <w:name w:val="H.hình 1"/>
    <w:basedOn w:val="mhnh"/>
    <w:qFormat/>
    <w:rsid w:val="00694968"/>
  </w:style>
  <w:style w:type="paragraph" w:customStyle="1" w:styleId="cut4">
    <w:name w:val="cut4"/>
    <w:basedOn w:val="Normal"/>
    <w:qFormat/>
    <w:rsid w:val="00694968"/>
    <w:pPr>
      <w:spacing w:after="0" w:line="288" w:lineRule="auto"/>
      <w:ind w:firstLine="720"/>
      <w:jc w:val="both"/>
    </w:pPr>
    <w:rPr>
      <w:rFonts w:eastAsia="Times New Roman" w:cs="Times New Roman"/>
      <w:b/>
      <w:i/>
      <w:szCs w:val="28"/>
      <w:lang w:val="vi-VN" w:eastAsia="zh-CN"/>
    </w:rPr>
  </w:style>
  <w:style w:type="paragraph" w:customStyle="1" w:styleId="P11">
    <w:name w:val="P.1.1"/>
    <w:basedOn w:val="Normal"/>
    <w:qFormat/>
    <w:rsid w:val="00694968"/>
    <w:pPr>
      <w:keepNext/>
      <w:spacing w:after="0" w:line="288" w:lineRule="auto"/>
      <w:ind w:firstLine="720"/>
      <w:jc w:val="both"/>
      <w:outlineLvl w:val="0"/>
    </w:pPr>
    <w:rPr>
      <w:rFonts w:eastAsia="Calibri" w:cs="Times New Roman"/>
      <w:b/>
      <w:bCs/>
      <w:szCs w:val="28"/>
    </w:rPr>
  </w:style>
  <w:style w:type="paragraph" w:customStyle="1" w:styleId="P111">
    <w:name w:val="P.1.1.1"/>
    <w:basedOn w:val="Normal"/>
    <w:qFormat/>
    <w:rsid w:val="00694968"/>
    <w:pPr>
      <w:spacing w:after="0" w:line="288" w:lineRule="auto"/>
      <w:ind w:firstLine="720"/>
      <w:jc w:val="both"/>
    </w:pPr>
    <w:rPr>
      <w:rFonts w:eastAsia="Calibri" w:cs="Times New Roman"/>
      <w:b/>
      <w:i/>
      <w:szCs w:val="28"/>
    </w:rPr>
  </w:style>
  <w:style w:type="paragraph" w:customStyle="1" w:styleId="P1">
    <w:name w:val="P.1"/>
    <w:basedOn w:val="Normal"/>
    <w:qFormat/>
    <w:rsid w:val="00694968"/>
    <w:pPr>
      <w:spacing w:after="0" w:line="240" w:lineRule="auto"/>
    </w:pPr>
    <w:rPr>
      <w:rFonts w:eastAsia="Calibri" w:cs="Times New Roman"/>
      <w:b/>
      <w:bCs/>
      <w:kern w:val="32"/>
      <w:szCs w:val="28"/>
    </w:rPr>
  </w:style>
  <w:style w:type="paragraph" w:customStyle="1" w:styleId="T10">
    <w:name w:val="T1"/>
    <w:basedOn w:val="Normal"/>
    <w:qFormat/>
    <w:rsid w:val="00694968"/>
    <w:pPr>
      <w:spacing w:after="0" w:line="288" w:lineRule="auto"/>
      <w:ind w:firstLine="720"/>
      <w:jc w:val="center"/>
    </w:pPr>
    <w:rPr>
      <w:rFonts w:eastAsia="Calibri" w:cs="Times New Roman"/>
      <w:b/>
      <w:sz w:val="26"/>
      <w:szCs w:val="26"/>
      <w:lang w:val="vi-VN"/>
    </w:rPr>
  </w:style>
  <w:style w:type="paragraph" w:customStyle="1" w:styleId="P">
    <w:name w:val="P."/>
    <w:basedOn w:val="Normal"/>
    <w:qFormat/>
    <w:rsid w:val="00694968"/>
    <w:pPr>
      <w:spacing w:after="0" w:line="240" w:lineRule="auto"/>
      <w:jc w:val="center"/>
    </w:pPr>
    <w:rPr>
      <w:rFonts w:eastAsia="Calibri" w:cs="Times New Roman"/>
      <w:b/>
      <w:szCs w:val="28"/>
    </w:rPr>
  </w:style>
  <w:style w:type="paragraph" w:customStyle="1" w:styleId="m3">
    <w:name w:val="m3"/>
    <w:basedOn w:val="Normal"/>
    <w:qFormat/>
    <w:rsid w:val="00694968"/>
    <w:pPr>
      <w:keepNext/>
      <w:spacing w:after="0" w:line="288" w:lineRule="auto"/>
      <w:ind w:firstLine="720"/>
      <w:jc w:val="both"/>
      <w:outlineLvl w:val="1"/>
    </w:pPr>
    <w:rPr>
      <w:rFonts w:eastAsia="Calibri" w:cs="Times New Roman"/>
      <w:b/>
      <w:bCs/>
      <w:color w:val="000000"/>
      <w:szCs w:val="28"/>
    </w:rPr>
  </w:style>
  <w:style w:type="paragraph" w:customStyle="1" w:styleId="m4">
    <w:name w:val="m4"/>
    <w:basedOn w:val="Normal"/>
    <w:qFormat/>
    <w:rsid w:val="00694968"/>
    <w:pPr>
      <w:spacing w:after="0" w:line="288" w:lineRule="auto"/>
      <w:ind w:firstLine="720"/>
      <w:jc w:val="both"/>
      <w:outlineLvl w:val="2"/>
    </w:pPr>
    <w:rPr>
      <w:rFonts w:eastAsia="Calibri" w:cs="Times New Roman"/>
      <w:b/>
      <w:color w:val="000000"/>
      <w:szCs w:val="28"/>
      <w:lang w:eastAsia="zh-CN"/>
    </w:rPr>
  </w:style>
  <w:style w:type="paragraph" w:customStyle="1" w:styleId="lv2">
    <w:name w:val="lv2"/>
    <w:basedOn w:val="KK2"/>
    <w:qFormat/>
    <w:rsid w:val="00694968"/>
    <w:pPr>
      <w:ind w:firstLine="0"/>
    </w:pPr>
    <w:rPr>
      <w:rFonts w:ascii="Times New Roman Bold" w:eastAsia="Calibri" w:hAnsi="Times New Roman Bold"/>
      <w:color w:val="auto"/>
    </w:rPr>
  </w:style>
  <w:style w:type="paragraph" w:customStyle="1" w:styleId="lv30">
    <w:name w:val="lv3"/>
    <w:basedOn w:val="KK3"/>
    <w:qFormat/>
    <w:rsid w:val="00694968"/>
    <w:pPr>
      <w:ind w:firstLine="709"/>
    </w:pPr>
    <w:rPr>
      <w:color w:val="auto"/>
    </w:rPr>
  </w:style>
  <w:style w:type="paragraph" w:customStyle="1" w:styleId="lv40">
    <w:name w:val="lv4"/>
    <w:basedOn w:val="KK4"/>
    <w:qFormat/>
    <w:rsid w:val="00694968"/>
    <w:pPr>
      <w:ind w:firstLine="706"/>
    </w:pPr>
    <w:rPr>
      <w:rFonts w:ascii="Times New Roman Bold Italic" w:hAnsi="Times New Roman Bold Italic"/>
      <w:color w:val="auto"/>
    </w:rPr>
  </w:style>
  <w:style w:type="paragraph" w:customStyle="1" w:styleId="h22">
    <w:name w:val="h22"/>
    <w:basedOn w:val="lv2"/>
    <w:qFormat/>
    <w:rsid w:val="00694968"/>
  </w:style>
  <w:style w:type="paragraph" w:customStyle="1" w:styleId="h33">
    <w:name w:val="h33"/>
    <w:basedOn w:val="lv40"/>
    <w:qFormat/>
    <w:rsid w:val="00694968"/>
    <w:rPr>
      <w:rFonts w:ascii="Times New Roman Bold" w:hAnsi="Times New Roman Bold"/>
      <w:i w:val="0"/>
    </w:rPr>
  </w:style>
  <w:style w:type="paragraph" w:customStyle="1" w:styleId="h44">
    <w:name w:val="h44"/>
    <w:basedOn w:val="Normal"/>
    <w:qFormat/>
    <w:rsid w:val="00694968"/>
    <w:pPr>
      <w:spacing w:before="60" w:after="0" w:line="288" w:lineRule="auto"/>
      <w:ind w:firstLine="706"/>
      <w:outlineLvl w:val="0"/>
    </w:pPr>
    <w:rPr>
      <w:rFonts w:ascii="Times New Roman Bold Italic" w:eastAsia="Calibri" w:hAnsi="Times New Roman Bold Italic" w:cs="Times New Roman"/>
      <w:b/>
      <w:i/>
      <w:szCs w:val="28"/>
    </w:rPr>
  </w:style>
  <w:style w:type="paragraph" w:customStyle="1" w:styleId="hh30">
    <w:name w:val="hh3"/>
    <w:basedOn w:val="h44"/>
    <w:qFormat/>
    <w:rsid w:val="00694968"/>
    <w:rPr>
      <w:rFonts w:ascii="Times New Roman Bold" w:hAnsi="Times New Roman Bold"/>
      <w:i w:val="0"/>
    </w:rPr>
  </w:style>
  <w:style w:type="paragraph" w:customStyle="1" w:styleId="hh40">
    <w:name w:val="hh4"/>
    <w:basedOn w:val="h44"/>
    <w:qFormat/>
    <w:rsid w:val="00694968"/>
  </w:style>
  <w:style w:type="paragraph" w:customStyle="1" w:styleId="l10">
    <w:name w:val="l1"/>
    <w:basedOn w:val="hh30"/>
    <w:qFormat/>
    <w:rsid w:val="00694968"/>
  </w:style>
  <w:style w:type="paragraph" w:customStyle="1" w:styleId="hi1">
    <w:name w:val="hi1"/>
    <w:basedOn w:val="Normal"/>
    <w:qFormat/>
    <w:rsid w:val="00694968"/>
    <w:pPr>
      <w:spacing w:after="0" w:line="240" w:lineRule="auto"/>
      <w:jc w:val="center"/>
    </w:pPr>
    <w:rPr>
      <w:rFonts w:ascii="Times New Roman Bold" w:eastAsia="Calibri" w:hAnsi="Times New Roman Bold" w:cs="Times New Roman"/>
      <w:b/>
      <w:sz w:val="26"/>
      <w:szCs w:val="28"/>
      <w:lang w:eastAsia="vi-VN"/>
    </w:rPr>
  </w:style>
  <w:style w:type="paragraph" w:customStyle="1" w:styleId="ba10">
    <w:name w:val="ba1"/>
    <w:basedOn w:val="KK3"/>
    <w:qFormat/>
    <w:rsid w:val="00694968"/>
    <w:pPr>
      <w:spacing w:line="300" w:lineRule="auto"/>
      <w:jc w:val="center"/>
    </w:pPr>
    <w:rPr>
      <w:rFonts w:ascii="Times New Roman Bold" w:hAnsi="Times New Roman Bold"/>
      <w:color w:val="auto"/>
      <w:sz w:val="26"/>
      <w:szCs w:val="26"/>
    </w:rPr>
  </w:style>
  <w:style w:type="paragraph" w:customStyle="1" w:styleId="mhnh0">
    <w:name w:val="mở hình"/>
    <w:basedOn w:val="Normal"/>
    <w:qFormat/>
    <w:rsid w:val="00694968"/>
    <w:pPr>
      <w:spacing w:after="0" w:line="300" w:lineRule="auto"/>
      <w:jc w:val="center"/>
    </w:pPr>
    <w:rPr>
      <w:rFonts w:eastAsia="Times New Roman" w:cs="Times New Roman"/>
      <w:b/>
      <w:sz w:val="26"/>
      <w:szCs w:val="26"/>
    </w:rPr>
  </w:style>
  <w:style w:type="paragraph" w:customStyle="1" w:styleId="muchng">
    <w:name w:val="mở đầu + chương"/>
    <w:basedOn w:val="Normal"/>
    <w:qFormat/>
    <w:rsid w:val="00694968"/>
    <w:pPr>
      <w:keepNext/>
      <w:spacing w:before="120" w:after="0" w:line="312" w:lineRule="auto"/>
      <w:jc w:val="center"/>
    </w:pPr>
    <w:rPr>
      <w:rFonts w:eastAsia="SimSun" w:cs="Times New Roman"/>
      <w:b/>
      <w:szCs w:val="28"/>
      <w:lang w:eastAsia="zh-CN"/>
    </w:rPr>
  </w:style>
  <w:style w:type="paragraph" w:customStyle="1" w:styleId="m1hoc11">
    <w:name w:val="mở 1. hoặc 1.1."/>
    <w:basedOn w:val="Normal"/>
    <w:qFormat/>
    <w:rsid w:val="00694968"/>
    <w:pPr>
      <w:keepNext/>
      <w:widowControl w:val="0"/>
      <w:spacing w:after="0" w:line="276" w:lineRule="auto"/>
      <w:jc w:val="both"/>
    </w:pPr>
    <w:rPr>
      <w:rFonts w:eastAsia="SimSun" w:cs="Times New Roman"/>
      <w:b/>
      <w:sz w:val="26"/>
      <w:szCs w:val="28"/>
      <w:lang w:eastAsia="zh-CN"/>
    </w:rPr>
  </w:style>
  <w:style w:type="paragraph" w:customStyle="1" w:styleId="m11hoc111">
    <w:name w:val="mở 1.1 hoặc 1.1.1"/>
    <w:basedOn w:val="Normal"/>
    <w:qFormat/>
    <w:rsid w:val="00694968"/>
    <w:pPr>
      <w:spacing w:after="0" w:line="240" w:lineRule="auto"/>
      <w:ind w:firstLine="709"/>
      <w:jc w:val="both"/>
    </w:pPr>
    <w:rPr>
      <w:rFonts w:eastAsia="Times New Roman" w:cs="Times New Roman"/>
      <w:b/>
      <w:szCs w:val="28"/>
    </w:rPr>
  </w:style>
  <w:style w:type="paragraph" w:customStyle="1" w:styleId="m111hoc1111">
    <w:name w:val="mở 1.1.1 hoặc 1.1.1.1"/>
    <w:basedOn w:val="Normal"/>
    <w:qFormat/>
    <w:rsid w:val="00694968"/>
    <w:pPr>
      <w:widowControl w:val="0"/>
      <w:spacing w:after="0" w:line="293" w:lineRule="auto"/>
      <w:ind w:firstLine="720"/>
      <w:jc w:val="both"/>
    </w:pPr>
    <w:rPr>
      <w:rFonts w:eastAsia="Times New Roman" w:cs="Times New Roman"/>
      <w:b/>
      <w:i/>
      <w:szCs w:val="28"/>
    </w:rPr>
  </w:style>
  <w:style w:type="paragraph" w:customStyle="1" w:styleId="mbng0">
    <w:name w:val="mở bảng"/>
    <w:basedOn w:val="Normal"/>
    <w:qFormat/>
    <w:rsid w:val="00694968"/>
    <w:pPr>
      <w:keepNext/>
      <w:spacing w:after="0" w:line="300" w:lineRule="auto"/>
      <w:ind w:firstLine="720"/>
      <w:jc w:val="center"/>
    </w:pPr>
    <w:rPr>
      <w:rFonts w:eastAsia="Times New Roman" w:cs="Times New Roman"/>
      <w:b/>
      <w:sz w:val="26"/>
      <w:szCs w:val="28"/>
    </w:rPr>
  </w:style>
  <w:style w:type="paragraph" w:customStyle="1" w:styleId="dmbng">
    <w:name w:val="dm bảng"/>
    <w:basedOn w:val="Normal"/>
    <w:qFormat/>
    <w:rsid w:val="00694968"/>
    <w:pPr>
      <w:spacing w:after="0" w:line="288" w:lineRule="auto"/>
      <w:jc w:val="center"/>
    </w:pPr>
    <w:rPr>
      <w:rFonts w:eastAsia="Calibri" w:cs="Times New Roman"/>
      <w:b/>
      <w:sz w:val="26"/>
      <w:szCs w:val="26"/>
    </w:rPr>
  </w:style>
  <w:style w:type="paragraph" w:customStyle="1" w:styleId="ab1">
    <w:name w:val="ab1"/>
    <w:basedOn w:val="Normal"/>
    <w:qFormat/>
    <w:rsid w:val="00694968"/>
    <w:pPr>
      <w:spacing w:after="0" w:line="295" w:lineRule="auto"/>
      <w:jc w:val="center"/>
    </w:pPr>
    <w:rPr>
      <w:rFonts w:ascii="Times New Roman Bold" w:eastAsia="Times New Roman" w:hAnsi="Times New Roman Bold" w:cs="Times New Roman"/>
      <w:b/>
      <w:sz w:val="26"/>
      <w:szCs w:val="26"/>
    </w:rPr>
  </w:style>
  <w:style w:type="paragraph" w:customStyle="1" w:styleId="cut1">
    <w:name w:val="cut1"/>
    <w:basedOn w:val="Normal"/>
    <w:qFormat/>
    <w:rsid w:val="00694968"/>
    <w:pPr>
      <w:spacing w:after="0" w:line="312" w:lineRule="auto"/>
      <w:jc w:val="center"/>
    </w:pPr>
    <w:rPr>
      <w:rFonts w:eastAsia="Calibri" w:cs="Times New Roman"/>
      <w:b/>
      <w:szCs w:val="28"/>
    </w:rPr>
  </w:style>
  <w:style w:type="paragraph" w:customStyle="1" w:styleId="cut2">
    <w:name w:val="cut2"/>
    <w:basedOn w:val="Normal"/>
    <w:qFormat/>
    <w:rsid w:val="00694968"/>
    <w:pPr>
      <w:keepNext/>
      <w:widowControl w:val="0"/>
      <w:spacing w:after="0" w:line="288" w:lineRule="auto"/>
      <w:jc w:val="both"/>
      <w:outlineLvl w:val="1"/>
    </w:pPr>
    <w:rPr>
      <w:rFonts w:ascii="Times New Roman Bold" w:eastAsia="SimSun" w:hAnsi="Times New Roman Bold" w:cs="Times New Roman"/>
      <w:b/>
      <w:color w:val="000000"/>
      <w:sz w:val="26"/>
      <w:szCs w:val="26"/>
      <w:lang w:eastAsia="zh-CN"/>
    </w:rPr>
  </w:style>
  <w:style w:type="paragraph" w:customStyle="1" w:styleId="Style111">
    <w:name w:val="Style1.1.1"/>
    <w:basedOn w:val="Normal"/>
    <w:qFormat/>
    <w:rsid w:val="00694968"/>
    <w:pPr>
      <w:spacing w:after="0" w:line="307" w:lineRule="auto"/>
      <w:ind w:firstLine="720"/>
    </w:pPr>
    <w:rPr>
      <w:rFonts w:eastAsia="Times New Roman" w:cs="Times New Roman"/>
      <w:b/>
      <w:szCs w:val="28"/>
    </w:rPr>
  </w:style>
  <w:style w:type="paragraph" w:customStyle="1" w:styleId="B11">
    <w:name w:val="B11"/>
    <w:basedOn w:val="Normal"/>
    <w:qFormat/>
    <w:rsid w:val="00694968"/>
    <w:pPr>
      <w:spacing w:after="0" w:line="288" w:lineRule="auto"/>
      <w:ind w:firstLine="720"/>
      <w:jc w:val="center"/>
    </w:pPr>
    <w:rPr>
      <w:rFonts w:eastAsia="Times New Roman" w:cs="Times New Roman"/>
      <w:b/>
      <w:sz w:val="26"/>
      <w:szCs w:val="26"/>
    </w:rPr>
  </w:style>
  <w:style w:type="paragraph" w:customStyle="1" w:styleId="H11">
    <w:name w:val="H11"/>
    <w:basedOn w:val="Normal"/>
    <w:qFormat/>
    <w:rsid w:val="00694968"/>
    <w:pPr>
      <w:spacing w:after="0" w:line="268" w:lineRule="auto"/>
      <w:jc w:val="center"/>
    </w:pPr>
    <w:rPr>
      <w:rFonts w:eastAsia="Times New Roman" w:cs="Times New Roman"/>
      <w:b/>
      <w:sz w:val="26"/>
      <w:szCs w:val="26"/>
    </w:rPr>
  </w:style>
  <w:style w:type="paragraph" w:customStyle="1" w:styleId="gchdng">
    <w:name w:val="gạch dòng"/>
    <w:basedOn w:val="Normal"/>
    <w:qFormat/>
    <w:rsid w:val="00694968"/>
    <w:pPr>
      <w:keepNext/>
      <w:widowControl w:val="0"/>
      <w:numPr>
        <w:numId w:val="29"/>
      </w:numPr>
      <w:spacing w:before="120" w:after="0" w:line="324" w:lineRule="auto"/>
      <w:jc w:val="both"/>
    </w:pPr>
    <w:rPr>
      <w:rFonts w:eastAsia="Arial" w:cs="Times New Roman"/>
    </w:rPr>
  </w:style>
  <w:style w:type="paragraph" w:customStyle="1" w:styleId="m6">
    <w:name w:val="m6"/>
    <w:basedOn w:val="Normal"/>
    <w:qFormat/>
    <w:rsid w:val="00694968"/>
    <w:pPr>
      <w:spacing w:after="0" w:line="240" w:lineRule="auto"/>
      <w:jc w:val="center"/>
    </w:pPr>
    <w:rPr>
      <w:rFonts w:eastAsia="Times New Roman" w:cs="Times New Roman"/>
      <w:b/>
      <w:color w:val="000000"/>
      <w:sz w:val="27"/>
      <w:szCs w:val="27"/>
    </w:rPr>
  </w:style>
  <w:style w:type="paragraph" w:customStyle="1" w:styleId="ss3">
    <w:name w:val="ss3"/>
    <w:basedOn w:val="Normal"/>
    <w:qFormat/>
    <w:rsid w:val="00694968"/>
    <w:pPr>
      <w:spacing w:after="0" w:line="240" w:lineRule="auto"/>
      <w:ind w:left="720"/>
    </w:pPr>
    <w:rPr>
      <w:rFonts w:eastAsia="Times New Roman" w:cs="Times New Roman"/>
      <w:b/>
      <w:sz w:val="26"/>
      <w:szCs w:val="27"/>
    </w:rPr>
  </w:style>
  <w:style w:type="paragraph" w:customStyle="1" w:styleId="ss2">
    <w:name w:val="ss2"/>
    <w:basedOn w:val="Normal"/>
    <w:qFormat/>
    <w:rsid w:val="00694968"/>
    <w:pPr>
      <w:spacing w:after="0" w:line="240" w:lineRule="auto"/>
    </w:pPr>
    <w:rPr>
      <w:rFonts w:eastAsia="Times New Roman" w:cs="Times New Roman"/>
      <w:b/>
      <w:sz w:val="26"/>
      <w:szCs w:val="27"/>
    </w:rPr>
  </w:style>
  <w:style w:type="paragraph" w:customStyle="1" w:styleId="0ILAMA">
    <w:name w:val="0_I LAMA"/>
    <w:basedOn w:val="Normal"/>
    <w:qFormat/>
    <w:rsid w:val="00694968"/>
    <w:pPr>
      <w:tabs>
        <w:tab w:val="left" w:pos="3090"/>
      </w:tabs>
      <w:spacing w:before="60" w:after="0" w:line="300" w:lineRule="auto"/>
      <w:jc w:val="both"/>
      <w:outlineLvl w:val="0"/>
    </w:pPr>
    <w:rPr>
      <w:rFonts w:eastAsia="Calibri" w:cs="Times New Roman"/>
      <w:b/>
      <w:szCs w:val="28"/>
    </w:rPr>
  </w:style>
  <w:style w:type="paragraph" w:customStyle="1" w:styleId="0111">
    <w:name w:val="0_1.1.1"/>
    <w:basedOn w:val="BodyText"/>
    <w:qFormat/>
    <w:rsid w:val="00694968"/>
    <w:pPr>
      <w:tabs>
        <w:tab w:val="right" w:pos="7380"/>
      </w:tabs>
      <w:spacing w:before="60" w:after="0" w:line="300" w:lineRule="auto"/>
      <w:ind w:firstLine="720"/>
      <w:jc w:val="both"/>
      <w:outlineLvl w:val="2"/>
    </w:pPr>
    <w:rPr>
      <w:rFonts w:ascii="Times New Roman" w:eastAsia="Times New Roman" w:hAnsi="Times New Roman"/>
      <w:lang w:val="vi-VN"/>
    </w:rPr>
  </w:style>
  <w:style w:type="paragraph" w:customStyle="1" w:styleId="01111NI">
    <w:name w:val="0_1.1.1.1 N I"/>
    <w:basedOn w:val="BodyText"/>
    <w:qFormat/>
    <w:rsid w:val="00694968"/>
    <w:pPr>
      <w:widowControl w:val="0"/>
      <w:tabs>
        <w:tab w:val="right" w:pos="7380"/>
      </w:tabs>
      <w:spacing w:after="0" w:line="300" w:lineRule="auto"/>
      <w:ind w:firstLine="720"/>
      <w:jc w:val="both"/>
      <w:outlineLvl w:val="3"/>
    </w:pPr>
    <w:rPr>
      <w:rFonts w:ascii="Times New Roman" w:eastAsia="Batang" w:hAnsi="Times New Roman"/>
      <w:bCs/>
      <w:iCs/>
      <w:szCs w:val="26"/>
      <w:lang w:val="vi-VN"/>
    </w:rPr>
  </w:style>
  <w:style w:type="paragraph" w:customStyle="1" w:styleId="b10">
    <w:name w:val="b1"/>
    <w:basedOn w:val="Normal"/>
    <w:qFormat/>
    <w:rsid w:val="00694968"/>
    <w:pPr>
      <w:spacing w:after="0" w:line="240" w:lineRule="auto"/>
      <w:jc w:val="center"/>
    </w:pPr>
    <w:rPr>
      <w:rFonts w:ascii="Times New Roman Bold" w:eastAsia="Times New Roman" w:hAnsi="Times New Roman Bold" w:cs="Times New Roman"/>
      <w:b/>
      <w:szCs w:val="28"/>
    </w:rPr>
  </w:style>
  <w:style w:type="paragraph" w:customStyle="1" w:styleId="bang10">
    <w:name w:val="bang1"/>
    <w:basedOn w:val="b10"/>
    <w:qFormat/>
    <w:rsid w:val="00694968"/>
    <w:pPr>
      <w:jc w:val="both"/>
    </w:pPr>
    <w:rPr>
      <w:rFonts w:ascii=".VnArial" w:eastAsia="Calibri" w:hAnsi=".VnArial"/>
      <w:i/>
      <w:color w:val="800000"/>
      <w:sz w:val="26"/>
      <w:szCs w:val="26"/>
    </w:rPr>
  </w:style>
  <w:style w:type="paragraph" w:customStyle="1" w:styleId="hinh1">
    <w:name w:val="hinh1"/>
    <w:basedOn w:val="Normal"/>
    <w:qFormat/>
    <w:rsid w:val="00694968"/>
    <w:pPr>
      <w:spacing w:before="60" w:after="0" w:line="288" w:lineRule="auto"/>
      <w:jc w:val="center"/>
    </w:pPr>
    <w:rPr>
      <w:rFonts w:eastAsia="Times New Roman" w:cs="Times New Roman"/>
      <w:i/>
      <w:color w:val="000000"/>
      <w:sz w:val="27"/>
      <w:szCs w:val="27"/>
    </w:rPr>
  </w:style>
  <w:style w:type="paragraph" w:customStyle="1" w:styleId="tablee">
    <w:name w:val="tablee"/>
    <w:basedOn w:val="Heading1"/>
    <w:qFormat/>
    <w:rsid w:val="00694968"/>
    <w:pPr>
      <w:keepLines w:val="0"/>
      <w:numPr>
        <w:numId w:val="0"/>
      </w:numPr>
      <w:spacing w:before="0" w:line="240" w:lineRule="auto"/>
      <w:jc w:val="center"/>
    </w:pPr>
    <w:rPr>
      <w:rFonts w:ascii="Times New Roman Bold" w:eastAsia="Times New Roman" w:hAnsi="Times New Roman Bold" w:cs="Times New Roman"/>
      <w:b/>
      <w:color w:val="FF0000"/>
      <w:sz w:val="26"/>
      <w:szCs w:val="27"/>
      <w:lang w:val="vi-VN" w:eastAsia="ja-JP"/>
    </w:rPr>
  </w:style>
  <w:style w:type="paragraph" w:customStyle="1" w:styleId="4chu">
    <w:name w:val="4 chu"/>
    <w:basedOn w:val="Normal"/>
    <w:qFormat/>
    <w:rsid w:val="00694968"/>
    <w:pPr>
      <w:spacing w:after="0" w:line="300" w:lineRule="auto"/>
      <w:ind w:firstLine="720"/>
      <w:jc w:val="both"/>
    </w:pPr>
    <w:rPr>
      <w:rFonts w:eastAsia="Times New Roman" w:cs="Times New Roman"/>
      <w:b/>
      <w:i/>
      <w:color w:val="000000"/>
      <w:szCs w:val="28"/>
    </w:rPr>
  </w:style>
  <w:style w:type="paragraph" w:customStyle="1" w:styleId="0BANG">
    <w:name w:val="0_BANG"/>
    <w:basedOn w:val="01111NI"/>
    <w:qFormat/>
    <w:rsid w:val="00694968"/>
    <w:pPr>
      <w:widowControl/>
      <w:spacing w:line="240" w:lineRule="auto"/>
      <w:ind w:firstLine="0"/>
      <w:jc w:val="left"/>
      <w:outlineLvl w:val="9"/>
    </w:pPr>
    <w:rPr>
      <w:rFonts w:eastAsia="Calibri"/>
      <w:bCs w:val="0"/>
      <w:iCs w:val="0"/>
      <w:szCs w:val="28"/>
    </w:rPr>
  </w:style>
  <w:style w:type="paragraph" w:customStyle="1" w:styleId="0aNI">
    <w:name w:val="0_a. N I"/>
    <w:basedOn w:val="Normal"/>
    <w:qFormat/>
    <w:rsid w:val="00694968"/>
    <w:pPr>
      <w:widowControl w:val="0"/>
      <w:spacing w:after="0" w:line="300" w:lineRule="auto"/>
      <w:ind w:firstLine="720"/>
      <w:jc w:val="both"/>
      <w:outlineLvl w:val="4"/>
    </w:pPr>
    <w:rPr>
      <w:rFonts w:eastAsia="Batang" w:cs="Times New Roman"/>
      <w:bCs/>
      <w:i/>
      <w:iCs/>
      <w:color w:val="000000"/>
      <w:szCs w:val="26"/>
      <w:lang w:val="pt-BR"/>
    </w:rPr>
  </w:style>
  <w:style w:type="paragraph" w:customStyle="1" w:styleId="FontNormalI-R">
    <w:name w:val="Font Normal I-R"/>
    <w:basedOn w:val="Normal"/>
    <w:autoRedefine/>
    <w:qFormat/>
    <w:rsid w:val="00694968"/>
    <w:pPr>
      <w:tabs>
        <w:tab w:val="left" w:pos="0"/>
      </w:tabs>
      <w:spacing w:after="0" w:line="300" w:lineRule="auto"/>
      <w:ind w:left="720" w:firstLine="539"/>
      <w:jc w:val="right"/>
    </w:pPr>
    <w:rPr>
      <w:rFonts w:eastAsia="Calibri" w:cs="Times New Roman"/>
      <w:i/>
      <w:sz w:val="26"/>
      <w:szCs w:val="28"/>
      <w:lang w:val="pt-BR"/>
    </w:rPr>
  </w:style>
  <w:style w:type="paragraph" w:customStyle="1" w:styleId="heading30">
    <w:name w:val="heading3"/>
    <w:basedOn w:val="Normal"/>
    <w:qFormat/>
    <w:rsid w:val="00694968"/>
    <w:pPr>
      <w:spacing w:before="40" w:after="40" w:line="312" w:lineRule="auto"/>
      <w:jc w:val="both"/>
      <w:outlineLvl w:val="3"/>
    </w:pPr>
    <w:rPr>
      <w:rFonts w:eastAsia="Times New Roman" w:cs="Times New Roman"/>
      <w:b/>
      <w:bCs/>
      <w:sz w:val="26"/>
      <w:szCs w:val="26"/>
      <w:lang w:val="pt-BR"/>
    </w:rPr>
  </w:style>
  <w:style w:type="paragraph" w:customStyle="1" w:styleId="0Hinh">
    <w:name w:val="0_Hinh"/>
    <w:basedOn w:val="0BANG"/>
    <w:qFormat/>
    <w:rsid w:val="00694968"/>
    <w:pPr>
      <w:tabs>
        <w:tab w:val="left" w:pos="3090"/>
      </w:tabs>
      <w:spacing w:before="60" w:line="300" w:lineRule="auto"/>
      <w:jc w:val="center"/>
      <w:outlineLvl w:val="5"/>
    </w:pPr>
    <w:rPr>
      <w:rFonts w:ascii="Times New Roman Bold" w:hAnsi="Times New Roman Bold"/>
      <w:b/>
      <w:noProof/>
      <w:szCs w:val="22"/>
      <w:lang w:val="nl-NL" w:eastAsia="zh-CN"/>
    </w:rPr>
  </w:style>
  <w:style w:type="paragraph" w:customStyle="1" w:styleId="tt20">
    <w:name w:val="tt2"/>
    <w:basedOn w:val="Normal"/>
    <w:qFormat/>
    <w:rsid w:val="00694968"/>
    <w:pPr>
      <w:spacing w:after="0" w:line="300" w:lineRule="auto"/>
      <w:outlineLvl w:val="0"/>
    </w:pPr>
    <w:rPr>
      <w:rFonts w:eastAsia="Times New Roman" w:cs="Times New Roman"/>
      <w:b/>
      <w:bCs/>
      <w:color w:val="000000"/>
      <w:sz w:val="26"/>
      <w:szCs w:val="28"/>
      <w:lang w:val="fr-FR"/>
    </w:rPr>
  </w:style>
  <w:style w:type="paragraph" w:customStyle="1" w:styleId="tt30">
    <w:name w:val="tt3"/>
    <w:basedOn w:val="tt20"/>
    <w:qFormat/>
    <w:rsid w:val="00694968"/>
    <w:pPr>
      <w:ind w:left="720"/>
      <w:jc w:val="both"/>
    </w:pPr>
    <w:rPr>
      <w:sz w:val="28"/>
    </w:rPr>
  </w:style>
  <w:style w:type="paragraph" w:customStyle="1" w:styleId="tt40">
    <w:name w:val="tt4"/>
    <w:basedOn w:val="tt30"/>
    <w:qFormat/>
    <w:rsid w:val="00694968"/>
    <w:rPr>
      <w:i/>
    </w:rPr>
  </w:style>
  <w:style w:type="paragraph" w:customStyle="1" w:styleId="tt50">
    <w:name w:val="tt5"/>
    <w:basedOn w:val="tt40"/>
    <w:qFormat/>
    <w:rsid w:val="00694968"/>
    <w:pPr>
      <w:jc w:val="center"/>
    </w:pPr>
    <w:rPr>
      <w:i w:val="0"/>
      <w:sz w:val="26"/>
    </w:rPr>
  </w:style>
  <w:style w:type="paragraph" w:customStyle="1" w:styleId="GACH-">
    <w:name w:val="GACH -"/>
    <w:basedOn w:val="Normal"/>
    <w:qFormat/>
    <w:rsid w:val="00694968"/>
    <w:pPr>
      <w:tabs>
        <w:tab w:val="left" w:pos="426"/>
        <w:tab w:val="left" w:pos="851"/>
      </w:tabs>
      <w:spacing w:after="0" w:line="300" w:lineRule="auto"/>
      <w:ind w:firstLine="720"/>
      <w:contextualSpacing/>
      <w:jc w:val="both"/>
    </w:pPr>
    <w:rPr>
      <w:rFonts w:eastAsia="Times New Roman" w:cs="Times New Roman"/>
      <w:color w:val="000000"/>
      <w:szCs w:val="28"/>
    </w:rPr>
  </w:style>
  <w:style w:type="paragraph" w:customStyle="1" w:styleId="GACH">
    <w:name w:val="GACH +"/>
    <w:basedOn w:val="ListParagraph"/>
    <w:qFormat/>
    <w:rsid w:val="00694968"/>
    <w:pPr>
      <w:tabs>
        <w:tab w:val="left" w:pos="993"/>
      </w:tabs>
      <w:spacing w:after="0" w:line="300" w:lineRule="auto"/>
      <w:ind w:left="0" w:firstLine="720"/>
      <w:jc w:val="both"/>
    </w:pPr>
    <w:rPr>
      <w:rFonts w:eastAsia="Calibri" w:cs="Times New Roman"/>
      <w:color w:val="000000"/>
      <w:spacing w:val="-4"/>
      <w:szCs w:val="24"/>
      <w:lang w:val="pt-BR"/>
    </w:rPr>
  </w:style>
  <w:style w:type="paragraph" w:customStyle="1" w:styleId="030">
    <w:name w:val="0.3"/>
    <w:basedOn w:val="Normal"/>
    <w:qFormat/>
    <w:rsid w:val="00694968"/>
    <w:pPr>
      <w:spacing w:after="0" w:line="288" w:lineRule="auto"/>
      <w:ind w:firstLine="720"/>
      <w:jc w:val="both"/>
    </w:pPr>
    <w:rPr>
      <w:rFonts w:ascii="Times New Roman Bold Italic" w:eastAsia="Times New Roman" w:hAnsi="Times New Roman Bold Italic" w:cs="Times New Roman"/>
      <w:b/>
      <w:i/>
      <w:color w:val="000000"/>
      <w:sz w:val="27"/>
      <w:szCs w:val="27"/>
      <w:lang w:val="pt-BR"/>
    </w:rPr>
  </w:style>
  <w:style w:type="paragraph" w:customStyle="1" w:styleId="04">
    <w:name w:val="0.4"/>
    <w:basedOn w:val="Title"/>
    <w:qFormat/>
    <w:rsid w:val="00694968"/>
    <w:pPr>
      <w:widowControl w:val="0"/>
      <w:tabs>
        <w:tab w:val="clear" w:pos="360"/>
      </w:tabs>
      <w:spacing w:before="0" w:after="0" w:line="283" w:lineRule="auto"/>
      <w:ind w:firstLine="720"/>
      <w:jc w:val="both"/>
      <w:outlineLvl w:val="2"/>
    </w:pPr>
    <w:rPr>
      <w:rFonts w:ascii="Times New Roman" w:eastAsia="Times New Roman" w:hAnsi="Times New Roman"/>
      <w:b w:val="0"/>
      <w:bCs/>
      <w:i/>
      <w:color w:val="000000"/>
      <w:sz w:val="27"/>
      <w:szCs w:val="27"/>
      <w:lang w:val="nl-NL"/>
    </w:rPr>
  </w:style>
  <w:style w:type="paragraph" w:customStyle="1" w:styleId="0vb0">
    <w:name w:val="0.vb"/>
    <w:basedOn w:val="Normal"/>
    <w:qFormat/>
    <w:rsid w:val="00694968"/>
    <w:pPr>
      <w:spacing w:after="0" w:line="276" w:lineRule="auto"/>
      <w:ind w:firstLine="720"/>
      <w:jc w:val="both"/>
    </w:pPr>
    <w:rPr>
      <w:rFonts w:eastAsia="Times New Roman" w:cs="Times New Roman"/>
      <w:color w:val="000000"/>
      <w:sz w:val="27"/>
      <w:szCs w:val="27"/>
    </w:rPr>
  </w:style>
  <w:style w:type="paragraph" w:customStyle="1" w:styleId="A11">
    <w:name w:val="A1"/>
    <w:basedOn w:val="Normal"/>
    <w:qFormat/>
    <w:rsid w:val="00694968"/>
    <w:pPr>
      <w:keepNext/>
      <w:spacing w:after="0" w:line="288" w:lineRule="auto"/>
      <w:jc w:val="center"/>
      <w:outlineLvl w:val="0"/>
    </w:pPr>
    <w:rPr>
      <w:rFonts w:ascii="Times New Roman Bold" w:eastAsia="SimSun" w:hAnsi="Times New Roman Bold" w:cs="Times New Roman"/>
      <w:b/>
      <w:color w:val="000000"/>
      <w:sz w:val="27"/>
      <w:szCs w:val="28"/>
      <w:lang w:eastAsia="zh-CN"/>
    </w:rPr>
  </w:style>
  <w:style w:type="paragraph" w:customStyle="1" w:styleId="AA">
    <w:name w:val="AA"/>
    <w:basedOn w:val="Normal"/>
    <w:qFormat/>
    <w:rsid w:val="00694968"/>
    <w:pPr>
      <w:keepNext/>
      <w:spacing w:after="0" w:line="288" w:lineRule="auto"/>
      <w:outlineLvl w:val="0"/>
    </w:pPr>
    <w:rPr>
      <w:rFonts w:ascii="Times New Roman Bold" w:eastAsia="SimSun" w:hAnsi="Times New Roman Bold" w:cs="Times New Roman"/>
      <w:b/>
      <w:color w:val="000000"/>
      <w:sz w:val="27"/>
      <w:szCs w:val="27"/>
      <w:lang w:val="vi-VN" w:eastAsia="ja-JP"/>
    </w:rPr>
  </w:style>
  <w:style w:type="paragraph" w:customStyle="1" w:styleId="AA2">
    <w:name w:val="AA2"/>
    <w:basedOn w:val="Normal"/>
    <w:qFormat/>
    <w:rsid w:val="00694968"/>
    <w:pPr>
      <w:keepNext/>
      <w:spacing w:after="0" w:line="288" w:lineRule="auto"/>
      <w:ind w:firstLine="720"/>
      <w:outlineLvl w:val="1"/>
    </w:pPr>
    <w:rPr>
      <w:rFonts w:ascii="Times New Roman Bold" w:eastAsia="Times New Roman" w:hAnsi="Times New Roman Bold" w:cs="Times New Roman"/>
      <w:b/>
      <w:color w:val="000000"/>
      <w:sz w:val="27"/>
      <w:szCs w:val="27"/>
      <w:lang w:val="vi-VN" w:eastAsia="ja-JP"/>
    </w:rPr>
  </w:style>
  <w:style w:type="paragraph" w:customStyle="1" w:styleId="AA3">
    <w:name w:val="AA3"/>
    <w:basedOn w:val="030"/>
    <w:qFormat/>
    <w:rsid w:val="00694968"/>
    <w:pPr>
      <w:outlineLvl w:val="2"/>
    </w:pPr>
    <w:rPr>
      <w:rFonts w:ascii="Times New Roman Bold" w:hAnsi="Times New Roman Bold"/>
      <w:i w:val="0"/>
    </w:rPr>
  </w:style>
  <w:style w:type="paragraph" w:customStyle="1" w:styleId="AA4">
    <w:name w:val="AA4"/>
    <w:basedOn w:val="04"/>
    <w:qFormat/>
    <w:rsid w:val="00694968"/>
    <w:pPr>
      <w:outlineLvl w:val="3"/>
    </w:pPr>
    <w:rPr>
      <w:rFonts w:ascii="Times New Roman Bold Italic" w:hAnsi="Times New Roman Bold Italic"/>
      <w:b/>
    </w:rPr>
  </w:style>
  <w:style w:type="paragraph" w:customStyle="1" w:styleId="BangLoan">
    <w:name w:val="Bang_Loan"/>
    <w:basedOn w:val="B1"/>
    <w:qFormat/>
    <w:rsid w:val="00694968"/>
    <w:pPr>
      <w:spacing w:before="0" w:after="0" w:line="288" w:lineRule="auto"/>
      <w:outlineLvl w:val="0"/>
    </w:pPr>
    <w:rPr>
      <w:rFonts w:ascii="Times New Roman Bold" w:eastAsia="Times New Roman" w:hAnsi="Times New Roman Bold"/>
      <w:sz w:val="26"/>
      <w:szCs w:val="28"/>
    </w:rPr>
  </w:style>
  <w:style w:type="paragraph" w:customStyle="1" w:styleId="BB11">
    <w:name w:val="BB11"/>
    <w:basedOn w:val="BangLoan"/>
    <w:qFormat/>
    <w:rsid w:val="00694968"/>
  </w:style>
  <w:style w:type="paragraph" w:customStyle="1" w:styleId="a5">
    <w:name w:val="a5"/>
    <w:basedOn w:val="Normal"/>
    <w:qFormat/>
    <w:rsid w:val="00694968"/>
    <w:pPr>
      <w:spacing w:after="0" w:line="288" w:lineRule="auto"/>
      <w:ind w:firstLine="720"/>
      <w:jc w:val="both"/>
      <w:outlineLvl w:val="2"/>
    </w:pPr>
    <w:rPr>
      <w:rFonts w:ascii="Times New Roman Bold" w:eastAsia="Times New Roman" w:hAnsi="Times New Roman Bold" w:cs="Times New Roman"/>
      <w:b/>
      <w:sz w:val="27"/>
      <w:szCs w:val="28"/>
    </w:rPr>
  </w:style>
  <w:style w:type="paragraph" w:customStyle="1" w:styleId="n6">
    <w:name w:val="n6"/>
    <w:basedOn w:val="0111"/>
    <w:qFormat/>
    <w:rsid w:val="00694968"/>
    <w:pPr>
      <w:spacing w:before="0" w:line="288" w:lineRule="auto"/>
    </w:pPr>
    <w:rPr>
      <w:sz w:val="27"/>
      <w:szCs w:val="27"/>
    </w:rPr>
  </w:style>
  <w:style w:type="paragraph" w:customStyle="1" w:styleId="n1">
    <w:name w:val="n1"/>
    <w:basedOn w:val="0VB"/>
    <w:qFormat/>
    <w:rsid w:val="00694968"/>
    <w:pPr>
      <w:ind w:firstLine="0"/>
      <w:jc w:val="center"/>
    </w:pPr>
    <w:rPr>
      <w:b/>
      <w:lang w:val="en-US"/>
    </w:rPr>
  </w:style>
  <w:style w:type="paragraph" w:customStyle="1" w:styleId="3chu">
    <w:name w:val="3chu"/>
    <w:basedOn w:val="Normal"/>
    <w:qFormat/>
    <w:rsid w:val="00694968"/>
    <w:pPr>
      <w:spacing w:after="0" w:line="292" w:lineRule="auto"/>
      <w:ind w:firstLine="720"/>
      <w:jc w:val="both"/>
    </w:pPr>
    <w:rPr>
      <w:rFonts w:eastAsia="Times New Roman" w:cs="Times New Roman"/>
      <w:b/>
      <w:bCs/>
      <w:color w:val="000000"/>
      <w:szCs w:val="28"/>
    </w:rPr>
  </w:style>
  <w:style w:type="paragraph" w:customStyle="1" w:styleId="hh1">
    <w:name w:val="hh1"/>
    <w:basedOn w:val="Normal"/>
    <w:qFormat/>
    <w:rsid w:val="00694968"/>
    <w:pPr>
      <w:spacing w:after="0" w:line="288" w:lineRule="auto"/>
      <w:jc w:val="center"/>
    </w:pPr>
    <w:rPr>
      <w:rFonts w:eastAsia="Times New Roman" w:cs="Times New Roman"/>
      <w:b/>
      <w:color w:val="000000"/>
      <w:spacing w:val="-4"/>
      <w:sz w:val="26"/>
      <w:szCs w:val="26"/>
      <w:lang w:val="nl-NL"/>
    </w:rPr>
  </w:style>
  <w:style w:type="paragraph" w:customStyle="1" w:styleId="NX4">
    <w:name w:val="NX4"/>
    <w:basedOn w:val="a5"/>
    <w:qFormat/>
    <w:rsid w:val="00694968"/>
    <w:rPr>
      <w:i/>
    </w:rPr>
  </w:style>
  <w:style w:type="paragraph" w:customStyle="1" w:styleId="lnt4">
    <w:name w:val="lớn t4"/>
    <w:basedOn w:val="Normal"/>
    <w:qFormat/>
    <w:rsid w:val="00694968"/>
    <w:pPr>
      <w:keepNext/>
      <w:spacing w:after="0" w:line="281" w:lineRule="auto"/>
      <w:ind w:firstLine="720"/>
      <w:jc w:val="both"/>
      <w:textAlignment w:val="baseline"/>
      <w:outlineLvl w:val="1"/>
    </w:pPr>
    <w:rPr>
      <w:rFonts w:eastAsia="Calibri" w:cs="Times New Roman"/>
      <w:b/>
      <w:i/>
      <w:szCs w:val="28"/>
      <w:lang w:eastAsia="zh-CN"/>
    </w:rPr>
  </w:style>
  <w:style w:type="paragraph" w:customStyle="1" w:styleId="phb">
    <w:name w:val="phb"/>
    <w:basedOn w:val="Normal"/>
    <w:qFormat/>
    <w:rsid w:val="00694968"/>
    <w:pPr>
      <w:spacing w:after="0" w:line="240" w:lineRule="auto"/>
      <w:jc w:val="center"/>
    </w:pPr>
    <w:rPr>
      <w:rFonts w:eastAsia="Times New Roman" w:cs="Times New Roman"/>
      <w:b/>
      <w:sz w:val="26"/>
      <w:szCs w:val="26"/>
    </w:rPr>
  </w:style>
  <w:style w:type="paragraph" w:customStyle="1" w:styleId="h110">
    <w:name w:val="h11"/>
    <w:basedOn w:val="Normal"/>
    <w:qFormat/>
    <w:rsid w:val="00694968"/>
    <w:pPr>
      <w:spacing w:after="0" w:line="293" w:lineRule="auto"/>
      <w:jc w:val="center"/>
    </w:pPr>
    <w:rPr>
      <w:rFonts w:eastAsia="Times New Roman" w:cs="Times New Roman"/>
      <w:b/>
      <w:color w:val="000000"/>
      <w:spacing w:val="-4"/>
      <w:sz w:val="26"/>
      <w:szCs w:val="28"/>
      <w:lang w:val="nl-NL"/>
    </w:rPr>
  </w:style>
  <w:style w:type="paragraph" w:customStyle="1" w:styleId="M20">
    <w:name w:val="M2"/>
    <w:basedOn w:val="Normal"/>
    <w:qFormat/>
    <w:rsid w:val="00694968"/>
    <w:pPr>
      <w:keepNext/>
      <w:spacing w:after="0" w:line="300" w:lineRule="auto"/>
      <w:ind w:firstLine="720"/>
      <w:textAlignment w:val="baseline"/>
      <w:outlineLvl w:val="1"/>
    </w:pPr>
    <w:rPr>
      <w:rFonts w:eastAsia="Times New Roman" w:cs="Times New Roman"/>
      <w:b/>
      <w:bCs/>
      <w:iCs/>
      <w:noProof/>
      <w:szCs w:val="28"/>
      <w:lang w:eastAsia="zh-CN"/>
    </w:rPr>
  </w:style>
  <w:style w:type="paragraph" w:customStyle="1" w:styleId="mc1vmc1">
    <w:name w:val="mục 1 và mục 1."/>
    <w:basedOn w:val="Normal"/>
    <w:qFormat/>
    <w:rsid w:val="00694968"/>
    <w:pPr>
      <w:keepNext/>
      <w:widowControl w:val="0"/>
      <w:spacing w:after="0" w:line="288" w:lineRule="auto"/>
      <w:jc w:val="both"/>
      <w:outlineLvl w:val="1"/>
    </w:pPr>
    <w:rPr>
      <w:rFonts w:ascii="Times New Roman Bold" w:eastAsia="SimSun" w:hAnsi="Times New Roman Bold" w:cs="Times New Roman"/>
      <w:b/>
      <w:color w:val="000000"/>
      <w:sz w:val="26"/>
      <w:szCs w:val="26"/>
      <w:lang w:eastAsia="zh-CN"/>
    </w:rPr>
  </w:style>
  <w:style w:type="paragraph" w:customStyle="1" w:styleId="phh">
    <w:name w:val="phh"/>
    <w:basedOn w:val="Normal"/>
    <w:qFormat/>
    <w:rsid w:val="00694968"/>
    <w:pPr>
      <w:spacing w:after="0" w:line="240" w:lineRule="auto"/>
      <w:jc w:val="center"/>
    </w:pPr>
    <w:rPr>
      <w:rFonts w:eastAsia="Times New Roman" w:cs="Times New Roman"/>
      <w:b/>
      <w:sz w:val="26"/>
      <w:szCs w:val="28"/>
    </w:rPr>
  </w:style>
  <w:style w:type="paragraph" w:customStyle="1" w:styleId="ph5">
    <w:name w:val="ph5"/>
    <w:basedOn w:val="NX4"/>
    <w:qFormat/>
    <w:rsid w:val="00694968"/>
    <w:rPr>
      <w:lang w:val="nl-NL"/>
    </w:rPr>
  </w:style>
  <w:style w:type="paragraph" w:customStyle="1" w:styleId="NX2">
    <w:name w:val="NX2"/>
    <w:basedOn w:val="a20"/>
    <w:qFormat/>
    <w:rsid w:val="00694968"/>
    <w:pPr>
      <w:widowControl/>
      <w:tabs>
        <w:tab w:val="left" w:pos="3090"/>
      </w:tabs>
      <w:spacing w:before="0" w:after="0" w:line="288" w:lineRule="auto"/>
      <w:jc w:val="both"/>
      <w:outlineLvl w:val="0"/>
    </w:pPr>
    <w:rPr>
      <w:rFonts w:eastAsia="Calibri" w:cs="Times New Roman"/>
      <w:i w:val="0"/>
      <w:sz w:val="27"/>
      <w:szCs w:val="26"/>
      <w:lang w:val="vi-VN" w:eastAsia="zh-CN"/>
    </w:rPr>
  </w:style>
  <w:style w:type="paragraph" w:customStyle="1" w:styleId="NX3">
    <w:name w:val="NX3"/>
    <w:basedOn w:val="Normal"/>
    <w:qFormat/>
    <w:rsid w:val="00694968"/>
    <w:pPr>
      <w:tabs>
        <w:tab w:val="left" w:pos="3090"/>
      </w:tabs>
      <w:spacing w:after="0" w:line="288" w:lineRule="auto"/>
      <w:jc w:val="both"/>
      <w:outlineLvl w:val="1"/>
    </w:pPr>
    <w:rPr>
      <w:rFonts w:eastAsia="Calibri" w:cs="Times New Roman"/>
      <w:b/>
      <w:color w:val="000000"/>
      <w:sz w:val="27"/>
      <w:szCs w:val="27"/>
    </w:rPr>
  </w:style>
  <w:style w:type="paragraph" w:customStyle="1" w:styleId="m50">
    <w:name w:val="m5"/>
    <w:basedOn w:val="Normal"/>
    <w:qFormat/>
    <w:rsid w:val="00694968"/>
    <w:pPr>
      <w:spacing w:after="0" w:line="288" w:lineRule="auto"/>
      <w:ind w:firstLine="720"/>
      <w:jc w:val="both"/>
      <w:outlineLvl w:val="1"/>
    </w:pPr>
    <w:rPr>
      <w:rFonts w:eastAsia="Times New Roman" w:cs="Times New Roman"/>
      <w:b/>
      <w:i/>
      <w:szCs w:val="28"/>
    </w:rPr>
  </w:style>
  <w:style w:type="paragraph" w:customStyle="1" w:styleId="an2">
    <w:name w:val="an2"/>
    <w:basedOn w:val="Normal"/>
    <w:qFormat/>
    <w:rsid w:val="00694968"/>
    <w:pPr>
      <w:keepNext/>
      <w:spacing w:after="0" w:line="288" w:lineRule="auto"/>
      <w:jc w:val="both"/>
      <w:outlineLvl w:val="0"/>
    </w:pPr>
    <w:rPr>
      <w:rFonts w:eastAsia="Times New Roman" w:cs="Times New Roman"/>
      <w:b/>
      <w:bCs/>
      <w:kern w:val="32"/>
      <w:sz w:val="26"/>
      <w:szCs w:val="32"/>
      <w:lang w:eastAsia="zh-CN"/>
    </w:rPr>
  </w:style>
  <w:style w:type="paragraph" w:customStyle="1" w:styleId="hinhdk">
    <w:name w:val="hinhdk"/>
    <w:basedOn w:val="Normal"/>
    <w:qFormat/>
    <w:rsid w:val="00694968"/>
    <w:pPr>
      <w:spacing w:after="0" w:line="288" w:lineRule="auto"/>
      <w:jc w:val="center"/>
    </w:pPr>
    <w:rPr>
      <w:rFonts w:ascii="Times New Roman Bold" w:eastAsia="Dotum" w:hAnsi="Times New Roman Bold" w:cs="Times New Roman"/>
      <w:b/>
      <w:noProof/>
      <w:spacing w:val="-4"/>
      <w:kern w:val="2"/>
      <w:sz w:val="26"/>
      <w:szCs w:val="28"/>
      <w:shd w:val="clear" w:color="auto" w:fill="FFFFFF"/>
    </w:rPr>
  </w:style>
  <w:style w:type="paragraph" w:customStyle="1" w:styleId="P1111">
    <w:name w:val="P1.1.1.1"/>
    <w:basedOn w:val="Normal"/>
    <w:qFormat/>
    <w:rsid w:val="00694968"/>
    <w:pPr>
      <w:tabs>
        <w:tab w:val="left" w:pos="567"/>
      </w:tabs>
      <w:spacing w:after="0" w:line="288" w:lineRule="auto"/>
      <w:ind w:left="1080" w:hanging="360"/>
      <w:outlineLvl w:val="2"/>
    </w:pPr>
    <w:rPr>
      <w:rFonts w:eastAsia="Times New Roman" w:cs="Times New Roman"/>
      <w:b/>
      <w:i/>
      <w:szCs w:val="28"/>
      <w:lang w:val="nl-NL"/>
    </w:rPr>
  </w:style>
  <w:style w:type="paragraph" w:customStyle="1" w:styleId="Muc-">
    <w:name w:val="Muc -"/>
    <w:basedOn w:val="Heading8"/>
    <w:qFormat/>
    <w:rsid w:val="00694968"/>
    <w:pPr>
      <w:keepNext w:val="0"/>
      <w:keepLines w:val="0"/>
      <w:numPr>
        <w:ilvl w:val="0"/>
        <w:numId w:val="0"/>
      </w:numPr>
      <w:tabs>
        <w:tab w:val="left" w:pos="0"/>
        <w:tab w:val="left" w:pos="180"/>
        <w:tab w:val="left" w:pos="540"/>
      </w:tabs>
      <w:spacing w:after="60" w:line="300" w:lineRule="auto"/>
      <w:ind w:left="720" w:hanging="720"/>
    </w:pPr>
    <w:rPr>
      <w:rFonts w:ascii=".VnTime" w:eastAsia="Times New Roman" w:hAnsi=".VnTime" w:cs="Times New Roman"/>
      <w:b/>
      <w:i/>
      <w:iCs/>
      <w:color w:val="auto"/>
      <w:spacing w:val="-2"/>
      <w:sz w:val="26"/>
      <w:szCs w:val="18"/>
      <w:lang w:val="fr-FR" w:eastAsia="ko-KR"/>
    </w:rPr>
  </w:style>
  <w:style w:type="paragraph" w:customStyle="1" w:styleId="00bang">
    <w:name w:val="00bang"/>
    <w:basedOn w:val="Normal"/>
    <w:qFormat/>
    <w:rsid w:val="00694968"/>
    <w:pPr>
      <w:spacing w:after="0" w:line="360" w:lineRule="auto"/>
      <w:jc w:val="center"/>
    </w:pPr>
    <w:rPr>
      <w:rFonts w:eastAsia="Times New Roman" w:cs="Times New Roman"/>
      <w:i/>
      <w:sz w:val="26"/>
    </w:rPr>
  </w:style>
  <w:style w:type="paragraph" w:customStyle="1" w:styleId="003">
    <w:name w:val="003"/>
    <w:basedOn w:val="Normal"/>
    <w:next w:val="Normal"/>
    <w:qFormat/>
    <w:rsid w:val="00694968"/>
    <w:pPr>
      <w:spacing w:after="0" w:line="360" w:lineRule="auto"/>
      <w:jc w:val="both"/>
    </w:pPr>
    <w:rPr>
      <w:rFonts w:eastAsia="Times New Roman" w:cs="Times New Roman"/>
      <w:b/>
      <w:i/>
    </w:rPr>
  </w:style>
  <w:style w:type="paragraph" w:customStyle="1" w:styleId="00hinh">
    <w:name w:val="00hinh"/>
    <w:basedOn w:val="Normal"/>
    <w:next w:val="Normal"/>
    <w:qFormat/>
    <w:rsid w:val="00694968"/>
    <w:pPr>
      <w:spacing w:after="0" w:line="360" w:lineRule="auto"/>
      <w:jc w:val="center"/>
    </w:pPr>
    <w:rPr>
      <w:rFonts w:eastAsia="Times New Roman" w:cs="Times New Roman"/>
      <w:i/>
      <w:sz w:val="26"/>
    </w:rPr>
  </w:style>
  <w:style w:type="paragraph" w:customStyle="1" w:styleId="1Muc11">
    <w:name w:val="1. Muc 1.1"/>
    <w:basedOn w:val="Normal"/>
    <w:link w:val="1Muc11Char"/>
    <w:autoRedefine/>
    <w:qFormat/>
    <w:rsid w:val="00694968"/>
    <w:pPr>
      <w:tabs>
        <w:tab w:val="left" w:pos="567"/>
      </w:tabs>
      <w:spacing w:after="0" w:line="312" w:lineRule="auto"/>
      <w:ind w:firstLine="720"/>
      <w:jc w:val="both"/>
    </w:pPr>
    <w:rPr>
      <w:rFonts w:eastAsia="MS Mincho" w:cs="Times New Roman"/>
      <w:b/>
      <w:bCs/>
      <w:i/>
      <w:iCs/>
      <w:spacing w:val="-4"/>
      <w:szCs w:val="28"/>
      <w:lang w:val="fr-FR"/>
    </w:rPr>
  </w:style>
  <w:style w:type="character" w:customStyle="1" w:styleId="1Muc11Char">
    <w:name w:val="1. Muc 1.1 Char"/>
    <w:link w:val="1Muc11"/>
    <w:locked/>
    <w:rsid w:val="00694968"/>
    <w:rPr>
      <w:rFonts w:eastAsia="MS Mincho" w:cs="Times New Roman"/>
      <w:b/>
      <w:bCs/>
      <w:i/>
      <w:iCs/>
      <w:spacing w:val="-4"/>
      <w:szCs w:val="28"/>
      <w:lang w:val="fr-FR"/>
    </w:rPr>
  </w:style>
  <w:style w:type="paragraph" w:customStyle="1" w:styleId="004">
    <w:name w:val="004"/>
    <w:basedOn w:val="Normal"/>
    <w:next w:val="Normal"/>
    <w:qFormat/>
    <w:rsid w:val="00694968"/>
    <w:pPr>
      <w:spacing w:after="0" w:line="360" w:lineRule="auto"/>
      <w:jc w:val="both"/>
    </w:pPr>
    <w:rPr>
      <w:rFonts w:eastAsia="Times New Roman" w:cs="Times New Roman"/>
      <w:i/>
    </w:rPr>
  </w:style>
  <w:style w:type="paragraph" w:customStyle="1" w:styleId="Mucluc">
    <w:name w:val="Mucluc"/>
    <w:qFormat/>
    <w:rsid w:val="00694968"/>
    <w:pPr>
      <w:shd w:val="clear" w:color="auto" w:fill="FFFFFF"/>
      <w:spacing w:before="60" w:after="60" w:line="340" w:lineRule="exact"/>
      <w:jc w:val="both"/>
    </w:pPr>
    <w:rPr>
      <w:rFonts w:eastAsia="MS Mincho" w:cs="Times New Roman"/>
      <w:b/>
      <w:bCs/>
      <w:iCs/>
      <w:color w:val="000000"/>
      <w:szCs w:val="28"/>
      <w:lang w:val="vi-VN"/>
    </w:rPr>
  </w:style>
  <w:style w:type="paragraph" w:customStyle="1" w:styleId="1a">
    <w:name w:val="1a"/>
    <w:basedOn w:val="Normal"/>
    <w:autoRedefine/>
    <w:rsid w:val="00694968"/>
    <w:pPr>
      <w:keepNext/>
      <w:spacing w:after="0" w:line="288" w:lineRule="auto"/>
      <w:ind w:firstLine="720"/>
      <w:jc w:val="both"/>
      <w:outlineLvl w:val="0"/>
    </w:pPr>
    <w:rPr>
      <w:rFonts w:eastAsia="Times New Roman" w:cs="Times New Roman"/>
      <w:b/>
      <w:bCs/>
      <w:kern w:val="32"/>
      <w:szCs w:val="28"/>
      <w:lang w:eastAsia="vi-VN"/>
    </w:rPr>
  </w:style>
  <w:style w:type="paragraph" w:customStyle="1" w:styleId="TL1">
    <w:name w:val="TL1"/>
    <w:basedOn w:val="0VB"/>
    <w:rsid w:val="00694968"/>
    <w:pPr>
      <w:spacing w:line="300" w:lineRule="auto"/>
      <w:ind w:firstLine="0"/>
      <w:jc w:val="center"/>
    </w:pPr>
    <w:rPr>
      <w:b/>
      <w:color w:val="000000"/>
      <w:sz w:val="28"/>
    </w:rPr>
  </w:style>
  <w:style w:type="paragraph" w:customStyle="1" w:styleId="TL2">
    <w:name w:val="TL2"/>
    <w:basedOn w:val="011B"/>
    <w:rsid w:val="00694968"/>
    <w:pPr>
      <w:spacing w:before="0" w:line="295" w:lineRule="auto"/>
      <w:ind w:firstLine="720"/>
    </w:pPr>
    <w:rPr>
      <w:rFonts w:ascii="Times New Roman" w:hAnsi="Times New Roman"/>
      <w:color w:val="000000"/>
      <w:sz w:val="28"/>
      <w:lang w:val="en-US"/>
    </w:rPr>
  </w:style>
  <w:style w:type="paragraph" w:customStyle="1" w:styleId="TL3">
    <w:name w:val="TL3"/>
    <w:basedOn w:val="Normal"/>
    <w:rsid w:val="00694968"/>
    <w:pPr>
      <w:spacing w:after="0" w:line="288" w:lineRule="auto"/>
      <w:ind w:firstLine="720"/>
      <w:jc w:val="both"/>
      <w:outlineLvl w:val="2"/>
    </w:pPr>
    <w:rPr>
      <w:rFonts w:eastAsia="Times New Roman" w:cs="Times New Roman"/>
      <w:b/>
      <w:i/>
      <w:color w:val="000000"/>
      <w:szCs w:val="28"/>
      <w:lang w:val="fr-FR"/>
    </w:rPr>
  </w:style>
  <w:style w:type="paragraph" w:customStyle="1" w:styleId="TL4">
    <w:name w:val="TL4"/>
    <w:basedOn w:val="BodyText"/>
    <w:rsid w:val="00694968"/>
    <w:pPr>
      <w:tabs>
        <w:tab w:val="right" w:pos="7380"/>
      </w:tabs>
      <w:spacing w:after="0" w:line="288" w:lineRule="auto"/>
      <w:ind w:firstLine="720"/>
    </w:pPr>
    <w:rPr>
      <w:rFonts w:ascii="Times New Roman" w:eastAsia="Times New Roman" w:hAnsi="Times New Roman"/>
      <w:lang w:val="pt-BR"/>
    </w:rPr>
  </w:style>
  <w:style w:type="paragraph" w:customStyle="1" w:styleId="BTL1">
    <w:name w:val="BTL1"/>
    <w:basedOn w:val="Normal"/>
    <w:rsid w:val="00694968"/>
    <w:pPr>
      <w:spacing w:after="0" w:line="300" w:lineRule="auto"/>
      <w:ind w:firstLine="475"/>
      <w:jc w:val="center"/>
    </w:pPr>
    <w:rPr>
      <w:rFonts w:eastAsia="Times New Roman" w:cs="Times New Roman"/>
      <w:b/>
      <w:color w:val="000000"/>
      <w:sz w:val="26"/>
      <w:szCs w:val="26"/>
    </w:rPr>
  </w:style>
  <w:style w:type="paragraph" w:customStyle="1" w:styleId="HTL1">
    <w:name w:val="HTL1"/>
    <w:basedOn w:val="Normal"/>
    <w:rsid w:val="00694968"/>
    <w:pPr>
      <w:spacing w:before="80" w:after="0" w:line="312" w:lineRule="auto"/>
      <w:ind w:firstLine="720"/>
      <w:jc w:val="both"/>
    </w:pPr>
    <w:rPr>
      <w:rFonts w:eastAsia="Times New Roman" w:cs="Times New Roman"/>
      <w:b/>
      <w:color w:val="000000"/>
      <w:sz w:val="26"/>
      <w:szCs w:val="26"/>
    </w:rPr>
  </w:style>
  <w:style w:type="character" w:styleId="PlaceholderText">
    <w:name w:val="Placeholder Text"/>
    <w:basedOn w:val="DefaultParagraphFont"/>
    <w:uiPriority w:val="99"/>
    <w:semiHidden/>
    <w:rsid w:val="00694968"/>
    <w:rPr>
      <w:color w:val="808080"/>
    </w:rPr>
  </w:style>
  <w:style w:type="paragraph" w:customStyle="1" w:styleId="14-Hoa-Dam">
    <w:name w:val="14-Hoa-Dam"/>
    <w:basedOn w:val="Normal"/>
    <w:rsid w:val="00694968"/>
    <w:pPr>
      <w:spacing w:after="0" w:line="240" w:lineRule="auto"/>
      <w:jc w:val="center"/>
    </w:pPr>
    <w:rPr>
      <w:rFonts w:eastAsia="Times New Roman" w:cs="UVnTime"/>
      <w:b/>
      <w:szCs w:val="28"/>
    </w:rPr>
  </w:style>
  <w:style w:type="paragraph" w:customStyle="1" w:styleId="14-Thuong-nghieng">
    <w:name w:val="14-Thuong-nghieng"/>
    <w:basedOn w:val="Heading20"/>
    <w:rsid w:val="00694968"/>
    <w:pPr>
      <w:spacing w:line="240" w:lineRule="auto"/>
    </w:pPr>
    <w:rPr>
      <w:rFonts w:eastAsia="Times New Roman"/>
      <w:b/>
      <w:i/>
      <w:szCs w:val="20"/>
    </w:rPr>
  </w:style>
  <w:style w:type="character" w:customStyle="1" w:styleId="normal-h">
    <w:name w:val="normal-h"/>
    <w:basedOn w:val="DefaultParagraphFont"/>
    <w:rsid w:val="00694968"/>
  </w:style>
  <w:style w:type="character" w:customStyle="1" w:styleId="Normal3">
    <w:name w:val="Normal3"/>
    <w:rsid w:val="00694968"/>
  </w:style>
  <w:style w:type="paragraph" w:customStyle="1" w:styleId="xl138">
    <w:name w:val="xl138"/>
    <w:basedOn w:val="Normal"/>
    <w:rsid w:val="00694968"/>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eastAsia="Times New Roman" w:cs="Times New Roman"/>
      <w:b/>
      <w:bCs/>
      <w:sz w:val="24"/>
      <w:szCs w:val="24"/>
    </w:rPr>
  </w:style>
  <w:style w:type="paragraph" w:customStyle="1" w:styleId="Level1">
    <w:name w:val="Level 1"/>
    <w:basedOn w:val="Normal"/>
    <w:uiPriority w:val="99"/>
    <w:qFormat/>
    <w:rsid w:val="00694968"/>
    <w:pPr>
      <w:numPr>
        <w:numId w:val="31"/>
      </w:numPr>
      <w:spacing w:after="120" w:line="288" w:lineRule="auto"/>
      <w:ind w:left="5930"/>
    </w:pPr>
    <w:rPr>
      <w:rFonts w:eastAsia="Calibri" w:cs="Times New Roman"/>
      <w:b/>
      <w:caps/>
    </w:rPr>
  </w:style>
  <w:style w:type="paragraph" w:customStyle="1" w:styleId="Level2">
    <w:name w:val="Level 2"/>
    <w:basedOn w:val="Level1"/>
    <w:uiPriority w:val="99"/>
    <w:qFormat/>
    <w:rsid w:val="00694968"/>
    <w:pPr>
      <w:numPr>
        <w:ilvl w:val="1"/>
      </w:numPr>
      <w:jc w:val="both"/>
    </w:pPr>
    <w:rPr>
      <w:caps w:val="0"/>
      <w:sz w:val="26"/>
    </w:rPr>
  </w:style>
  <w:style w:type="paragraph" w:customStyle="1" w:styleId="Level3">
    <w:name w:val="Level 3"/>
    <w:basedOn w:val="Level1"/>
    <w:link w:val="Level3Char"/>
    <w:uiPriority w:val="99"/>
    <w:qFormat/>
    <w:rsid w:val="00694968"/>
    <w:pPr>
      <w:numPr>
        <w:ilvl w:val="2"/>
      </w:numPr>
      <w:jc w:val="both"/>
    </w:pPr>
    <w:rPr>
      <w:caps w:val="0"/>
      <w:sz w:val="26"/>
    </w:rPr>
  </w:style>
  <w:style w:type="paragraph" w:customStyle="1" w:styleId="Level4">
    <w:name w:val="Level 4"/>
    <w:basedOn w:val="Level3"/>
    <w:uiPriority w:val="99"/>
    <w:qFormat/>
    <w:rsid w:val="00694968"/>
    <w:pPr>
      <w:numPr>
        <w:ilvl w:val="3"/>
      </w:numPr>
      <w:tabs>
        <w:tab w:val="num" w:pos="3371"/>
      </w:tabs>
      <w:ind w:left="3371" w:hanging="360"/>
    </w:pPr>
    <w:rPr>
      <w:b w:val="0"/>
    </w:rPr>
  </w:style>
  <w:style w:type="paragraph" w:customStyle="1" w:styleId="Level5">
    <w:name w:val="Level 5"/>
    <w:basedOn w:val="Level4"/>
    <w:uiPriority w:val="99"/>
    <w:qFormat/>
    <w:rsid w:val="00694968"/>
    <w:pPr>
      <w:numPr>
        <w:ilvl w:val="4"/>
      </w:numPr>
      <w:tabs>
        <w:tab w:val="num" w:pos="4091"/>
      </w:tabs>
      <w:ind w:left="4091" w:hanging="360"/>
    </w:pPr>
  </w:style>
  <w:style w:type="character" w:customStyle="1" w:styleId="Level3Char">
    <w:name w:val="Level 3 Char"/>
    <w:basedOn w:val="DefaultParagraphFont"/>
    <w:link w:val="Level3"/>
    <w:uiPriority w:val="99"/>
    <w:rsid w:val="00694968"/>
    <w:rPr>
      <w:rFonts w:eastAsia="Calibri" w:cs="Times New Roman"/>
      <w:b/>
      <w:sz w:val="26"/>
    </w:rPr>
  </w:style>
  <w:style w:type="paragraph" w:customStyle="1" w:styleId="nca">
    <w:name w:val="nca"/>
    <w:basedOn w:val="Normal"/>
    <w:uiPriority w:val="99"/>
    <w:rsid w:val="00694968"/>
    <w:pPr>
      <w:widowControl w:val="0"/>
      <w:autoSpaceDE w:val="0"/>
      <w:autoSpaceDN w:val="0"/>
      <w:adjustRightInd w:val="0"/>
      <w:spacing w:beforeLines="60" w:after="0" w:line="360" w:lineRule="exact"/>
      <w:jc w:val="both"/>
    </w:pPr>
    <w:rPr>
      <w:rFonts w:eastAsia="Times New Roman" w:cs="Times New Roman"/>
      <w:sz w:val="26"/>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746960">
      <w:bodyDiv w:val="1"/>
      <w:marLeft w:val="0"/>
      <w:marRight w:val="0"/>
      <w:marTop w:val="0"/>
      <w:marBottom w:val="0"/>
      <w:divBdr>
        <w:top w:val="none" w:sz="0" w:space="0" w:color="auto"/>
        <w:left w:val="none" w:sz="0" w:space="0" w:color="auto"/>
        <w:bottom w:val="none" w:sz="0" w:space="0" w:color="auto"/>
        <w:right w:val="none" w:sz="0" w:space="0" w:color="auto"/>
      </w:divBdr>
    </w:div>
    <w:div w:id="1469400419">
      <w:bodyDiv w:val="1"/>
      <w:marLeft w:val="0"/>
      <w:marRight w:val="0"/>
      <w:marTop w:val="0"/>
      <w:marBottom w:val="0"/>
      <w:divBdr>
        <w:top w:val="none" w:sz="0" w:space="0" w:color="auto"/>
        <w:left w:val="none" w:sz="0" w:space="0" w:color="auto"/>
        <w:bottom w:val="none" w:sz="0" w:space="0" w:color="auto"/>
        <w:right w:val="none" w:sz="0" w:space="0" w:color="auto"/>
      </w:divBdr>
    </w:div>
    <w:div w:id="1806390134">
      <w:bodyDiv w:val="1"/>
      <w:marLeft w:val="0"/>
      <w:marRight w:val="0"/>
      <w:marTop w:val="0"/>
      <w:marBottom w:val="0"/>
      <w:divBdr>
        <w:top w:val="none" w:sz="0" w:space="0" w:color="auto"/>
        <w:left w:val="none" w:sz="0" w:space="0" w:color="auto"/>
        <w:bottom w:val="none" w:sz="0" w:space="0" w:color="auto"/>
        <w:right w:val="none" w:sz="0" w:space="0" w:color="auto"/>
      </w:divBdr>
    </w:div>
    <w:div w:id="1935431222">
      <w:bodyDiv w:val="1"/>
      <w:marLeft w:val="0"/>
      <w:marRight w:val="0"/>
      <w:marTop w:val="0"/>
      <w:marBottom w:val="0"/>
      <w:divBdr>
        <w:top w:val="none" w:sz="0" w:space="0" w:color="auto"/>
        <w:left w:val="none" w:sz="0" w:space="0" w:color="auto"/>
        <w:bottom w:val="none" w:sz="0" w:space="0" w:color="auto"/>
        <w:right w:val="none" w:sz="0" w:space="0" w:color="auto"/>
      </w:divBdr>
    </w:div>
    <w:div w:id="1965504591">
      <w:bodyDiv w:val="1"/>
      <w:marLeft w:val="0"/>
      <w:marRight w:val="0"/>
      <w:marTop w:val="0"/>
      <w:marBottom w:val="0"/>
      <w:divBdr>
        <w:top w:val="none" w:sz="0" w:space="0" w:color="auto"/>
        <w:left w:val="none" w:sz="0" w:space="0" w:color="auto"/>
        <w:bottom w:val="none" w:sz="0" w:space="0" w:color="auto"/>
        <w:right w:val="none" w:sz="0" w:space="0" w:color="auto"/>
      </w:divBdr>
      <w:divsChild>
        <w:div w:id="1624581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8A2F5-33B0-44B4-B4F1-55B4BD5F6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41</Pages>
  <Words>12874</Words>
  <Characters>73387</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dc:creator>
  <cp:keywords/>
  <dc:description/>
  <cp:lastModifiedBy>hanh</cp:lastModifiedBy>
  <cp:revision>15</cp:revision>
  <cp:lastPrinted>2025-01-22T10:27:00Z</cp:lastPrinted>
  <dcterms:created xsi:type="dcterms:W3CDTF">2025-01-16T02:18:00Z</dcterms:created>
  <dcterms:modified xsi:type="dcterms:W3CDTF">2025-05-08T09:21:00Z</dcterms:modified>
</cp:coreProperties>
</file>